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EE0B8F" w:rsidP="00EB1359">
      <w:pPr>
        <w:spacing w:after="240"/>
        <w:jc w:val="right"/>
        <w:rPr>
          <w:sz w:val="22"/>
          <w:szCs w:val="22"/>
        </w:rPr>
      </w:pPr>
      <w:r w:rsidRPr="00EE0B8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6A78AE">
        <w:rPr>
          <w:sz w:val="22"/>
          <w:szCs w:val="22"/>
        </w:rPr>
        <w:t>20.10.2021 r.</w:t>
      </w:r>
      <w:bookmarkStart w:id="0" w:name="_GoBack"/>
      <w:bookmarkEnd w:id="0"/>
    </w:p>
    <w:p w:rsidR="00EE0B8F" w:rsidRPr="00EE0B8F" w:rsidRDefault="00EE0B8F" w:rsidP="00EB1359">
      <w:pPr>
        <w:spacing w:after="40"/>
        <w:rPr>
          <w:b/>
          <w:bCs/>
          <w:sz w:val="22"/>
          <w:szCs w:val="22"/>
        </w:rPr>
      </w:pPr>
      <w:r w:rsidRPr="00EE0B8F">
        <w:rPr>
          <w:b/>
          <w:bCs/>
          <w:sz w:val="22"/>
          <w:szCs w:val="22"/>
        </w:rPr>
        <w:t>Szpital Miejski Specjalistyczny</w:t>
      </w:r>
    </w:p>
    <w:p w:rsidR="00EE0B8F" w:rsidRPr="00EE0B8F" w:rsidRDefault="00EE0B8F" w:rsidP="00EB1359">
      <w:pPr>
        <w:spacing w:after="40"/>
        <w:rPr>
          <w:b/>
          <w:bCs/>
          <w:sz w:val="22"/>
          <w:szCs w:val="22"/>
        </w:rPr>
      </w:pPr>
      <w:r w:rsidRPr="00EE0B8F">
        <w:rPr>
          <w:b/>
          <w:bCs/>
          <w:sz w:val="22"/>
          <w:szCs w:val="22"/>
        </w:rPr>
        <w:t>im. Gabriela Narutowicza w Krakowie</w:t>
      </w:r>
    </w:p>
    <w:p w:rsidR="00EB1359" w:rsidRPr="003261E7" w:rsidRDefault="00EE0B8F" w:rsidP="00EB1359">
      <w:pPr>
        <w:rPr>
          <w:sz w:val="22"/>
          <w:szCs w:val="22"/>
        </w:rPr>
      </w:pPr>
      <w:r w:rsidRPr="00EE0B8F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EE0B8F">
        <w:rPr>
          <w:sz w:val="22"/>
          <w:szCs w:val="22"/>
        </w:rPr>
        <w:t>35-37</w:t>
      </w:r>
    </w:p>
    <w:p w:rsidR="00EB1359" w:rsidRPr="003261E7" w:rsidRDefault="00EE0B8F" w:rsidP="00EB1359">
      <w:pPr>
        <w:rPr>
          <w:sz w:val="22"/>
          <w:szCs w:val="22"/>
        </w:rPr>
      </w:pPr>
      <w:r w:rsidRPr="00EE0B8F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EE0B8F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1C4974">
        <w:rPr>
          <w:b/>
          <w:sz w:val="28"/>
          <w:szCs w:val="24"/>
        </w:rPr>
        <w:t xml:space="preserve"> w zakresie pakietów 2</w:t>
      </w:r>
      <w:r w:rsidR="00750D34">
        <w:rPr>
          <w:b/>
          <w:sz w:val="28"/>
          <w:szCs w:val="24"/>
        </w:rPr>
        <w:t xml:space="preserve"> </w:t>
      </w:r>
      <w:r w:rsidR="001C4974">
        <w:rPr>
          <w:b/>
          <w:sz w:val="28"/>
          <w:szCs w:val="24"/>
        </w:rPr>
        <w:t>-</w:t>
      </w:r>
      <w:r w:rsidR="00750D34">
        <w:rPr>
          <w:b/>
          <w:sz w:val="28"/>
          <w:szCs w:val="24"/>
        </w:rPr>
        <w:t xml:space="preserve"> </w:t>
      </w:r>
      <w:r w:rsidR="001C4974">
        <w:rPr>
          <w:b/>
          <w:sz w:val="28"/>
          <w:szCs w:val="24"/>
        </w:rPr>
        <w:t>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E0B8F" w:rsidRPr="003261E7" w:rsidTr="00943E01">
        <w:trPr>
          <w:trHeight w:val="638"/>
        </w:trPr>
        <w:tc>
          <w:tcPr>
            <w:tcW w:w="959" w:type="dxa"/>
            <w:shd w:val="clear" w:color="auto" w:fill="auto"/>
          </w:tcPr>
          <w:p w:rsidR="00EE0B8F" w:rsidRPr="003261E7" w:rsidRDefault="00EE0B8F" w:rsidP="00943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0B8F" w:rsidRPr="003261E7" w:rsidRDefault="00EE0B8F" w:rsidP="00943E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0B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E0B8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E0B8F">
              <w:rPr>
                <w:b/>
                <w:bCs/>
                <w:sz w:val="22"/>
                <w:szCs w:val="22"/>
              </w:rPr>
              <w:t xml:space="preserve">Zakup i dostawa materiałów do Centralnej </w:t>
            </w:r>
            <w:proofErr w:type="spellStart"/>
            <w:r w:rsidRPr="00EE0B8F">
              <w:rPr>
                <w:b/>
                <w:bCs/>
                <w:sz w:val="22"/>
                <w:szCs w:val="22"/>
              </w:rPr>
              <w:t>Sterylizatorni</w:t>
            </w:r>
            <w:proofErr w:type="spellEnd"/>
            <w:r w:rsidRPr="00EE0B8F">
              <w:rPr>
                <w:b/>
                <w:bCs/>
                <w:sz w:val="22"/>
                <w:szCs w:val="22"/>
              </w:rPr>
              <w:t xml:space="preserve">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E0B8F">
              <w:rPr>
                <w:b/>
                <w:sz w:val="22"/>
                <w:szCs w:val="22"/>
              </w:rPr>
              <w:t>ZP/31/2021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1C497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1C497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EE0B8F" w:rsidRPr="00EE0B8F">
        <w:rPr>
          <w:sz w:val="22"/>
          <w:szCs w:val="22"/>
        </w:rPr>
        <w:t>(</w:t>
      </w:r>
      <w:proofErr w:type="spellStart"/>
      <w:r w:rsidR="00EE0B8F" w:rsidRPr="00EE0B8F">
        <w:rPr>
          <w:sz w:val="22"/>
          <w:szCs w:val="22"/>
        </w:rPr>
        <w:t>t.j</w:t>
      </w:r>
      <w:proofErr w:type="spellEnd"/>
      <w:r w:rsidR="00EE0B8F" w:rsidRPr="00EE0B8F">
        <w:rPr>
          <w:sz w:val="22"/>
          <w:szCs w:val="22"/>
        </w:rPr>
        <w:t>. Dz.U. z 2021</w:t>
      </w:r>
      <w:r w:rsidR="001C4974">
        <w:rPr>
          <w:sz w:val="22"/>
          <w:szCs w:val="22"/>
        </w:rPr>
        <w:t xml:space="preserve"> </w:t>
      </w:r>
      <w:r w:rsidR="00EE0B8F" w:rsidRPr="00EE0B8F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1C4974" w:rsidRDefault="001C4974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E0B8F" w:rsidRPr="00EB1359" w:rsidTr="00943E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710915" w:rsidRDefault="00EE0B8F" w:rsidP="00943E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E0B8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EB1359" w:rsidRDefault="00EE0B8F" w:rsidP="00943E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0B8F">
              <w:rPr>
                <w:b/>
                <w:sz w:val="22"/>
                <w:szCs w:val="22"/>
              </w:rPr>
              <w:t>Pakiet 2 - Wskaźniki testowe do sterylizacji niskotemperaturowej</w:t>
            </w:r>
          </w:p>
          <w:p w:rsidR="00EE0B8F" w:rsidRDefault="00EE0B8F" w:rsidP="00943E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EE0B8F" w:rsidRDefault="001C4974" w:rsidP="00943E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</w:t>
            </w:r>
            <w:r w:rsidR="00750D34">
              <w:rPr>
                <w:sz w:val="22"/>
                <w:szCs w:val="22"/>
              </w:rPr>
              <w:t xml:space="preserve"> pkt</w:t>
            </w:r>
            <w:r>
              <w:rPr>
                <w:sz w:val="22"/>
                <w:szCs w:val="22"/>
              </w:rPr>
              <w:t xml:space="preserve">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EE0B8F" w:rsidRPr="00EE0B8F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EE0B8F" w:rsidRPr="00EE0B8F">
              <w:rPr>
                <w:sz w:val="22"/>
                <w:szCs w:val="22"/>
              </w:rPr>
              <w:t>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:rsidR="00EE0B8F" w:rsidRDefault="00EE0B8F" w:rsidP="00943E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E0B8F" w:rsidRPr="00EB1359" w:rsidRDefault="00EE0B8F" w:rsidP="00943E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E0B8F">
              <w:rPr>
                <w:sz w:val="22"/>
                <w:szCs w:val="22"/>
              </w:rPr>
              <w:t>Brak ważnych ofert</w:t>
            </w:r>
          </w:p>
        </w:tc>
      </w:tr>
      <w:tr w:rsidR="00EE0B8F" w:rsidRPr="00EB1359" w:rsidTr="00943E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710915" w:rsidRDefault="00EE0B8F" w:rsidP="00943E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E0B8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EB1359" w:rsidRDefault="00EE0B8F" w:rsidP="00943E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0B8F">
              <w:rPr>
                <w:b/>
                <w:sz w:val="22"/>
                <w:szCs w:val="22"/>
              </w:rPr>
              <w:t>Pakiet 3 - Wskaźniki chemiczne typu IV i V do sterylizacji EO</w:t>
            </w:r>
          </w:p>
          <w:p w:rsidR="00EE0B8F" w:rsidRDefault="00EE0B8F" w:rsidP="00943E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1C4974" w:rsidRDefault="001C4974" w:rsidP="001C497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</w:t>
            </w:r>
            <w:r w:rsidR="00750D34">
              <w:rPr>
                <w:sz w:val="22"/>
                <w:szCs w:val="22"/>
              </w:rPr>
              <w:t>pkt</w:t>
            </w:r>
            <w:r>
              <w:rPr>
                <w:sz w:val="22"/>
                <w:szCs w:val="22"/>
              </w:rPr>
              <w:t xml:space="preserve">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EE0B8F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Pr="00EE0B8F">
              <w:rPr>
                <w:sz w:val="22"/>
                <w:szCs w:val="22"/>
              </w:rPr>
              <w:t>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:rsidR="00EE0B8F" w:rsidRDefault="00EE0B8F" w:rsidP="00943E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E0B8F" w:rsidRPr="00EB1359" w:rsidRDefault="00EE0B8F" w:rsidP="00943E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E0B8F">
              <w:rPr>
                <w:sz w:val="22"/>
                <w:szCs w:val="22"/>
              </w:rPr>
              <w:t>Brak ważnych ofert</w:t>
            </w:r>
          </w:p>
        </w:tc>
      </w:tr>
      <w:tr w:rsidR="00EE0B8F" w:rsidRPr="00EB1359" w:rsidTr="00943E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710915" w:rsidRDefault="00EE0B8F" w:rsidP="00943E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E0B8F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EB1359" w:rsidRDefault="00EE0B8F" w:rsidP="00943E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0B8F">
              <w:rPr>
                <w:b/>
                <w:sz w:val="22"/>
                <w:szCs w:val="22"/>
              </w:rPr>
              <w:t>Pakiet 4 - Etykiety i metkownice trzyrzędowe</w:t>
            </w:r>
          </w:p>
          <w:p w:rsidR="00EE0B8F" w:rsidRDefault="00EE0B8F" w:rsidP="00943E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1C4974" w:rsidRDefault="001C4974" w:rsidP="001C497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</w:t>
            </w:r>
            <w:r w:rsidR="00750D34">
              <w:rPr>
                <w:sz w:val="22"/>
                <w:szCs w:val="22"/>
              </w:rPr>
              <w:t>pkt</w:t>
            </w:r>
            <w:r>
              <w:rPr>
                <w:sz w:val="22"/>
                <w:szCs w:val="22"/>
              </w:rPr>
              <w:t xml:space="preserve">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EE0B8F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Pr="00EE0B8F">
              <w:rPr>
                <w:sz w:val="22"/>
                <w:szCs w:val="22"/>
              </w:rPr>
              <w:t>w postępowaniu albo oferty podlegały odrzuceniu</w:t>
            </w:r>
            <w:r>
              <w:rPr>
                <w:sz w:val="22"/>
                <w:szCs w:val="22"/>
              </w:rPr>
              <w:t>.</w:t>
            </w:r>
          </w:p>
          <w:p w:rsidR="00EE0B8F" w:rsidRDefault="00EE0B8F" w:rsidP="00943E0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EE0B8F" w:rsidRPr="00EB1359" w:rsidRDefault="00EE0B8F" w:rsidP="00943E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E0B8F">
              <w:rPr>
                <w:sz w:val="22"/>
                <w:szCs w:val="22"/>
              </w:rPr>
              <w:t>Brak ofert w zakresie pakietu nr 4.</w:t>
            </w:r>
          </w:p>
        </w:tc>
      </w:tr>
      <w:tr w:rsidR="00EE0B8F" w:rsidRPr="00EB1359" w:rsidTr="00943E0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710915" w:rsidRDefault="00EE0B8F" w:rsidP="00943E0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E0B8F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B8F" w:rsidRPr="00EB1359" w:rsidRDefault="00EE0B8F" w:rsidP="00943E0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E0B8F">
              <w:rPr>
                <w:b/>
                <w:sz w:val="22"/>
                <w:szCs w:val="22"/>
              </w:rPr>
              <w:t xml:space="preserve">Pakiet 5 - Materiały pomocnicze do Centralnej </w:t>
            </w:r>
            <w:proofErr w:type="spellStart"/>
            <w:r w:rsidRPr="00EE0B8F">
              <w:rPr>
                <w:b/>
                <w:sz w:val="22"/>
                <w:szCs w:val="22"/>
              </w:rPr>
              <w:t>Sterylizatorni</w:t>
            </w:r>
            <w:proofErr w:type="spellEnd"/>
          </w:p>
          <w:p w:rsidR="00EE0B8F" w:rsidRPr="00EE0B8F" w:rsidRDefault="00EE0B8F" w:rsidP="00943E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E0B8F">
              <w:rPr>
                <w:sz w:val="22"/>
                <w:szCs w:val="22"/>
              </w:rPr>
              <w:t xml:space="preserve">Uzasadnienie prawne: Art 255 pkt 6 ustawy </w:t>
            </w:r>
            <w:proofErr w:type="spellStart"/>
            <w:r w:rsidRPr="00EE0B8F">
              <w:rPr>
                <w:sz w:val="22"/>
                <w:szCs w:val="22"/>
              </w:rPr>
              <w:t>Pzp</w:t>
            </w:r>
            <w:proofErr w:type="spellEnd"/>
            <w:r w:rsidRPr="00EE0B8F">
              <w:rPr>
                <w:sz w:val="22"/>
                <w:szCs w:val="22"/>
              </w:rPr>
              <w:t xml:space="preserve"> - postępowanie obarczone jest niemożliwą do usunięcia wadą uniemożliwiającą zawarcie niepodlegającej unieważnieniu umowy w sprawie zamówienia publicznego.</w:t>
            </w:r>
          </w:p>
          <w:p w:rsidR="00EE0B8F" w:rsidRPr="00EB1359" w:rsidRDefault="00EE0B8F" w:rsidP="00943E0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E0B8F">
              <w:rPr>
                <w:sz w:val="22"/>
                <w:szCs w:val="22"/>
              </w:rPr>
              <w:t>Uzasadnienie faktyczne: Zamawiający w pakiecie nr 5  w pozycji 2 w kolumnie "ilość sztuk na 24 miesiące w sztukach" zamiast ilości 1000 szt. omyłkowo podał ilość sztuk wynoszącą 1 00</w:t>
            </w:r>
            <w:r w:rsidR="004C5EA3">
              <w:rPr>
                <w:sz w:val="22"/>
                <w:szCs w:val="22"/>
              </w:rPr>
              <w:t>0</w:t>
            </w:r>
            <w:r w:rsidRPr="00EE0B8F">
              <w:rPr>
                <w:sz w:val="22"/>
                <w:szCs w:val="22"/>
              </w:rPr>
              <w:t xml:space="preserve"> 000 testów typu </w:t>
            </w:r>
            <w:proofErr w:type="spellStart"/>
            <w:r w:rsidRPr="00EE0B8F">
              <w:rPr>
                <w:sz w:val="22"/>
                <w:szCs w:val="22"/>
              </w:rPr>
              <w:t>Seal</w:t>
            </w:r>
            <w:proofErr w:type="spellEnd"/>
            <w:r w:rsidRPr="00EE0B8F">
              <w:rPr>
                <w:sz w:val="22"/>
                <w:szCs w:val="22"/>
              </w:rPr>
              <w:t xml:space="preserve"> </w:t>
            </w:r>
            <w:proofErr w:type="spellStart"/>
            <w:r w:rsidRPr="00EE0B8F">
              <w:rPr>
                <w:sz w:val="22"/>
                <w:szCs w:val="22"/>
              </w:rPr>
              <w:t>Check</w:t>
            </w:r>
            <w:proofErr w:type="spellEnd"/>
            <w:r w:rsidRPr="00EE0B8F">
              <w:rPr>
                <w:sz w:val="22"/>
                <w:szCs w:val="22"/>
              </w:rPr>
              <w:t>.</w:t>
            </w:r>
          </w:p>
        </w:tc>
      </w:tr>
    </w:tbl>
    <w:p w:rsidR="00010B31" w:rsidRDefault="00010B31" w:rsidP="001C4974">
      <w:pPr>
        <w:pStyle w:val="Tekstpodstawowy"/>
        <w:spacing w:before="480" w:line="276" w:lineRule="auto"/>
        <w:ind w:left="3119" w:firstLine="425"/>
        <w:jc w:val="right"/>
      </w:pPr>
    </w:p>
    <w:sectPr w:rsidR="00010B31" w:rsidSect="001C49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226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B8F" w:rsidRDefault="00EE0B8F" w:rsidP="00EE0B8F">
      <w:r>
        <w:separator/>
      </w:r>
    </w:p>
  </w:endnote>
  <w:endnote w:type="continuationSeparator" w:id="0">
    <w:p w:rsidR="00EE0B8F" w:rsidRDefault="00EE0B8F" w:rsidP="00EE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8F" w:rsidRDefault="00EE0B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8F" w:rsidRDefault="00EE0B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8F" w:rsidRDefault="00EE0B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B8F" w:rsidRDefault="00EE0B8F" w:rsidP="00EE0B8F">
      <w:r>
        <w:separator/>
      </w:r>
    </w:p>
  </w:footnote>
  <w:footnote w:type="continuationSeparator" w:id="0">
    <w:p w:rsidR="00EE0B8F" w:rsidRDefault="00EE0B8F" w:rsidP="00EE0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8F" w:rsidRDefault="00EE0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8F" w:rsidRDefault="00EE0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B8F" w:rsidRDefault="00EE0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1F6"/>
    <w:rsid w:val="00010B31"/>
    <w:rsid w:val="00104963"/>
    <w:rsid w:val="00150F65"/>
    <w:rsid w:val="001C4974"/>
    <w:rsid w:val="004A31F6"/>
    <w:rsid w:val="004C5EA3"/>
    <w:rsid w:val="006A78AE"/>
    <w:rsid w:val="00750D34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EE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45D061"/>
  <w15:chartTrackingRefBased/>
  <w15:docId w15:val="{B849B8E3-3718-42A6-B64B-EE6DD6AD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E0B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E0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293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2021-10-14T10:34:00Z</cp:lastPrinted>
  <dcterms:created xsi:type="dcterms:W3CDTF">2021-10-14T10:36:00Z</dcterms:created>
  <dcterms:modified xsi:type="dcterms:W3CDTF">2021-10-20T12:15:00Z</dcterms:modified>
</cp:coreProperties>
</file>