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40808" w:rsidP="00F742F8">
      <w:pPr>
        <w:jc w:val="right"/>
        <w:rPr>
          <w:sz w:val="22"/>
          <w:szCs w:val="22"/>
        </w:rPr>
      </w:pPr>
      <w:r w:rsidRPr="0044080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40808">
        <w:rPr>
          <w:sz w:val="22"/>
          <w:szCs w:val="22"/>
        </w:rPr>
        <w:t>2021-12-0</w:t>
      </w:r>
      <w:r w:rsidR="00060ED6">
        <w:rPr>
          <w:sz w:val="22"/>
          <w:szCs w:val="22"/>
        </w:rPr>
        <w:t>3</w:t>
      </w:r>
    </w:p>
    <w:p w:rsidR="0029606A" w:rsidRPr="004F079B" w:rsidRDefault="0029606A" w:rsidP="00F742F8">
      <w:pPr>
        <w:jc w:val="right"/>
        <w:rPr>
          <w:sz w:val="22"/>
          <w:szCs w:val="22"/>
        </w:rPr>
      </w:pPr>
    </w:p>
    <w:p w:rsidR="00440808" w:rsidRPr="00440808" w:rsidRDefault="00440808" w:rsidP="00F742F8">
      <w:pPr>
        <w:rPr>
          <w:b/>
          <w:bCs/>
          <w:sz w:val="22"/>
          <w:szCs w:val="22"/>
        </w:rPr>
      </w:pPr>
      <w:r w:rsidRPr="00440808">
        <w:rPr>
          <w:b/>
          <w:bCs/>
          <w:sz w:val="22"/>
          <w:szCs w:val="22"/>
        </w:rPr>
        <w:t>Akademia Górniczo - Hutnicza</w:t>
      </w:r>
    </w:p>
    <w:p w:rsidR="00440808" w:rsidRPr="00440808" w:rsidRDefault="00440808" w:rsidP="00F742F8">
      <w:pPr>
        <w:rPr>
          <w:b/>
          <w:bCs/>
          <w:sz w:val="22"/>
          <w:szCs w:val="22"/>
        </w:rPr>
      </w:pPr>
      <w:r w:rsidRPr="00440808">
        <w:rPr>
          <w:b/>
          <w:bCs/>
          <w:sz w:val="22"/>
          <w:szCs w:val="22"/>
        </w:rPr>
        <w:t>im. Stanisława Staszica w Krakowie</w:t>
      </w:r>
    </w:p>
    <w:p w:rsidR="006A5DF1" w:rsidRPr="00D91931" w:rsidRDefault="00440808" w:rsidP="00F742F8">
      <w:pPr>
        <w:rPr>
          <w:b/>
          <w:bCs/>
          <w:sz w:val="22"/>
          <w:szCs w:val="22"/>
        </w:rPr>
      </w:pPr>
      <w:r w:rsidRPr="00440808">
        <w:rPr>
          <w:b/>
          <w:bCs/>
          <w:sz w:val="22"/>
          <w:szCs w:val="22"/>
        </w:rPr>
        <w:t>Dział Zamówień Publicznych</w:t>
      </w:r>
    </w:p>
    <w:p w:rsidR="006A5DF1" w:rsidRPr="00BD5546" w:rsidRDefault="00440808" w:rsidP="00F742F8">
      <w:pPr>
        <w:rPr>
          <w:sz w:val="22"/>
          <w:szCs w:val="22"/>
        </w:rPr>
      </w:pPr>
      <w:r w:rsidRPr="0044080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40808">
        <w:rPr>
          <w:sz w:val="22"/>
          <w:szCs w:val="22"/>
        </w:rPr>
        <w:t>30</w:t>
      </w:r>
    </w:p>
    <w:p w:rsidR="006A5DF1" w:rsidRPr="00BD5546" w:rsidRDefault="00440808" w:rsidP="00F742F8">
      <w:pPr>
        <w:rPr>
          <w:sz w:val="22"/>
          <w:szCs w:val="22"/>
        </w:rPr>
      </w:pPr>
      <w:r w:rsidRPr="0044080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40808">
        <w:rPr>
          <w:sz w:val="22"/>
          <w:szCs w:val="22"/>
        </w:rPr>
        <w:t>Kraków</w:t>
      </w:r>
    </w:p>
    <w:p w:rsidR="006A5DF1" w:rsidRPr="00D91931" w:rsidRDefault="006A5DF1" w:rsidP="00F742F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F742F8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D7621">
        <w:rPr>
          <w:b/>
          <w:bCs/>
          <w:sz w:val="22"/>
          <w:szCs w:val="22"/>
        </w:rPr>
        <w:t>KC-zp.272-669/21</w:t>
      </w:r>
      <w:r w:rsidRPr="00D91931">
        <w:rPr>
          <w:sz w:val="22"/>
          <w:szCs w:val="22"/>
        </w:rPr>
        <w:t xml:space="preserve"> </w:t>
      </w:r>
    </w:p>
    <w:p w:rsidR="006A5DF1" w:rsidRPr="00D91931" w:rsidRDefault="006A5DF1" w:rsidP="00F742F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F742F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F742F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F742F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 w:rsidP="00F742F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F742F8" w:rsidRDefault="00E21B49" w:rsidP="00F742F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F742F8">
        <w:rPr>
          <w:rFonts w:ascii="Times New Roman" w:hAnsi="Times New Roman"/>
          <w:sz w:val="24"/>
          <w:szCs w:val="24"/>
        </w:rPr>
        <w:t>WYJAŚNIENI</w:t>
      </w:r>
      <w:r w:rsidR="00520165" w:rsidRPr="00F742F8">
        <w:rPr>
          <w:rFonts w:ascii="Times New Roman" w:hAnsi="Times New Roman"/>
          <w:sz w:val="24"/>
          <w:szCs w:val="24"/>
        </w:rPr>
        <w:t>A</w:t>
      </w:r>
      <w:r w:rsidR="00632C3C" w:rsidRPr="00F742F8">
        <w:rPr>
          <w:rFonts w:ascii="Times New Roman" w:hAnsi="Times New Roman"/>
          <w:sz w:val="24"/>
          <w:szCs w:val="24"/>
        </w:rPr>
        <w:t xml:space="preserve"> TREŚCI</w:t>
      </w:r>
      <w:r w:rsidR="0029606A" w:rsidRPr="00F742F8">
        <w:rPr>
          <w:rFonts w:ascii="Times New Roman" w:hAnsi="Times New Roman"/>
          <w:sz w:val="24"/>
          <w:szCs w:val="24"/>
        </w:rPr>
        <w:t xml:space="preserve"> SWZ</w:t>
      </w:r>
    </w:p>
    <w:p w:rsidR="00F742F8" w:rsidRDefault="00F742F8" w:rsidP="00F742F8">
      <w:pPr>
        <w:jc w:val="center"/>
        <w:rPr>
          <w:b/>
          <w:sz w:val="24"/>
          <w:szCs w:val="24"/>
        </w:rPr>
      </w:pPr>
      <w:r w:rsidRPr="00F742F8">
        <w:rPr>
          <w:b/>
          <w:sz w:val="24"/>
          <w:szCs w:val="24"/>
        </w:rPr>
        <w:t>ORAZ ZMIANY SWZ</w:t>
      </w:r>
      <w:r w:rsidR="004B7487">
        <w:rPr>
          <w:b/>
          <w:sz w:val="24"/>
          <w:szCs w:val="24"/>
        </w:rPr>
        <w:t xml:space="preserve"> 4</w:t>
      </w:r>
    </w:p>
    <w:p w:rsidR="00F742F8" w:rsidRPr="00F742F8" w:rsidRDefault="00F742F8" w:rsidP="00F742F8">
      <w:pPr>
        <w:jc w:val="center"/>
        <w:rPr>
          <w:b/>
          <w:sz w:val="24"/>
          <w:szCs w:val="24"/>
        </w:rPr>
      </w:pPr>
    </w:p>
    <w:p w:rsidR="006D4AB3" w:rsidRPr="006A5DF1" w:rsidRDefault="00632C3C" w:rsidP="00492574">
      <w:pPr>
        <w:spacing w:before="120" w:after="120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40808" w:rsidRPr="00440808">
        <w:rPr>
          <w:sz w:val="22"/>
          <w:szCs w:val="22"/>
        </w:rPr>
        <w:t xml:space="preserve">Tryb podstawowy bez negocjacji - art. 275 pkt. 1 ustawy </w:t>
      </w:r>
      <w:proofErr w:type="spellStart"/>
      <w:r w:rsidR="00440808" w:rsidRPr="0044080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40808" w:rsidRPr="00440808">
        <w:rPr>
          <w:b/>
          <w:bCs/>
          <w:sz w:val="22"/>
          <w:szCs w:val="22"/>
        </w:rPr>
        <w:t xml:space="preserve">Dostawa 16 </w:t>
      </w:r>
      <w:proofErr w:type="spellStart"/>
      <w:r w:rsidR="00440808" w:rsidRPr="00440808">
        <w:rPr>
          <w:b/>
          <w:bCs/>
          <w:sz w:val="22"/>
          <w:szCs w:val="22"/>
        </w:rPr>
        <w:t>szt.stacjonarnych</w:t>
      </w:r>
      <w:proofErr w:type="spellEnd"/>
      <w:r w:rsidR="00440808" w:rsidRPr="00440808">
        <w:rPr>
          <w:b/>
          <w:bCs/>
          <w:sz w:val="22"/>
          <w:szCs w:val="22"/>
        </w:rPr>
        <w:t xml:space="preserve"> zestawów komputerowych dla WO - KC-zp.272-669/21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40808" w:rsidRPr="00440808">
        <w:rPr>
          <w:b/>
          <w:sz w:val="22"/>
          <w:szCs w:val="22"/>
        </w:rPr>
        <w:t>KC-zp.272-669/21</w:t>
      </w:r>
      <w:r w:rsidRPr="006A5DF1">
        <w:rPr>
          <w:b/>
          <w:sz w:val="22"/>
          <w:szCs w:val="22"/>
        </w:rPr>
        <w:t>.</w:t>
      </w:r>
    </w:p>
    <w:p w:rsidR="0012774F" w:rsidRDefault="00520165" w:rsidP="00492574">
      <w:pPr>
        <w:spacing w:before="120" w:after="12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440808" w:rsidRPr="00440808">
        <w:rPr>
          <w:b/>
          <w:sz w:val="22"/>
          <w:szCs w:val="22"/>
        </w:rPr>
        <w:t xml:space="preserve">Akademia Górniczo </w:t>
      </w:r>
      <w:r w:rsidR="005D7621">
        <w:rPr>
          <w:b/>
          <w:sz w:val="22"/>
          <w:szCs w:val="22"/>
        </w:rPr>
        <w:t>–</w:t>
      </w:r>
      <w:r w:rsidR="00440808" w:rsidRPr="00440808">
        <w:rPr>
          <w:b/>
          <w:sz w:val="22"/>
          <w:szCs w:val="22"/>
        </w:rPr>
        <w:t xml:space="preserve"> Hutnicza</w:t>
      </w:r>
      <w:r w:rsidR="005D7621">
        <w:rPr>
          <w:b/>
          <w:sz w:val="22"/>
          <w:szCs w:val="22"/>
        </w:rPr>
        <w:t xml:space="preserve"> </w:t>
      </w:r>
      <w:r w:rsidR="00440808" w:rsidRPr="00440808">
        <w:rPr>
          <w:b/>
          <w:sz w:val="22"/>
          <w:szCs w:val="22"/>
        </w:rPr>
        <w:t>im. Stanisława Staszica w Krakowie</w:t>
      </w:r>
      <w:r w:rsidR="005D7621">
        <w:rPr>
          <w:b/>
          <w:sz w:val="22"/>
          <w:szCs w:val="22"/>
        </w:rPr>
        <w:t xml:space="preserve"> </w:t>
      </w:r>
      <w:r w:rsidR="00440808" w:rsidRPr="00440808">
        <w:rPr>
          <w:b/>
          <w:sz w:val="22"/>
          <w:szCs w:val="22"/>
        </w:rPr>
        <w:t xml:space="preserve">Dział </w:t>
      </w:r>
      <w:r w:rsidR="00440808" w:rsidRPr="0094672C">
        <w:rPr>
          <w:b/>
          <w:sz w:val="22"/>
          <w:szCs w:val="22"/>
        </w:rPr>
        <w:t>Zamówień Publicznych</w:t>
      </w:r>
      <w:r w:rsidRPr="0094672C">
        <w:rPr>
          <w:sz w:val="22"/>
          <w:szCs w:val="22"/>
        </w:rPr>
        <w:t xml:space="preserve">, działając na podstawie art. </w:t>
      </w:r>
      <w:r w:rsidR="00E74BC3" w:rsidRPr="0094672C">
        <w:rPr>
          <w:sz w:val="22"/>
          <w:szCs w:val="22"/>
        </w:rPr>
        <w:t>284</w:t>
      </w:r>
      <w:r w:rsidRPr="0094672C">
        <w:rPr>
          <w:sz w:val="22"/>
          <w:szCs w:val="22"/>
        </w:rPr>
        <w:t xml:space="preserve"> ust. </w:t>
      </w:r>
      <w:r w:rsidR="0029606A" w:rsidRPr="0094672C">
        <w:rPr>
          <w:sz w:val="22"/>
          <w:szCs w:val="22"/>
        </w:rPr>
        <w:t>6</w:t>
      </w:r>
      <w:r w:rsidRPr="0094672C">
        <w:rPr>
          <w:sz w:val="22"/>
          <w:szCs w:val="22"/>
        </w:rPr>
        <w:t xml:space="preserve"> ustawy z dnia </w:t>
      </w:r>
      <w:r w:rsidR="0029606A" w:rsidRPr="0094672C">
        <w:rPr>
          <w:sz w:val="22"/>
          <w:szCs w:val="22"/>
        </w:rPr>
        <w:t>11</w:t>
      </w:r>
      <w:r w:rsidRPr="0094672C">
        <w:rPr>
          <w:sz w:val="22"/>
          <w:szCs w:val="22"/>
        </w:rPr>
        <w:t xml:space="preserve"> </w:t>
      </w:r>
      <w:r w:rsidR="0029606A" w:rsidRPr="0094672C">
        <w:rPr>
          <w:sz w:val="22"/>
          <w:szCs w:val="22"/>
        </w:rPr>
        <w:t xml:space="preserve">września </w:t>
      </w:r>
      <w:r w:rsidRPr="0094672C">
        <w:rPr>
          <w:sz w:val="22"/>
          <w:szCs w:val="22"/>
        </w:rPr>
        <w:t>20</w:t>
      </w:r>
      <w:r w:rsidR="0029606A" w:rsidRPr="0094672C">
        <w:rPr>
          <w:sz w:val="22"/>
          <w:szCs w:val="22"/>
        </w:rPr>
        <w:t>19</w:t>
      </w:r>
      <w:r w:rsidRPr="0094672C">
        <w:rPr>
          <w:sz w:val="22"/>
          <w:szCs w:val="22"/>
        </w:rPr>
        <w:t xml:space="preserve"> r</w:t>
      </w:r>
      <w:r w:rsidR="0029606A" w:rsidRPr="0094672C">
        <w:rPr>
          <w:sz w:val="22"/>
          <w:szCs w:val="22"/>
        </w:rPr>
        <w:t>.</w:t>
      </w:r>
      <w:r w:rsidRPr="0094672C">
        <w:rPr>
          <w:sz w:val="22"/>
          <w:szCs w:val="22"/>
        </w:rPr>
        <w:t xml:space="preserve"> Prawo </w:t>
      </w:r>
      <w:r w:rsidR="0029606A" w:rsidRPr="0094672C">
        <w:rPr>
          <w:sz w:val="22"/>
          <w:szCs w:val="22"/>
        </w:rPr>
        <w:t>z</w:t>
      </w:r>
      <w:r w:rsidRPr="0094672C">
        <w:rPr>
          <w:sz w:val="22"/>
          <w:szCs w:val="22"/>
        </w:rPr>
        <w:t xml:space="preserve">amówień </w:t>
      </w:r>
      <w:r w:rsidR="0029606A" w:rsidRPr="0094672C">
        <w:rPr>
          <w:sz w:val="22"/>
          <w:szCs w:val="22"/>
        </w:rPr>
        <w:t>p</w:t>
      </w:r>
      <w:r w:rsidRPr="0094672C">
        <w:rPr>
          <w:sz w:val="22"/>
          <w:szCs w:val="22"/>
        </w:rPr>
        <w:t xml:space="preserve">ublicznych </w:t>
      </w:r>
      <w:r w:rsidR="00440808" w:rsidRPr="0094672C">
        <w:rPr>
          <w:sz w:val="22"/>
          <w:szCs w:val="22"/>
        </w:rPr>
        <w:t>(</w:t>
      </w:r>
      <w:proofErr w:type="spellStart"/>
      <w:r w:rsidR="00440808" w:rsidRPr="0094672C">
        <w:rPr>
          <w:sz w:val="22"/>
          <w:szCs w:val="22"/>
        </w:rPr>
        <w:t>t.j</w:t>
      </w:r>
      <w:proofErr w:type="spellEnd"/>
      <w:r w:rsidR="00440808" w:rsidRPr="0094672C">
        <w:rPr>
          <w:sz w:val="22"/>
          <w:szCs w:val="22"/>
        </w:rPr>
        <w:t>. Dz.U. z 2021r. poz. 1129)</w:t>
      </w:r>
      <w:r w:rsidR="00BE7BFD" w:rsidRPr="0094672C">
        <w:rPr>
          <w:sz w:val="22"/>
          <w:szCs w:val="22"/>
        </w:rPr>
        <w:t xml:space="preserve">, </w:t>
      </w:r>
      <w:r w:rsidR="00E74BC3" w:rsidRPr="0094672C">
        <w:rPr>
          <w:sz w:val="22"/>
          <w:szCs w:val="22"/>
        </w:rPr>
        <w:t>udostępnia</w:t>
      </w:r>
      <w:r w:rsidR="00BE7BFD" w:rsidRPr="0094672C">
        <w:rPr>
          <w:sz w:val="22"/>
          <w:szCs w:val="22"/>
        </w:rPr>
        <w:t xml:space="preserve"> poniżej treść zapytań do S</w:t>
      </w:r>
      <w:r w:rsidR="0012774F" w:rsidRPr="0094672C">
        <w:rPr>
          <w:sz w:val="22"/>
          <w:szCs w:val="22"/>
        </w:rPr>
        <w:t>pecyfikacji Warunków Zamówienia (</w:t>
      </w:r>
      <w:r w:rsidR="0012774F" w:rsidRPr="0094672C">
        <w:rPr>
          <w:sz w:val="22"/>
          <w:szCs w:val="22"/>
          <w:lang w:eastAsia="ar-SA"/>
        </w:rPr>
        <w:t>zwanej dalej</w:t>
      </w:r>
      <w:r w:rsidR="0012774F" w:rsidRPr="0094672C">
        <w:rPr>
          <w:b/>
          <w:sz w:val="22"/>
          <w:szCs w:val="22"/>
          <w:lang w:eastAsia="ar-SA"/>
        </w:rPr>
        <w:t xml:space="preserve"> </w:t>
      </w:r>
      <w:r w:rsidR="0012774F" w:rsidRPr="0094672C">
        <w:rPr>
          <w:bCs/>
          <w:sz w:val="22"/>
          <w:szCs w:val="22"/>
          <w:lang w:eastAsia="ar-SA"/>
        </w:rPr>
        <w:t>”SWZ”)</w:t>
      </w:r>
      <w:r w:rsidR="00E74BC3" w:rsidRPr="0094672C">
        <w:rPr>
          <w:bCs/>
          <w:sz w:val="22"/>
          <w:szCs w:val="22"/>
          <w:lang w:eastAsia="ar-SA"/>
        </w:rPr>
        <w:t xml:space="preserve"> </w:t>
      </w:r>
      <w:r w:rsidR="00E74BC3" w:rsidRPr="0094672C">
        <w:rPr>
          <w:sz w:val="22"/>
          <w:szCs w:val="22"/>
        </w:rPr>
        <w:t>wraz z wyjaśnieniami</w:t>
      </w:r>
      <w:r w:rsidR="0012774F" w:rsidRPr="0094672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40808" w:rsidRPr="0094672C" w:rsidTr="00066B97">
        <w:tc>
          <w:tcPr>
            <w:tcW w:w="9356" w:type="dxa"/>
            <w:shd w:val="clear" w:color="auto" w:fill="auto"/>
          </w:tcPr>
          <w:p w:rsidR="0094672C" w:rsidRPr="00BB7250" w:rsidRDefault="00060ED6" w:rsidP="00066B9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</w:t>
            </w:r>
            <w:r w:rsidR="0094672C" w:rsidRPr="00BB7250">
              <w:rPr>
                <w:b/>
                <w:bCs/>
                <w:sz w:val="22"/>
                <w:szCs w:val="22"/>
              </w:rPr>
              <w:t>ytanie:</w:t>
            </w:r>
          </w:p>
          <w:p w:rsidR="00492574" w:rsidRDefault="0094672C" w:rsidP="00060ED6">
            <w:pPr>
              <w:spacing w:after="40"/>
              <w:ind w:left="30" w:right="-72"/>
              <w:jc w:val="both"/>
              <w:rPr>
                <w:sz w:val="22"/>
                <w:szCs w:val="22"/>
                <w:shd w:val="clear" w:color="auto" w:fill="FFFFFF"/>
              </w:rPr>
            </w:pPr>
            <w:r w:rsidRPr="00060ED6">
              <w:rPr>
                <w:sz w:val="22"/>
                <w:szCs w:val="22"/>
                <w:shd w:val="clear" w:color="auto" w:fill="FFFFFF"/>
              </w:rPr>
              <w:t xml:space="preserve">Szanowni Państwo, </w:t>
            </w:r>
          </w:p>
          <w:p w:rsidR="00492574" w:rsidRDefault="0094672C" w:rsidP="00060ED6">
            <w:pPr>
              <w:spacing w:after="40"/>
              <w:ind w:left="30" w:right="-72"/>
              <w:jc w:val="both"/>
              <w:rPr>
                <w:sz w:val="22"/>
                <w:szCs w:val="22"/>
                <w:shd w:val="clear" w:color="auto" w:fill="FFFFFF"/>
              </w:rPr>
            </w:pPr>
            <w:r w:rsidRPr="00060ED6">
              <w:rPr>
                <w:sz w:val="22"/>
                <w:szCs w:val="22"/>
                <w:shd w:val="clear" w:color="auto" w:fill="FFFFFF"/>
              </w:rPr>
              <w:t xml:space="preserve">Prosimy o wyjaśnienie: </w:t>
            </w:r>
          </w:p>
          <w:p w:rsidR="00060ED6" w:rsidRDefault="0094672C" w:rsidP="00060ED6">
            <w:pPr>
              <w:spacing w:after="40"/>
              <w:ind w:left="30" w:right="-72"/>
              <w:jc w:val="both"/>
              <w:rPr>
                <w:sz w:val="22"/>
                <w:szCs w:val="22"/>
                <w:shd w:val="clear" w:color="auto" w:fill="FFFFFF"/>
              </w:rPr>
            </w:pPr>
            <w:r w:rsidRPr="00060ED6">
              <w:rPr>
                <w:sz w:val="22"/>
                <w:szCs w:val="22"/>
                <w:shd w:val="clear" w:color="auto" w:fill="FFFFFF"/>
              </w:rPr>
              <w:t xml:space="preserve">Atrybut Procesory Po scaleniu zmian, które zostały wprowadzone w niniejszym postępowaniu przez Zamawiającego, wymagania odnośnie procesora wyglądają następująco: PROCESORY • Liczba rdzeni procesora – min. 6 • Proces technologiczny – 14 </w:t>
            </w:r>
            <w:proofErr w:type="spellStart"/>
            <w:r w:rsidRPr="00060ED6">
              <w:rPr>
                <w:sz w:val="22"/>
                <w:szCs w:val="22"/>
                <w:shd w:val="clear" w:color="auto" w:fill="FFFFFF"/>
              </w:rPr>
              <w:t>nm</w:t>
            </w:r>
            <w:proofErr w:type="spellEnd"/>
            <w:r w:rsidRPr="00060ED6">
              <w:rPr>
                <w:sz w:val="22"/>
                <w:szCs w:val="22"/>
                <w:shd w:val="clear" w:color="auto" w:fill="FFFFFF"/>
              </w:rPr>
              <w:t xml:space="preserve"> • Pamięć Cache – co najmniej 9 MB • Obsługa czterokanałowej pamięci DDR4 2666 MHz • Wersja bez wentylatora (system chłodzenia patrz pkt. „System chłodzenia procesora”) • Wsparcie dla technologii wirtualizacji • Max TDP 65 W • Zestaw instrukcji 64-bit • Wynik testu wg www.cpubenchmark.net nie niższy niż 9547 dla </w:t>
            </w:r>
            <w:proofErr w:type="spellStart"/>
            <w:r w:rsidRPr="00060ED6">
              <w:rPr>
                <w:sz w:val="22"/>
                <w:szCs w:val="22"/>
                <w:shd w:val="clear" w:color="auto" w:fill="FFFFFF"/>
              </w:rPr>
              <w:t>PassMark</w:t>
            </w:r>
            <w:proofErr w:type="spellEnd"/>
            <w:r w:rsidRPr="00060ED6">
              <w:rPr>
                <w:sz w:val="22"/>
                <w:szCs w:val="22"/>
                <w:shd w:val="clear" w:color="auto" w:fill="FFFFFF"/>
              </w:rPr>
              <w:t xml:space="preserve"> CPU Mark Według naszej najlepszej wiedzy niemożliwym jest dobór produktu, który spełni wszystkie podane kryteria. Pragniemy wskazać, że największym problemem w doborze jest znalezienie podzespołu, który będzie obsługiwał 4 kanały pamięci przy równoczesnym zachowaniu max. TDP 65W. </w:t>
            </w:r>
          </w:p>
          <w:p w:rsidR="0094672C" w:rsidRPr="00060ED6" w:rsidRDefault="0094672C" w:rsidP="00060ED6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ED6">
              <w:rPr>
                <w:sz w:val="22"/>
                <w:szCs w:val="22"/>
                <w:shd w:val="clear" w:color="auto" w:fill="FFFFFF"/>
              </w:rPr>
              <w:t>Prosimy o potwierdzenie czy Zamawiający zaakceptuje jako rozwiązanie równoważne procesor obsługujący 2 kanały pamięci DDR4 2666 MHz, spełniający wszystkie pozostałe wymagania? Jeżeli Zamawiający nie wyrazi zgody na zaproponowaną zmianę, prosimy o wskazanie przykładowego modelu procesora spełniającego wszystkie powyższe wymagania.</w:t>
            </w:r>
          </w:p>
          <w:p w:rsidR="0094672C" w:rsidRPr="00BB7250" w:rsidRDefault="0094672C" w:rsidP="00066B9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40808" w:rsidRPr="00BB7250" w:rsidRDefault="00440808" w:rsidP="00066B9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B7250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F742F8" w:rsidRPr="00BB7250" w:rsidRDefault="00F742F8" w:rsidP="00F742F8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BB7250">
              <w:rPr>
                <w:sz w:val="22"/>
                <w:szCs w:val="22"/>
              </w:rPr>
              <w:t xml:space="preserve">Zamawiający wskazał jako przykładowe modele spełniające wymagane parametry: </w:t>
            </w:r>
            <w:r w:rsidRPr="00BB7250">
              <w:rPr>
                <w:bCs/>
                <w:sz w:val="22"/>
                <w:szCs w:val="22"/>
              </w:rPr>
              <w:t xml:space="preserve">Intel® </w:t>
            </w:r>
            <w:proofErr w:type="spellStart"/>
            <w:r w:rsidRPr="00BB7250">
              <w:rPr>
                <w:bCs/>
                <w:sz w:val="22"/>
                <w:szCs w:val="22"/>
              </w:rPr>
              <w:t>Core</w:t>
            </w:r>
            <w:proofErr w:type="spellEnd"/>
            <w:r w:rsidRPr="00BB7250">
              <w:rPr>
                <w:bCs/>
                <w:sz w:val="22"/>
                <w:szCs w:val="22"/>
              </w:rPr>
              <w:t xml:space="preserve">™ i5-9400F oraz AMD </w:t>
            </w:r>
            <w:proofErr w:type="spellStart"/>
            <w:r w:rsidRPr="00BB7250">
              <w:rPr>
                <w:bCs/>
                <w:sz w:val="22"/>
                <w:szCs w:val="22"/>
              </w:rPr>
              <w:t>Ryzen</w:t>
            </w:r>
            <w:proofErr w:type="spellEnd"/>
            <w:r w:rsidRPr="00BB7250">
              <w:rPr>
                <w:bCs/>
                <w:sz w:val="22"/>
                <w:szCs w:val="22"/>
              </w:rPr>
              <w:t>™ 5 1600 (AF).</w:t>
            </w:r>
            <w:r>
              <w:rPr>
                <w:bCs/>
                <w:sz w:val="22"/>
                <w:szCs w:val="22"/>
              </w:rPr>
              <w:t xml:space="preserve"> Wskazane procesory obsługują czterokanałową pamięć </w:t>
            </w:r>
            <w:r w:rsidRPr="00BB7250">
              <w:rPr>
                <w:sz w:val="22"/>
                <w:szCs w:val="22"/>
              </w:rPr>
              <w:t>DDR4 2666 MHZ</w:t>
            </w:r>
            <w:r>
              <w:rPr>
                <w:sz w:val="22"/>
                <w:szCs w:val="22"/>
              </w:rPr>
              <w:t xml:space="preserve"> w rozumieniu jako typ pamięci RAM, a współczynnik TDP (rozumiany jako </w:t>
            </w:r>
            <w:r w:rsidRPr="00E54012">
              <w:rPr>
                <w:sz w:val="22"/>
                <w:szCs w:val="22"/>
              </w:rPr>
              <w:t>Ten współczynnik określa ilość wydzielanego ciepła przez procesor i jest wyrażany w watach</w:t>
            </w:r>
            <w:r>
              <w:rPr>
                <w:sz w:val="22"/>
                <w:szCs w:val="22"/>
              </w:rPr>
              <w:t>) wynosi 65W. Zapis wymagań SWZ nie przedstawia zapisu dotyczącego, że procesor ma posiadać liczbę kanałów pamięci równą 4.</w:t>
            </w:r>
            <w:bookmarkStart w:id="0" w:name="_GoBack"/>
            <w:bookmarkEnd w:id="0"/>
          </w:p>
          <w:p w:rsidR="00412B92" w:rsidRDefault="00F742F8" w:rsidP="00F742F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7250">
              <w:rPr>
                <w:sz w:val="22"/>
                <w:szCs w:val="22"/>
              </w:rPr>
              <w:lastRenderedPageBreak/>
              <w:t xml:space="preserve">Zamawiający </w:t>
            </w:r>
            <w:r w:rsidR="00412B92">
              <w:rPr>
                <w:sz w:val="22"/>
                <w:szCs w:val="22"/>
              </w:rPr>
              <w:t>zmienia zapisy SWZ w następującym zakresie:</w:t>
            </w:r>
          </w:p>
          <w:p w:rsidR="00492574" w:rsidRPr="00492574" w:rsidRDefault="00492574" w:rsidP="00492574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492574">
              <w:rPr>
                <w:sz w:val="22"/>
                <w:szCs w:val="22"/>
              </w:rPr>
              <w:t>Ppkt</w:t>
            </w:r>
            <w:proofErr w:type="spellEnd"/>
            <w:r w:rsidRPr="00492574">
              <w:rPr>
                <w:sz w:val="22"/>
                <w:szCs w:val="22"/>
              </w:rPr>
              <w:t xml:space="preserve"> 1 Procesor:</w:t>
            </w:r>
          </w:p>
          <w:p w:rsidR="00492574" w:rsidRDefault="00492574" w:rsidP="00492574">
            <w:pPr>
              <w:spacing w:line="360" w:lineRule="auto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zamiast:</w:t>
            </w:r>
          </w:p>
          <w:p w:rsidR="00492574" w:rsidRDefault="00492574" w:rsidP="0049257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Obsługa </w:t>
            </w:r>
            <w:r>
              <w:rPr>
                <w:color w:val="000000"/>
                <w:sz w:val="22"/>
                <w:szCs w:val="22"/>
              </w:rPr>
              <w:t xml:space="preserve">czterokanałowej pamięci </w:t>
            </w:r>
            <w:r>
              <w:rPr>
                <w:sz w:val="22"/>
                <w:szCs w:val="22"/>
              </w:rPr>
              <w:t>DDR4 2666</w:t>
            </w:r>
          </w:p>
          <w:p w:rsidR="00492574" w:rsidRDefault="00492574" w:rsidP="00492574">
            <w:pPr>
              <w:spacing w:line="360" w:lineRule="auto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powinno być:</w:t>
            </w:r>
          </w:p>
          <w:p w:rsidR="00492574" w:rsidRDefault="00492574" w:rsidP="00492574">
            <w:pPr>
              <w:widowControl w:val="0"/>
              <w:autoSpaceDN w:val="0"/>
              <w:adjustRightInd w:val="0"/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Obsługa </w:t>
            </w:r>
            <w:r>
              <w:rPr>
                <w:color w:val="000000"/>
                <w:sz w:val="22"/>
                <w:szCs w:val="22"/>
              </w:rPr>
              <w:t>co najmniej dwu</w:t>
            </w:r>
            <w:r>
              <w:rPr>
                <w:color w:val="000000"/>
                <w:sz w:val="22"/>
                <w:szCs w:val="22"/>
              </w:rPr>
              <w:t xml:space="preserve">kanałowej </w:t>
            </w:r>
            <w:r w:rsidRPr="00BB7250">
              <w:rPr>
                <w:sz w:val="22"/>
                <w:szCs w:val="22"/>
              </w:rPr>
              <w:t>pamięci DDR4 2666 MHZ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492574" w:rsidRPr="00492574" w:rsidRDefault="00492574" w:rsidP="00492574">
            <w:pPr>
              <w:widowControl w:val="0"/>
              <w:autoSpaceDN w:val="0"/>
              <w:adjustRightInd w:val="0"/>
              <w:spacing w:line="360" w:lineRule="auto"/>
              <w:rPr>
                <w:b/>
                <w:sz w:val="22"/>
                <w:szCs w:val="22"/>
              </w:rPr>
            </w:pPr>
            <w:r w:rsidRPr="00492574">
              <w:rPr>
                <w:b/>
                <w:sz w:val="22"/>
                <w:szCs w:val="22"/>
              </w:rPr>
              <w:t>UWAGA: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92574">
              <w:rPr>
                <w:b/>
                <w:sz w:val="22"/>
                <w:szCs w:val="22"/>
              </w:rPr>
              <w:t>Powyższa zmiana prowadzi do zmiany treści pisma „Wyjaśnienia treści SWZ oraz zmiany</w:t>
            </w:r>
            <w:r w:rsidRPr="00492574">
              <w:rPr>
                <w:b/>
                <w:sz w:val="22"/>
                <w:szCs w:val="22"/>
              </w:rPr>
              <w:t xml:space="preserve"> SWZ </w:t>
            </w:r>
            <w:r w:rsidRPr="00492574">
              <w:rPr>
                <w:b/>
                <w:sz w:val="22"/>
                <w:szCs w:val="22"/>
              </w:rPr>
              <w:t xml:space="preserve">3”. </w:t>
            </w:r>
          </w:p>
          <w:p w:rsidR="0094672C" w:rsidRPr="00BB7250" w:rsidRDefault="0094672C" w:rsidP="00F742F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492574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4324" w:rsidRDefault="005E4324">
      <w:r>
        <w:separator/>
      </w:r>
    </w:p>
  </w:endnote>
  <w:endnote w:type="continuationSeparator" w:id="0">
    <w:p w:rsidR="005E4324" w:rsidRDefault="005E4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9257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4324" w:rsidRDefault="005E4324">
      <w:r>
        <w:separator/>
      </w:r>
    </w:p>
  </w:footnote>
  <w:footnote w:type="continuationSeparator" w:id="0">
    <w:p w:rsidR="005E4324" w:rsidRDefault="005E4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808" w:rsidRDefault="0049257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alt="logotyp" style="width:450pt;height:41.25pt;visibility:visible;mso-wrap-style:square">
          <v:imagedata r:id="rId1" o:title="logotyp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324"/>
    <w:rsid w:val="00031374"/>
    <w:rsid w:val="00060ED6"/>
    <w:rsid w:val="000A1097"/>
    <w:rsid w:val="000E2A8F"/>
    <w:rsid w:val="0012774F"/>
    <w:rsid w:val="00144B7A"/>
    <w:rsid w:val="00180C6E"/>
    <w:rsid w:val="0029606A"/>
    <w:rsid w:val="00412B92"/>
    <w:rsid w:val="00440808"/>
    <w:rsid w:val="004848F3"/>
    <w:rsid w:val="00492574"/>
    <w:rsid w:val="004A75F2"/>
    <w:rsid w:val="004B7487"/>
    <w:rsid w:val="005144A9"/>
    <w:rsid w:val="00520165"/>
    <w:rsid w:val="005B1B08"/>
    <w:rsid w:val="005D7621"/>
    <w:rsid w:val="005E4324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672C"/>
    <w:rsid w:val="00A905AC"/>
    <w:rsid w:val="00B80DBF"/>
    <w:rsid w:val="00BA6584"/>
    <w:rsid w:val="00BB7250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6771"/>
    <w:rsid w:val="00E72428"/>
    <w:rsid w:val="00E74BC3"/>
    <w:rsid w:val="00EA14B3"/>
    <w:rsid w:val="00EA416E"/>
    <w:rsid w:val="00F742F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E5E0684"/>
  <w15:chartTrackingRefBased/>
  <w15:docId w15:val="{D075F649-679D-4628-AE29-E8232A937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2</Pages>
  <Words>381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6</cp:revision>
  <cp:lastPrinted>2001-02-10T14:28:00Z</cp:lastPrinted>
  <dcterms:created xsi:type="dcterms:W3CDTF">2021-12-03T09:09:00Z</dcterms:created>
  <dcterms:modified xsi:type="dcterms:W3CDTF">2021-12-03T10:37:00Z</dcterms:modified>
</cp:coreProperties>
</file>