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14EDD" w:rsidP="00D665F5">
      <w:pPr>
        <w:spacing w:after="240"/>
        <w:jc w:val="right"/>
        <w:rPr>
          <w:sz w:val="22"/>
          <w:szCs w:val="22"/>
        </w:rPr>
      </w:pPr>
      <w:r w:rsidRPr="00714ED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14EDD">
        <w:rPr>
          <w:sz w:val="22"/>
          <w:szCs w:val="22"/>
        </w:rPr>
        <w:t>2021-12-08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14EDD" w:rsidRPr="00714EDD" w:rsidRDefault="00714EDD" w:rsidP="00577BC6">
      <w:pPr>
        <w:spacing w:after="40"/>
        <w:rPr>
          <w:b/>
          <w:bCs/>
          <w:sz w:val="22"/>
          <w:szCs w:val="22"/>
        </w:rPr>
      </w:pPr>
      <w:r w:rsidRPr="00714EDD">
        <w:rPr>
          <w:b/>
          <w:bCs/>
          <w:sz w:val="22"/>
          <w:szCs w:val="22"/>
        </w:rPr>
        <w:t>Akademia Górniczo - Hutnicza</w:t>
      </w:r>
    </w:p>
    <w:p w:rsidR="00714EDD" w:rsidRPr="00714EDD" w:rsidRDefault="00714EDD" w:rsidP="00577BC6">
      <w:pPr>
        <w:spacing w:after="40"/>
        <w:rPr>
          <w:b/>
          <w:bCs/>
          <w:sz w:val="22"/>
          <w:szCs w:val="22"/>
        </w:rPr>
      </w:pPr>
      <w:r w:rsidRPr="00714EDD">
        <w:rPr>
          <w:b/>
          <w:bCs/>
          <w:sz w:val="22"/>
          <w:szCs w:val="22"/>
        </w:rPr>
        <w:t>im. Stanisława Staszica w Krakowie</w:t>
      </w:r>
    </w:p>
    <w:p w:rsidR="00D665F5" w:rsidRPr="00D91931" w:rsidRDefault="00714EDD" w:rsidP="00577BC6">
      <w:pPr>
        <w:spacing w:after="40"/>
        <w:rPr>
          <w:b/>
          <w:bCs/>
          <w:sz w:val="22"/>
          <w:szCs w:val="22"/>
        </w:rPr>
      </w:pPr>
      <w:r w:rsidRPr="00714EDD">
        <w:rPr>
          <w:b/>
          <w:bCs/>
          <w:sz w:val="22"/>
          <w:szCs w:val="22"/>
        </w:rPr>
        <w:t>Dział Zamówień Publicznych</w:t>
      </w:r>
    </w:p>
    <w:p w:rsidR="00D665F5" w:rsidRPr="00BD5546" w:rsidRDefault="00714EDD" w:rsidP="00D665F5">
      <w:pPr>
        <w:rPr>
          <w:sz w:val="22"/>
          <w:szCs w:val="22"/>
        </w:rPr>
      </w:pPr>
      <w:r w:rsidRPr="00714ED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14EDD">
        <w:rPr>
          <w:sz w:val="22"/>
          <w:szCs w:val="22"/>
        </w:rPr>
        <w:t>30</w:t>
      </w:r>
    </w:p>
    <w:p w:rsidR="00D665F5" w:rsidRPr="00BD5546" w:rsidRDefault="00714EDD" w:rsidP="00D665F5">
      <w:pPr>
        <w:rPr>
          <w:sz w:val="22"/>
          <w:szCs w:val="22"/>
        </w:rPr>
      </w:pPr>
      <w:r w:rsidRPr="00714ED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14ED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4EDD" w:rsidRPr="00714EDD">
        <w:rPr>
          <w:b/>
          <w:sz w:val="22"/>
          <w:szCs w:val="22"/>
        </w:rPr>
        <w:t>KC-zp.272-682/21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14EDD" w:rsidRPr="00714EDD">
        <w:rPr>
          <w:sz w:val="22"/>
          <w:szCs w:val="22"/>
        </w:rPr>
        <w:t xml:space="preserve">Tryb podstawowy bez negocjacji - art. 275 pkt. 1 ustawy </w:t>
      </w:r>
      <w:proofErr w:type="spellStart"/>
      <w:r w:rsidR="00714EDD" w:rsidRPr="00714ED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714ED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14EDD">
        <w:rPr>
          <w:b/>
          <w:sz w:val="22"/>
          <w:szCs w:val="22"/>
        </w:rPr>
        <w:t xml:space="preserve">Dostawa pieca muflowego dla </w:t>
      </w:r>
      <w:proofErr w:type="spellStart"/>
      <w:r w:rsidRPr="00714EDD">
        <w:rPr>
          <w:b/>
          <w:sz w:val="22"/>
          <w:szCs w:val="22"/>
        </w:rPr>
        <w:t>WGGiOŚ</w:t>
      </w:r>
      <w:proofErr w:type="spellEnd"/>
      <w:r w:rsidRPr="00714EDD">
        <w:rPr>
          <w:b/>
          <w:sz w:val="22"/>
          <w:szCs w:val="22"/>
        </w:rPr>
        <w:t xml:space="preserve"> - KC-zp.272-682/21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14EDD" w:rsidRPr="00714EDD">
        <w:rPr>
          <w:sz w:val="22"/>
          <w:szCs w:val="22"/>
        </w:rPr>
        <w:t>(</w:t>
      </w:r>
      <w:proofErr w:type="spellStart"/>
      <w:r w:rsidR="00714EDD" w:rsidRPr="00714EDD">
        <w:rPr>
          <w:sz w:val="22"/>
          <w:szCs w:val="22"/>
        </w:rPr>
        <w:t>t.j</w:t>
      </w:r>
      <w:proofErr w:type="spellEnd"/>
      <w:r w:rsidR="00714EDD" w:rsidRPr="00714ED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14EDD" w:rsidRPr="00714EDD">
        <w:rPr>
          <w:sz w:val="22"/>
          <w:szCs w:val="22"/>
        </w:rPr>
        <w:t>08/12/2021</w:t>
      </w:r>
      <w:r w:rsidR="00FF4AB1" w:rsidRPr="00577BC6">
        <w:rPr>
          <w:sz w:val="22"/>
          <w:szCs w:val="22"/>
        </w:rPr>
        <w:t xml:space="preserve"> o godz. </w:t>
      </w:r>
      <w:r w:rsidR="00714EDD" w:rsidRPr="00714ED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14EDD" w:rsidRPr="00493F8C" w:rsidTr="00D40F64">
        <w:tc>
          <w:tcPr>
            <w:tcW w:w="993" w:type="dxa"/>
            <w:shd w:val="clear" w:color="auto" w:fill="auto"/>
            <w:vAlign w:val="center"/>
          </w:tcPr>
          <w:p w:rsidR="00714EDD" w:rsidRPr="00490DC0" w:rsidRDefault="00714EDD" w:rsidP="00D40F64">
            <w:pPr>
              <w:spacing w:before="120" w:after="120"/>
              <w:jc w:val="center"/>
            </w:pPr>
            <w:r w:rsidRPr="00714EDD">
              <w:t>1</w:t>
            </w:r>
          </w:p>
        </w:tc>
        <w:tc>
          <w:tcPr>
            <w:tcW w:w="5244" w:type="dxa"/>
            <w:shd w:val="clear" w:color="auto" w:fill="auto"/>
          </w:tcPr>
          <w:p w:rsidR="00714EDD" w:rsidRPr="00490DC0" w:rsidRDefault="00714EDD" w:rsidP="00D40F64">
            <w:pPr>
              <w:spacing w:before="40"/>
            </w:pPr>
            <w:r w:rsidRPr="00714EDD">
              <w:t>FIRMA CZYLOK Francisze</w:t>
            </w:r>
            <w:r w:rsidR="00946C88">
              <w:t>k</w:t>
            </w:r>
            <w:bookmarkStart w:id="0" w:name="_GoBack"/>
            <w:bookmarkEnd w:id="0"/>
            <w:r w:rsidRPr="00714EDD">
              <w:t xml:space="preserve"> Czylok</w:t>
            </w:r>
          </w:p>
          <w:p w:rsidR="00714EDD" w:rsidRPr="00490DC0" w:rsidRDefault="00714EDD" w:rsidP="00D40F64">
            <w:r w:rsidRPr="00714EDD">
              <w:t>Pszczyńska</w:t>
            </w:r>
            <w:r w:rsidRPr="00490DC0">
              <w:t xml:space="preserve"> </w:t>
            </w:r>
            <w:r w:rsidRPr="00714EDD">
              <w:t>36</w:t>
            </w:r>
            <w:r w:rsidRPr="00490DC0">
              <w:t xml:space="preserve"> </w:t>
            </w:r>
          </w:p>
          <w:p w:rsidR="00714EDD" w:rsidRPr="00490DC0" w:rsidRDefault="00714EDD" w:rsidP="00D40F64">
            <w:pPr>
              <w:spacing w:after="40"/>
              <w:jc w:val="both"/>
            </w:pPr>
            <w:r w:rsidRPr="00714EDD">
              <w:t>44-335</w:t>
            </w:r>
            <w:r w:rsidRPr="00490DC0">
              <w:t xml:space="preserve"> </w:t>
            </w:r>
            <w:r w:rsidRPr="00714EDD">
              <w:t>Jastrzębie-Zdrój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4EDD" w:rsidRPr="00490DC0" w:rsidRDefault="00714EDD" w:rsidP="00D40F64">
            <w:pPr>
              <w:spacing w:before="120" w:after="120"/>
              <w:jc w:val="both"/>
            </w:pPr>
            <w:r w:rsidRPr="00714EDD">
              <w:t>16 863.30 zł</w:t>
            </w:r>
          </w:p>
        </w:tc>
      </w:tr>
      <w:tr w:rsidR="00714EDD" w:rsidRPr="00493F8C" w:rsidTr="00D40F64">
        <w:tc>
          <w:tcPr>
            <w:tcW w:w="993" w:type="dxa"/>
            <w:shd w:val="clear" w:color="auto" w:fill="auto"/>
            <w:vAlign w:val="center"/>
          </w:tcPr>
          <w:p w:rsidR="00714EDD" w:rsidRPr="00490DC0" w:rsidRDefault="00714EDD" w:rsidP="00D40F64">
            <w:pPr>
              <w:spacing w:before="120" w:after="120"/>
              <w:jc w:val="center"/>
            </w:pPr>
            <w:r w:rsidRPr="00714EDD">
              <w:t>2</w:t>
            </w:r>
          </w:p>
        </w:tc>
        <w:tc>
          <w:tcPr>
            <w:tcW w:w="5244" w:type="dxa"/>
            <w:shd w:val="clear" w:color="auto" w:fill="auto"/>
          </w:tcPr>
          <w:p w:rsidR="00714EDD" w:rsidRPr="00490DC0" w:rsidRDefault="00714EDD" w:rsidP="00D40F64">
            <w:pPr>
              <w:spacing w:before="40"/>
            </w:pPr>
            <w:proofErr w:type="spellStart"/>
            <w:r w:rsidRPr="00714EDD">
              <w:t>Danlab</w:t>
            </w:r>
            <w:proofErr w:type="spellEnd"/>
            <w:r w:rsidRPr="00714EDD">
              <w:t xml:space="preserve"> Danuta </w:t>
            </w:r>
            <w:proofErr w:type="spellStart"/>
            <w:r w:rsidRPr="00714EDD">
              <w:t>Katryńska</w:t>
            </w:r>
            <w:proofErr w:type="spellEnd"/>
          </w:p>
          <w:p w:rsidR="00714EDD" w:rsidRPr="00490DC0" w:rsidRDefault="00714EDD" w:rsidP="00D40F64">
            <w:r w:rsidRPr="00714EDD">
              <w:t>Handlowa</w:t>
            </w:r>
            <w:r w:rsidRPr="00490DC0">
              <w:t xml:space="preserve"> </w:t>
            </w:r>
            <w:r w:rsidRPr="00714EDD">
              <w:t>6a</w:t>
            </w:r>
            <w:r w:rsidRPr="00490DC0">
              <w:t xml:space="preserve"> </w:t>
            </w:r>
          </w:p>
          <w:p w:rsidR="00714EDD" w:rsidRPr="00490DC0" w:rsidRDefault="00714EDD" w:rsidP="00D40F64">
            <w:pPr>
              <w:spacing w:after="40"/>
              <w:jc w:val="both"/>
            </w:pPr>
            <w:r w:rsidRPr="00714EDD">
              <w:t>15-399</w:t>
            </w:r>
            <w:r w:rsidRPr="00490DC0">
              <w:t xml:space="preserve"> </w:t>
            </w:r>
            <w:r w:rsidRPr="00714EDD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4EDD" w:rsidRPr="00490DC0" w:rsidRDefault="00714EDD" w:rsidP="00D40F64">
            <w:pPr>
              <w:spacing w:before="120" w:after="120"/>
              <w:jc w:val="both"/>
            </w:pPr>
            <w:r w:rsidRPr="00714EDD">
              <w:t>12 054.00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714EDD" w:rsidP="00173B20">
      <w:pPr>
        <w:jc w:val="right"/>
      </w:pPr>
      <w:r w:rsidRPr="00714EDD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714EDD">
        <w:rPr>
          <w:sz w:val="22"/>
        </w:rPr>
        <w:t>Oleksy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4FE" w:rsidRDefault="009A44FE">
      <w:r>
        <w:separator/>
      </w:r>
    </w:p>
  </w:endnote>
  <w:endnote w:type="continuationSeparator" w:id="0">
    <w:p w:rsidR="009A44FE" w:rsidRDefault="009A4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4FE" w:rsidRDefault="009A44FE">
      <w:r>
        <w:separator/>
      </w:r>
    </w:p>
  </w:footnote>
  <w:footnote w:type="continuationSeparator" w:id="0">
    <w:p w:rsidR="009A44FE" w:rsidRDefault="009A44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EDD" w:rsidRDefault="00714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EDD" w:rsidRDefault="00714E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EDD" w:rsidRDefault="00714E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44F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4EDD"/>
    <w:rsid w:val="00843263"/>
    <w:rsid w:val="00861E75"/>
    <w:rsid w:val="00946C88"/>
    <w:rsid w:val="009A44FE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B3B81E"/>
  <w15:chartTrackingRefBased/>
  <w15:docId w15:val="{8EC644CC-3C51-4328-AC33-996E47793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2021-12-08T11:41:00Z</dcterms:created>
  <dcterms:modified xsi:type="dcterms:W3CDTF">2021-12-08T11:42:00Z</dcterms:modified>
</cp:coreProperties>
</file>