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322E4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22E48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322E48">
        <w:rPr>
          <w:rFonts w:ascii="Arial" w:hAnsi="Arial" w:cs="Arial"/>
          <w:sz w:val="24"/>
          <w:szCs w:val="24"/>
        </w:rPr>
        <w:t>2022-01-12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22E48" w:rsidRPr="0022583F" w:rsidRDefault="00322E48" w:rsidP="006A5DF1">
      <w:pPr>
        <w:rPr>
          <w:rFonts w:ascii="Arial" w:hAnsi="Arial" w:cs="Arial"/>
          <w:b/>
          <w:bCs/>
        </w:rPr>
      </w:pPr>
      <w:r w:rsidRPr="0022583F">
        <w:rPr>
          <w:rFonts w:ascii="Arial" w:hAnsi="Arial" w:cs="Arial"/>
          <w:b/>
          <w:bCs/>
        </w:rPr>
        <w:t>Akademia Górniczo - Hutnicza</w:t>
      </w:r>
    </w:p>
    <w:p w:rsidR="00322E48" w:rsidRPr="0022583F" w:rsidRDefault="00322E48" w:rsidP="006A5DF1">
      <w:pPr>
        <w:rPr>
          <w:rFonts w:ascii="Arial" w:hAnsi="Arial" w:cs="Arial"/>
          <w:b/>
          <w:bCs/>
        </w:rPr>
      </w:pPr>
      <w:r w:rsidRPr="0022583F">
        <w:rPr>
          <w:rFonts w:ascii="Arial" w:hAnsi="Arial" w:cs="Arial"/>
          <w:b/>
          <w:bCs/>
        </w:rPr>
        <w:t>im. Stanisława Staszica w Krakowie</w:t>
      </w:r>
    </w:p>
    <w:p w:rsidR="006A5DF1" w:rsidRPr="0022583F" w:rsidRDefault="00322E48" w:rsidP="006A5DF1">
      <w:pPr>
        <w:rPr>
          <w:rFonts w:ascii="Arial" w:hAnsi="Arial" w:cs="Arial"/>
          <w:b/>
          <w:bCs/>
        </w:rPr>
      </w:pPr>
      <w:r w:rsidRPr="0022583F">
        <w:rPr>
          <w:rFonts w:ascii="Arial" w:hAnsi="Arial" w:cs="Arial"/>
          <w:b/>
          <w:bCs/>
        </w:rPr>
        <w:t>Dział Zamówień Publicznych</w:t>
      </w:r>
    </w:p>
    <w:p w:rsidR="006A5DF1" w:rsidRPr="0022583F" w:rsidRDefault="00322E48" w:rsidP="006A5DF1">
      <w:pPr>
        <w:rPr>
          <w:rFonts w:ascii="Arial" w:hAnsi="Arial" w:cs="Arial"/>
        </w:rPr>
      </w:pPr>
      <w:r w:rsidRPr="0022583F">
        <w:rPr>
          <w:rFonts w:ascii="Arial" w:hAnsi="Arial" w:cs="Arial"/>
        </w:rPr>
        <w:t>Al. Mickiewicza</w:t>
      </w:r>
      <w:r w:rsidR="006A5DF1" w:rsidRPr="0022583F">
        <w:rPr>
          <w:rFonts w:ascii="Arial" w:hAnsi="Arial" w:cs="Arial"/>
        </w:rPr>
        <w:t xml:space="preserve"> </w:t>
      </w:r>
      <w:r w:rsidRPr="0022583F">
        <w:rPr>
          <w:rFonts w:ascii="Arial" w:hAnsi="Arial" w:cs="Arial"/>
        </w:rPr>
        <w:t>30</w:t>
      </w:r>
    </w:p>
    <w:p w:rsidR="006A5DF1" w:rsidRPr="0022583F" w:rsidRDefault="00322E48" w:rsidP="006A5DF1">
      <w:pPr>
        <w:rPr>
          <w:rFonts w:ascii="Arial" w:hAnsi="Arial" w:cs="Arial"/>
        </w:rPr>
      </w:pPr>
      <w:r w:rsidRPr="0022583F">
        <w:rPr>
          <w:rFonts w:ascii="Arial" w:hAnsi="Arial" w:cs="Arial"/>
        </w:rPr>
        <w:t>30-059</w:t>
      </w:r>
      <w:r w:rsidR="006A5DF1" w:rsidRPr="0022583F">
        <w:rPr>
          <w:rFonts w:ascii="Arial" w:hAnsi="Arial" w:cs="Arial"/>
        </w:rPr>
        <w:t xml:space="preserve"> </w:t>
      </w:r>
      <w:r w:rsidRPr="0022583F">
        <w:rPr>
          <w:rFonts w:ascii="Arial" w:hAnsi="Arial" w:cs="Arial"/>
        </w:rPr>
        <w:t>Kraków</w:t>
      </w:r>
    </w:p>
    <w:p w:rsidR="006A5DF1" w:rsidRPr="0022583F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22583F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22583F">
        <w:rPr>
          <w:rFonts w:ascii="Arial" w:hAnsi="Arial" w:cs="Arial"/>
        </w:rPr>
        <w:tab/>
        <w:t xml:space="preserve"> </w:t>
      </w:r>
    </w:p>
    <w:p w:rsidR="006A5DF1" w:rsidRPr="0022583F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22583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22583F">
        <w:rPr>
          <w:rFonts w:ascii="Arial" w:hAnsi="Arial" w:cs="Arial"/>
          <w:b/>
        </w:rPr>
        <w:t>WYKONAWCY</w:t>
      </w:r>
    </w:p>
    <w:p w:rsidR="006A5DF1" w:rsidRPr="0022583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22583F">
        <w:rPr>
          <w:rFonts w:ascii="Arial" w:hAnsi="Arial" w:cs="Arial"/>
        </w:rPr>
        <w:t>ubiegający się o zamówienie publiczne</w:t>
      </w:r>
    </w:p>
    <w:p w:rsidR="006D4AB3" w:rsidRPr="0022583F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D36A0B" w:rsidRPr="009003D1" w:rsidRDefault="00D36A0B" w:rsidP="00D36A0B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WYJAŚNIENIA TREŚCI SWZ</w:t>
      </w:r>
    </w:p>
    <w:p w:rsidR="00632C3C" w:rsidRDefault="00D36A0B" w:rsidP="00D36A0B">
      <w:pPr>
        <w:pStyle w:val="Nagwek1"/>
        <w:spacing w:before="0" w:after="0"/>
        <w:jc w:val="center"/>
        <w:rPr>
          <w:rFonts w:cs="Arial"/>
          <w:szCs w:val="28"/>
        </w:rPr>
      </w:pPr>
      <w:r>
        <w:rPr>
          <w:rFonts w:cs="Arial"/>
          <w:szCs w:val="28"/>
        </w:rPr>
        <w:t>I POWIADOMIENIE O ZMIANACH - 2</w:t>
      </w:r>
    </w:p>
    <w:p w:rsidR="00D36A0B" w:rsidRPr="00D36A0B" w:rsidRDefault="00D36A0B" w:rsidP="00D36A0B"/>
    <w:p w:rsidR="006D4AB3" w:rsidRPr="0022583F" w:rsidRDefault="00632C3C" w:rsidP="0022583F">
      <w:pPr>
        <w:jc w:val="both"/>
        <w:rPr>
          <w:rFonts w:ascii="Arial" w:hAnsi="Arial" w:cs="Arial"/>
        </w:rPr>
      </w:pPr>
      <w:r w:rsidRPr="0022583F">
        <w:rPr>
          <w:rFonts w:ascii="Arial" w:hAnsi="Arial" w:cs="Arial"/>
        </w:rPr>
        <w:t xml:space="preserve">Dotyczy: </w:t>
      </w:r>
      <w:r w:rsidR="006A5DF1" w:rsidRPr="0022583F">
        <w:rPr>
          <w:rFonts w:ascii="Arial" w:hAnsi="Arial" w:cs="Arial"/>
        </w:rPr>
        <w:t>p</w:t>
      </w:r>
      <w:r w:rsidRPr="0022583F">
        <w:rPr>
          <w:rFonts w:ascii="Arial" w:hAnsi="Arial" w:cs="Arial"/>
        </w:rPr>
        <w:t>ostępowani</w:t>
      </w:r>
      <w:r w:rsidR="006A5DF1" w:rsidRPr="0022583F">
        <w:rPr>
          <w:rFonts w:ascii="Arial" w:hAnsi="Arial" w:cs="Arial"/>
        </w:rPr>
        <w:t>a</w:t>
      </w:r>
      <w:r w:rsidRPr="0022583F">
        <w:rPr>
          <w:rFonts w:ascii="Arial" w:hAnsi="Arial" w:cs="Arial"/>
        </w:rPr>
        <w:t xml:space="preserve"> o udzielenie zamówienia publicznego, prowadzone</w:t>
      </w:r>
      <w:r w:rsidR="006A5DF1" w:rsidRPr="0022583F">
        <w:rPr>
          <w:rFonts w:ascii="Arial" w:hAnsi="Arial" w:cs="Arial"/>
        </w:rPr>
        <w:t>go</w:t>
      </w:r>
      <w:r w:rsidRPr="0022583F">
        <w:rPr>
          <w:rFonts w:ascii="Arial" w:hAnsi="Arial" w:cs="Arial"/>
        </w:rPr>
        <w:t xml:space="preserve"> w trybie </w:t>
      </w:r>
      <w:r w:rsidR="00322E48" w:rsidRPr="0022583F">
        <w:rPr>
          <w:rFonts w:ascii="Arial" w:hAnsi="Arial" w:cs="Arial"/>
        </w:rPr>
        <w:t>przetarg nieograniczony</w:t>
      </w:r>
      <w:r w:rsidRPr="0022583F">
        <w:rPr>
          <w:rFonts w:ascii="Arial" w:hAnsi="Arial" w:cs="Arial"/>
          <w:b/>
        </w:rPr>
        <w:t xml:space="preserve"> </w:t>
      </w:r>
      <w:r w:rsidRPr="0022583F">
        <w:rPr>
          <w:rFonts w:ascii="Arial" w:hAnsi="Arial" w:cs="Arial"/>
          <w:bCs/>
        </w:rPr>
        <w:t>na</w:t>
      </w:r>
      <w:r w:rsidRPr="0022583F">
        <w:rPr>
          <w:rFonts w:ascii="Arial" w:hAnsi="Arial" w:cs="Arial"/>
          <w:b/>
        </w:rPr>
        <w:t xml:space="preserve"> </w:t>
      </w:r>
      <w:r w:rsidR="00E72428" w:rsidRPr="0022583F">
        <w:rPr>
          <w:rFonts w:ascii="Arial" w:hAnsi="Arial" w:cs="Arial"/>
          <w:bCs/>
        </w:rPr>
        <w:t>”</w:t>
      </w:r>
      <w:r w:rsidR="00322E48" w:rsidRPr="0022583F">
        <w:rPr>
          <w:rFonts w:ascii="Arial" w:hAnsi="Arial" w:cs="Arial"/>
          <w:b/>
          <w:bCs/>
        </w:rPr>
        <w:t>obsługa portierni w pawilonach AGH oraz zastępstwa za urlopy wypoczynkowe i zwolnienia chorobowe pracowników Straży AGH -  KC-zp.272-674/21</w:t>
      </w:r>
      <w:r w:rsidR="00E72428" w:rsidRPr="0022583F">
        <w:rPr>
          <w:rFonts w:ascii="Arial" w:hAnsi="Arial" w:cs="Arial"/>
          <w:bCs/>
        </w:rPr>
        <w:t>”</w:t>
      </w:r>
      <w:r w:rsidRPr="0022583F">
        <w:rPr>
          <w:rFonts w:ascii="Arial" w:hAnsi="Arial" w:cs="Arial"/>
          <w:b/>
        </w:rPr>
        <w:t xml:space="preserve"> </w:t>
      </w:r>
      <w:r w:rsidRPr="0022583F">
        <w:rPr>
          <w:rFonts w:ascii="Arial" w:hAnsi="Arial" w:cs="Arial"/>
          <w:bCs/>
        </w:rPr>
        <w:t>– znak sprawy</w:t>
      </w:r>
      <w:r w:rsidRPr="0022583F">
        <w:rPr>
          <w:rFonts w:ascii="Arial" w:hAnsi="Arial" w:cs="Arial"/>
          <w:b/>
        </w:rPr>
        <w:t xml:space="preserve"> </w:t>
      </w:r>
      <w:r w:rsidR="00322E48" w:rsidRPr="0022583F">
        <w:rPr>
          <w:rFonts w:ascii="Arial" w:hAnsi="Arial" w:cs="Arial"/>
          <w:b/>
        </w:rPr>
        <w:t>KC-zp.272-674/21</w:t>
      </w:r>
      <w:r w:rsidRPr="0022583F">
        <w:rPr>
          <w:rFonts w:ascii="Arial" w:hAnsi="Arial" w:cs="Arial"/>
          <w:b/>
        </w:rPr>
        <w:t>.</w:t>
      </w:r>
    </w:p>
    <w:p w:rsidR="0022583F" w:rsidRDefault="0022583F" w:rsidP="0022583F">
      <w:pPr>
        <w:jc w:val="both"/>
        <w:rPr>
          <w:rFonts w:ascii="Arial" w:hAnsi="Arial" w:cs="Arial"/>
        </w:rPr>
      </w:pPr>
    </w:p>
    <w:p w:rsidR="0012774F" w:rsidRPr="0022583F" w:rsidRDefault="00520165" w:rsidP="0022583F">
      <w:pPr>
        <w:jc w:val="both"/>
        <w:rPr>
          <w:rFonts w:ascii="Arial" w:hAnsi="Arial" w:cs="Arial"/>
        </w:rPr>
      </w:pPr>
      <w:r w:rsidRPr="0022583F">
        <w:rPr>
          <w:rFonts w:ascii="Arial" w:hAnsi="Arial" w:cs="Arial"/>
        </w:rPr>
        <w:t xml:space="preserve">Zamawiający, </w:t>
      </w:r>
      <w:r w:rsidR="00322E48" w:rsidRPr="0022583F">
        <w:rPr>
          <w:rFonts w:ascii="Arial" w:hAnsi="Arial" w:cs="Arial"/>
          <w:b/>
        </w:rPr>
        <w:t xml:space="preserve">Akademia Górniczo </w:t>
      </w:r>
      <w:r w:rsidR="0022583F" w:rsidRPr="0022583F">
        <w:rPr>
          <w:rFonts w:ascii="Arial" w:hAnsi="Arial" w:cs="Arial"/>
          <w:b/>
        </w:rPr>
        <w:t>–</w:t>
      </w:r>
      <w:r w:rsidR="00322E48" w:rsidRPr="0022583F">
        <w:rPr>
          <w:rFonts w:ascii="Arial" w:hAnsi="Arial" w:cs="Arial"/>
          <w:b/>
        </w:rPr>
        <w:t xml:space="preserve"> Hutnicza</w:t>
      </w:r>
      <w:r w:rsidR="0022583F" w:rsidRPr="0022583F">
        <w:rPr>
          <w:rFonts w:ascii="Arial" w:hAnsi="Arial" w:cs="Arial"/>
          <w:b/>
        </w:rPr>
        <w:t xml:space="preserve"> </w:t>
      </w:r>
      <w:r w:rsidR="00322E48" w:rsidRPr="0022583F">
        <w:rPr>
          <w:rFonts w:ascii="Arial" w:hAnsi="Arial" w:cs="Arial"/>
          <w:b/>
        </w:rPr>
        <w:t>im. Stanisława Staszica w Krakowie</w:t>
      </w:r>
      <w:r w:rsidR="0022583F" w:rsidRPr="0022583F">
        <w:rPr>
          <w:rFonts w:ascii="Arial" w:hAnsi="Arial" w:cs="Arial"/>
          <w:b/>
        </w:rPr>
        <w:t xml:space="preserve"> </w:t>
      </w:r>
      <w:r w:rsidR="00322E48" w:rsidRPr="0022583F">
        <w:rPr>
          <w:rFonts w:ascii="Arial" w:hAnsi="Arial" w:cs="Arial"/>
          <w:b/>
        </w:rPr>
        <w:t>Dział Zamówień Publicznych</w:t>
      </w:r>
      <w:r w:rsidRPr="0022583F">
        <w:rPr>
          <w:rFonts w:ascii="Arial" w:hAnsi="Arial" w:cs="Arial"/>
        </w:rPr>
        <w:t xml:space="preserve">, działając na podstawie art. </w:t>
      </w:r>
      <w:r w:rsidR="0029606A" w:rsidRPr="0022583F">
        <w:rPr>
          <w:rFonts w:ascii="Arial" w:hAnsi="Arial" w:cs="Arial"/>
        </w:rPr>
        <w:t>1</w:t>
      </w:r>
      <w:r w:rsidRPr="0022583F">
        <w:rPr>
          <w:rFonts w:ascii="Arial" w:hAnsi="Arial" w:cs="Arial"/>
        </w:rPr>
        <w:t>3</w:t>
      </w:r>
      <w:r w:rsidR="0029606A" w:rsidRPr="0022583F">
        <w:rPr>
          <w:rFonts w:ascii="Arial" w:hAnsi="Arial" w:cs="Arial"/>
        </w:rPr>
        <w:t>5</w:t>
      </w:r>
      <w:r w:rsidRPr="0022583F">
        <w:rPr>
          <w:rFonts w:ascii="Arial" w:hAnsi="Arial" w:cs="Arial"/>
        </w:rPr>
        <w:t xml:space="preserve"> ust</w:t>
      </w:r>
      <w:r w:rsidR="00D9049C" w:rsidRPr="0022583F">
        <w:rPr>
          <w:rFonts w:ascii="Arial" w:hAnsi="Arial" w:cs="Arial"/>
        </w:rPr>
        <w:t xml:space="preserve">. </w:t>
      </w:r>
      <w:r w:rsidR="0029606A" w:rsidRPr="0022583F">
        <w:rPr>
          <w:rFonts w:ascii="Arial" w:hAnsi="Arial" w:cs="Arial"/>
        </w:rPr>
        <w:t>6</w:t>
      </w:r>
      <w:r w:rsidRPr="0022583F">
        <w:rPr>
          <w:rFonts w:ascii="Arial" w:hAnsi="Arial" w:cs="Arial"/>
        </w:rPr>
        <w:t xml:space="preserve"> ustawy z dnia </w:t>
      </w:r>
      <w:r w:rsidR="0029606A" w:rsidRPr="0022583F">
        <w:rPr>
          <w:rFonts w:ascii="Arial" w:hAnsi="Arial" w:cs="Arial"/>
        </w:rPr>
        <w:t>11</w:t>
      </w:r>
      <w:r w:rsidRPr="0022583F">
        <w:rPr>
          <w:rFonts w:ascii="Arial" w:hAnsi="Arial" w:cs="Arial"/>
        </w:rPr>
        <w:t xml:space="preserve"> </w:t>
      </w:r>
      <w:r w:rsidR="0029606A" w:rsidRPr="0022583F">
        <w:rPr>
          <w:rFonts w:ascii="Arial" w:hAnsi="Arial" w:cs="Arial"/>
        </w:rPr>
        <w:t xml:space="preserve">września </w:t>
      </w:r>
      <w:r w:rsidRPr="0022583F">
        <w:rPr>
          <w:rFonts w:ascii="Arial" w:hAnsi="Arial" w:cs="Arial"/>
        </w:rPr>
        <w:t>20</w:t>
      </w:r>
      <w:r w:rsidR="0029606A" w:rsidRPr="0022583F">
        <w:rPr>
          <w:rFonts w:ascii="Arial" w:hAnsi="Arial" w:cs="Arial"/>
        </w:rPr>
        <w:t>19</w:t>
      </w:r>
      <w:r w:rsidRPr="0022583F">
        <w:rPr>
          <w:rFonts w:ascii="Arial" w:hAnsi="Arial" w:cs="Arial"/>
        </w:rPr>
        <w:t xml:space="preserve"> r</w:t>
      </w:r>
      <w:r w:rsidR="0029606A" w:rsidRPr="0022583F">
        <w:rPr>
          <w:rFonts w:ascii="Arial" w:hAnsi="Arial" w:cs="Arial"/>
        </w:rPr>
        <w:t>.</w:t>
      </w:r>
      <w:r w:rsidRPr="0022583F">
        <w:rPr>
          <w:rFonts w:ascii="Arial" w:hAnsi="Arial" w:cs="Arial"/>
        </w:rPr>
        <w:t xml:space="preserve"> Prawo </w:t>
      </w:r>
      <w:r w:rsidR="0029606A" w:rsidRPr="0022583F">
        <w:rPr>
          <w:rFonts w:ascii="Arial" w:hAnsi="Arial" w:cs="Arial"/>
        </w:rPr>
        <w:t>z</w:t>
      </w:r>
      <w:r w:rsidRPr="0022583F">
        <w:rPr>
          <w:rFonts w:ascii="Arial" w:hAnsi="Arial" w:cs="Arial"/>
        </w:rPr>
        <w:t xml:space="preserve">amówień </w:t>
      </w:r>
      <w:r w:rsidR="0029606A" w:rsidRPr="0022583F">
        <w:rPr>
          <w:rFonts w:ascii="Arial" w:hAnsi="Arial" w:cs="Arial"/>
        </w:rPr>
        <w:t>p</w:t>
      </w:r>
      <w:r w:rsidRPr="0022583F">
        <w:rPr>
          <w:rFonts w:ascii="Arial" w:hAnsi="Arial" w:cs="Arial"/>
        </w:rPr>
        <w:t xml:space="preserve">ublicznych </w:t>
      </w:r>
      <w:r w:rsidR="00322E48" w:rsidRPr="0022583F">
        <w:rPr>
          <w:rFonts w:ascii="Arial" w:hAnsi="Arial" w:cs="Arial"/>
        </w:rPr>
        <w:t>(</w:t>
      </w:r>
      <w:proofErr w:type="spellStart"/>
      <w:r w:rsidR="00322E48" w:rsidRPr="0022583F">
        <w:rPr>
          <w:rFonts w:ascii="Arial" w:hAnsi="Arial" w:cs="Arial"/>
        </w:rPr>
        <w:t>t.j</w:t>
      </w:r>
      <w:proofErr w:type="spellEnd"/>
      <w:r w:rsidR="00322E48" w:rsidRPr="0022583F">
        <w:rPr>
          <w:rFonts w:ascii="Arial" w:hAnsi="Arial" w:cs="Arial"/>
        </w:rPr>
        <w:t>. Dz.U. z 2021r. poz. 1129)</w:t>
      </w:r>
      <w:r w:rsidR="00BE7BFD" w:rsidRPr="0022583F">
        <w:rPr>
          <w:rFonts w:ascii="Arial" w:hAnsi="Arial" w:cs="Arial"/>
        </w:rPr>
        <w:t xml:space="preserve">, </w:t>
      </w:r>
      <w:r w:rsidR="00D9049C" w:rsidRPr="0022583F">
        <w:rPr>
          <w:rFonts w:ascii="Arial" w:hAnsi="Arial" w:cs="Arial"/>
        </w:rPr>
        <w:t>udostępnia</w:t>
      </w:r>
      <w:r w:rsidR="00BE7BFD" w:rsidRPr="0022583F">
        <w:rPr>
          <w:rFonts w:ascii="Arial" w:hAnsi="Arial" w:cs="Arial"/>
        </w:rPr>
        <w:t xml:space="preserve"> poniżej treść zapytań do S</w:t>
      </w:r>
      <w:r w:rsidR="0012774F" w:rsidRPr="0022583F">
        <w:rPr>
          <w:rFonts w:ascii="Arial" w:hAnsi="Arial" w:cs="Arial"/>
        </w:rPr>
        <w:t>pecyfikacji Warunków Zamówienia (</w:t>
      </w:r>
      <w:r w:rsidR="0012774F" w:rsidRPr="0022583F">
        <w:rPr>
          <w:rFonts w:ascii="Arial" w:hAnsi="Arial" w:cs="Arial"/>
          <w:lang w:eastAsia="ar-SA"/>
        </w:rPr>
        <w:t>zwanej dalej</w:t>
      </w:r>
      <w:r w:rsidR="0012774F" w:rsidRPr="0022583F">
        <w:rPr>
          <w:rFonts w:ascii="Arial" w:hAnsi="Arial" w:cs="Arial"/>
          <w:b/>
          <w:lang w:eastAsia="ar-SA"/>
        </w:rPr>
        <w:t xml:space="preserve"> </w:t>
      </w:r>
      <w:r w:rsidR="0012774F" w:rsidRPr="0022583F">
        <w:rPr>
          <w:rFonts w:ascii="Arial" w:hAnsi="Arial" w:cs="Arial"/>
          <w:bCs/>
          <w:lang w:eastAsia="ar-SA"/>
        </w:rPr>
        <w:t>”SWZ”)</w:t>
      </w:r>
      <w:r w:rsidR="00D9049C" w:rsidRPr="0022583F">
        <w:rPr>
          <w:rFonts w:ascii="Arial" w:hAnsi="Arial" w:cs="Arial"/>
          <w:bCs/>
          <w:lang w:eastAsia="ar-SA"/>
        </w:rPr>
        <w:t xml:space="preserve"> </w:t>
      </w:r>
      <w:r w:rsidR="00D9049C" w:rsidRPr="0022583F">
        <w:rPr>
          <w:rFonts w:ascii="Arial" w:hAnsi="Arial" w:cs="Arial"/>
        </w:rPr>
        <w:t>wraz z wyjaśnieniami</w:t>
      </w:r>
      <w:r w:rsidR="0012774F" w:rsidRPr="0022583F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E48" w:rsidRPr="0022583F" w:rsidTr="00C522F7">
        <w:tc>
          <w:tcPr>
            <w:tcW w:w="9356" w:type="dxa"/>
            <w:shd w:val="clear" w:color="auto" w:fill="auto"/>
          </w:tcPr>
          <w:p w:rsidR="0022583F" w:rsidRDefault="0022583F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b/>
              </w:rPr>
            </w:pPr>
          </w:p>
          <w:p w:rsidR="0022583F" w:rsidRPr="0022583F" w:rsidRDefault="0022583F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</w:rPr>
            </w:pPr>
            <w:r w:rsidRPr="0022583F">
              <w:rPr>
                <w:rFonts w:ascii="Arial" w:hAnsi="Arial" w:cs="Arial"/>
                <w:b/>
              </w:rPr>
              <w:t>Pyt. 1</w:t>
            </w:r>
            <w:r w:rsidRPr="0022583F">
              <w:rPr>
                <w:rFonts w:ascii="Arial" w:hAnsi="Arial" w:cs="Arial"/>
              </w:rPr>
              <w:t xml:space="preserve"> - Czy zamawiający dopuszcza realizację usługi przez osoby posiadające orzeczenie o niepełnosprawności, a jeśli tak, to na jakich stanowiskach? </w:t>
            </w:r>
          </w:p>
          <w:p w:rsidR="00160986" w:rsidRDefault="0022583F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b/>
                <w:color w:val="0070C0"/>
              </w:rPr>
            </w:pPr>
            <w:r w:rsidRPr="0022583F">
              <w:rPr>
                <w:rFonts w:ascii="Arial" w:hAnsi="Arial" w:cs="Arial"/>
                <w:b/>
                <w:color w:val="0070C0"/>
              </w:rPr>
              <w:t xml:space="preserve">ODP.: </w:t>
            </w:r>
            <w:r w:rsidR="00160986">
              <w:rPr>
                <w:rFonts w:ascii="Arial" w:hAnsi="Arial" w:cs="Arial"/>
                <w:b/>
                <w:color w:val="0070C0"/>
              </w:rPr>
              <w:t>Zamawiający dokonuje następujących zmian w pkt 4.1 SWZ - Dodatkowe wymagania związane z realizacją przedmiotu zamówienia:</w:t>
            </w:r>
          </w:p>
          <w:p w:rsidR="00160986" w:rsidRDefault="00160986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b/>
                <w:color w:val="0070C0"/>
              </w:rPr>
            </w:pPr>
            <w:r w:rsidRPr="00160986">
              <w:rPr>
                <w:rFonts w:ascii="Arial" w:hAnsi="Arial" w:cs="Arial"/>
                <w:b/>
                <w:color w:val="0070C0"/>
                <w:u w:val="single"/>
              </w:rPr>
              <w:t>jest:</w:t>
            </w:r>
            <w:r>
              <w:rPr>
                <w:rFonts w:ascii="Arial" w:hAnsi="Arial" w:cs="Arial"/>
                <w:b/>
                <w:color w:val="0070C0"/>
              </w:rPr>
              <w:t xml:space="preserve"> </w:t>
            </w:r>
          </w:p>
          <w:p w:rsidR="00160986" w:rsidRPr="00D36A0B" w:rsidRDefault="00D36A0B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 xml:space="preserve">„ 1. </w:t>
            </w:r>
            <w:r w:rsidRPr="00D36A0B">
              <w:rPr>
                <w:rFonts w:ascii="Arial" w:hAnsi="Arial" w:cs="Arial"/>
                <w:b/>
                <w:color w:val="0070C0"/>
              </w:rPr>
              <w:t>Skierowani do pracy pracownicy  muszą charakteryzować się pełną sprawnością fizyczną i legitymować się dopuszczeniem do pracy w zakresie wskazanym w przedmiocie zamówienia. Pracownicy winni być nie tylko sprawni fizycznie ale i zdolni do szybkiego przemieszczania się celem sprawnej kontroli budynku i terenu.”</w:t>
            </w:r>
          </w:p>
          <w:p w:rsidR="00D36A0B" w:rsidRPr="00D36A0B" w:rsidRDefault="00160986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b/>
                <w:color w:val="0070C0"/>
                <w:u w:val="single"/>
              </w:rPr>
            </w:pPr>
            <w:r w:rsidRPr="00D36A0B">
              <w:rPr>
                <w:rFonts w:ascii="Arial" w:hAnsi="Arial" w:cs="Arial"/>
                <w:b/>
                <w:color w:val="0070C0"/>
                <w:u w:val="single"/>
              </w:rPr>
              <w:t>powinno być:</w:t>
            </w:r>
          </w:p>
          <w:p w:rsidR="0022583F" w:rsidRPr="00D36A0B" w:rsidRDefault="00160986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b/>
                <w:color w:val="0070C0"/>
              </w:rPr>
            </w:pPr>
            <w:r w:rsidRPr="00D36A0B">
              <w:rPr>
                <w:rFonts w:ascii="Arial" w:hAnsi="Arial" w:cs="Arial"/>
                <w:b/>
                <w:color w:val="0070C0"/>
              </w:rPr>
              <w:t xml:space="preserve"> </w:t>
            </w:r>
            <w:r w:rsidR="008D261C" w:rsidRPr="008D261C">
              <w:rPr>
                <w:rFonts w:ascii="Arial" w:hAnsi="Arial" w:cs="Arial"/>
                <w:b/>
                <w:color w:val="0070C0"/>
              </w:rPr>
              <w:t xml:space="preserve"> „1. Skierowani do pracy pracownicy  muszą charakteryzować się pełną sprawnością fizyczną i intelektualną, pozwalającą na szybkie przemieszczanie się celem sprawnej kontroli budynku i terenu</w:t>
            </w:r>
            <w:r w:rsidR="008D261C">
              <w:rPr>
                <w:rFonts w:ascii="Arial" w:hAnsi="Arial" w:cs="Arial"/>
                <w:b/>
                <w:color w:val="0070C0"/>
              </w:rPr>
              <w:t xml:space="preserve"> </w:t>
            </w:r>
            <w:r w:rsidR="008D261C" w:rsidRPr="008D261C">
              <w:rPr>
                <w:rFonts w:ascii="Arial" w:hAnsi="Arial" w:cs="Arial"/>
                <w:b/>
                <w:color w:val="0070C0"/>
              </w:rPr>
              <w:t>oraz właściwą reakcję w sytuacji awaryjnej. Pracownicy muszą legitymować się dopuszczeniem do pracy w zakresie wskazanym w przedmiocie zamówienia</w:t>
            </w:r>
            <w:r w:rsidR="008D261C">
              <w:rPr>
                <w:rFonts w:ascii="Arial" w:hAnsi="Arial" w:cs="Arial"/>
                <w:b/>
                <w:color w:val="0070C0"/>
              </w:rPr>
              <w:t>.”</w:t>
            </w:r>
            <w:r w:rsidR="008D261C" w:rsidRPr="008D261C">
              <w:rPr>
                <w:rFonts w:ascii="Arial" w:hAnsi="Arial" w:cs="Arial"/>
                <w:b/>
                <w:color w:val="0070C0"/>
              </w:rPr>
              <w:t xml:space="preserve"> </w:t>
            </w:r>
            <w:bookmarkStart w:id="0" w:name="_GoBack"/>
            <w:bookmarkEnd w:id="0"/>
          </w:p>
          <w:p w:rsidR="00D36A0B" w:rsidRDefault="00D36A0B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</w:rPr>
            </w:pPr>
          </w:p>
          <w:p w:rsidR="0022583F" w:rsidRPr="0022583F" w:rsidRDefault="0022583F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</w:rPr>
            </w:pPr>
            <w:r w:rsidRPr="0022583F">
              <w:rPr>
                <w:rFonts w:ascii="Arial" w:hAnsi="Arial" w:cs="Arial"/>
                <w:b/>
              </w:rPr>
              <w:t>Pyt. 2</w:t>
            </w:r>
            <w:r w:rsidRPr="0022583F">
              <w:rPr>
                <w:rFonts w:ascii="Arial" w:hAnsi="Arial" w:cs="Arial"/>
              </w:rPr>
              <w:t>. Proszę o informację, czy wskazany przez zamawiającego wymóg zatrudnienia osób na umowę o pracę oznacza, że każda roboczogodzina pracy osób wykonujących czynności portierskie/ochronne musi być wypracowana w ramach umowy o pracę i Zamawiający nie dopuszcza w tym zakresie zawarcia z takimi osobami umów cywilnoprawnych.</w:t>
            </w:r>
          </w:p>
          <w:p w:rsidR="0022583F" w:rsidRPr="0022583F" w:rsidRDefault="0022583F" w:rsidP="0022583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  <w:b/>
                <w:color w:val="0070C0"/>
              </w:rPr>
            </w:pPr>
            <w:r w:rsidRPr="0022583F">
              <w:rPr>
                <w:rFonts w:ascii="Arial" w:hAnsi="Arial" w:cs="Arial"/>
                <w:b/>
                <w:color w:val="0070C0"/>
              </w:rPr>
              <w:t>ODP.: Zamawiający wymaga zatrudnienia przez Wykonawcę lub Podwykonawcę na podstawie umowy o pracę,</w:t>
            </w:r>
            <w:r w:rsidRPr="0022583F">
              <w:rPr>
                <w:color w:val="0070C0"/>
              </w:rPr>
              <w:t xml:space="preserve"> </w:t>
            </w:r>
            <w:r w:rsidRPr="0022583F">
              <w:rPr>
                <w:rFonts w:ascii="Arial" w:hAnsi="Arial" w:cs="Arial"/>
                <w:b/>
                <w:color w:val="0070C0"/>
              </w:rPr>
              <w:t xml:space="preserve">w sposób określony w art. 22 § 1 ustawy z dnia 26 czerwca 1974 r. – Kodeks pracy (Dz. U. z 2020 r. poz. 1320, z </w:t>
            </w:r>
            <w:proofErr w:type="spellStart"/>
            <w:r w:rsidRPr="0022583F">
              <w:rPr>
                <w:rFonts w:ascii="Arial" w:hAnsi="Arial" w:cs="Arial"/>
                <w:b/>
                <w:color w:val="0070C0"/>
              </w:rPr>
              <w:t>poźn</w:t>
            </w:r>
            <w:proofErr w:type="spellEnd"/>
            <w:r w:rsidRPr="0022583F">
              <w:rPr>
                <w:rFonts w:ascii="Arial" w:hAnsi="Arial" w:cs="Arial"/>
                <w:b/>
                <w:color w:val="0070C0"/>
              </w:rPr>
              <w:t>. zm.) wszystkich osób wykonujących  czynności  portierskie i strażnicze objęte przedmiotem zamówienia.</w:t>
            </w:r>
          </w:p>
          <w:p w:rsidR="00322E48" w:rsidRPr="0022583F" w:rsidRDefault="00322E48" w:rsidP="0022583F">
            <w:pPr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22583F" w:rsidRDefault="0022583F" w:rsidP="0022583F">
      <w:pPr>
        <w:rPr>
          <w:rFonts w:ascii="Arial" w:hAnsi="Arial" w:cs="Arial"/>
          <w:sz w:val="22"/>
          <w:szCs w:val="22"/>
        </w:rPr>
      </w:pPr>
    </w:p>
    <w:p w:rsidR="0022583F" w:rsidRPr="0022583F" w:rsidRDefault="0022583F" w:rsidP="0022583F">
      <w:pPr>
        <w:tabs>
          <w:tab w:val="left" w:pos="5250"/>
        </w:tabs>
        <w:jc w:val="righ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2583F">
        <w:rPr>
          <w:sz w:val="22"/>
          <w:szCs w:val="22"/>
        </w:rPr>
        <w:t xml:space="preserve">Kanclerz AGH                                                                        </w:t>
      </w:r>
    </w:p>
    <w:p w:rsidR="0022583F" w:rsidRPr="0022583F" w:rsidRDefault="0022583F" w:rsidP="0022583F">
      <w:pPr>
        <w:tabs>
          <w:tab w:val="left" w:pos="5250"/>
        </w:tabs>
        <w:rPr>
          <w:sz w:val="22"/>
          <w:szCs w:val="22"/>
        </w:rPr>
      </w:pPr>
    </w:p>
    <w:p w:rsidR="0022583F" w:rsidRPr="0022583F" w:rsidRDefault="0022583F" w:rsidP="0022583F">
      <w:pPr>
        <w:tabs>
          <w:tab w:val="left" w:pos="5250"/>
        </w:tabs>
        <w:rPr>
          <w:sz w:val="22"/>
          <w:szCs w:val="22"/>
        </w:rPr>
      </w:pPr>
    </w:p>
    <w:p w:rsidR="0022583F" w:rsidRPr="0022583F" w:rsidRDefault="0022583F" w:rsidP="0022583F">
      <w:pPr>
        <w:jc w:val="right"/>
        <w:rPr>
          <w:sz w:val="22"/>
          <w:szCs w:val="22"/>
        </w:rPr>
      </w:pPr>
      <w:r w:rsidRPr="0022583F">
        <w:rPr>
          <w:sz w:val="22"/>
          <w:szCs w:val="22"/>
        </w:rPr>
        <w:t xml:space="preserve"> mgr inż. Henryk Zioło</w:t>
      </w:r>
    </w:p>
    <w:p w:rsidR="00BE7BFD" w:rsidRPr="0022583F" w:rsidRDefault="00BE7BFD" w:rsidP="0022583F">
      <w:pPr>
        <w:tabs>
          <w:tab w:val="left" w:pos="6420"/>
        </w:tabs>
        <w:jc w:val="right"/>
        <w:rPr>
          <w:rFonts w:ascii="Arial" w:hAnsi="Arial" w:cs="Arial"/>
          <w:sz w:val="22"/>
          <w:szCs w:val="22"/>
        </w:rPr>
      </w:pPr>
    </w:p>
    <w:sectPr w:rsidR="00BE7BFD" w:rsidRPr="0022583F" w:rsidSect="00D36A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FA0" w:rsidRDefault="007C2FA0">
      <w:r>
        <w:separator/>
      </w:r>
    </w:p>
  </w:endnote>
  <w:endnote w:type="continuationSeparator" w:id="0">
    <w:p w:rsidR="007C2FA0" w:rsidRDefault="007C2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D261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FA0" w:rsidRDefault="007C2FA0">
      <w:r>
        <w:separator/>
      </w:r>
    </w:p>
  </w:footnote>
  <w:footnote w:type="continuationSeparator" w:id="0">
    <w:p w:rsidR="007C2FA0" w:rsidRDefault="007C2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E48" w:rsidRDefault="00322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E48" w:rsidRDefault="00322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E48" w:rsidRDefault="00322E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FA0"/>
    <w:rsid w:val="00031374"/>
    <w:rsid w:val="000A1097"/>
    <w:rsid w:val="000E2A8F"/>
    <w:rsid w:val="0012774F"/>
    <w:rsid w:val="00144B7A"/>
    <w:rsid w:val="00160986"/>
    <w:rsid w:val="00180C6E"/>
    <w:rsid w:val="0022583F"/>
    <w:rsid w:val="0029606A"/>
    <w:rsid w:val="00322E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2FA0"/>
    <w:rsid w:val="007D7198"/>
    <w:rsid w:val="00870F9F"/>
    <w:rsid w:val="008804B6"/>
    <w:rsid w:val="00897AB0"/>
    <w:rsid w:val="008A3553"/>
    <w:rsid w:val="008D261C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36A0B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D4F372"/>
  <w15:chartTrackingRefBased/>
  <w15:docId w15:val="{F48289E8-FA8B-4022-BC53-CED1A59A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2022-01-12T12:32:00Z</cp:lastPrinted>
  <dcterms:created xsi:type="dcterms:W3CDTF">2022-01-12T12:32:00Z</dcterms:created>
  <dcterms:modified xsi:type="dcterms:W3CDTF">2022-01-12T12:32:00Z</dcterms:modified>
</cp:coreProperties>
</file>