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43A9B" w:rsidP="00890B92">
      <w:pPr>
        <w:spacing w:after="240"/>
        <w:jc w:val="right"/>
        <w:rPr>
          <w:sz w:val="22"/>
          <w:szCs w:val="22"/>
        </w:rPr>
      </w:pPr>
      <w:r w:rsidRPr="00943A9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43A9B">
        <w:rPr>
          <w:sz w:val="22"/>
          <w:szCs w:val="22"/>
        </w:rPr>
        <w:t>2022-03-01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943A9B" w:rsidRPr="00943A9B" w:rsidRDefault="00943A9B" w:rsidP="00890B92">
      <w:pPr>
        <w:rPr>
          <w:b/>
          <w:bCs/>
          <w:sz w:val="22"/>
          <w:szCs w:val="22"/>
        </w:rPr>
      </w:pPr>
      <w:r w:rsidRPr="00943A9B">
        <w:rPr>
          <w:b/>
          <w:bCs/>
          <w:sz w:val="22"/>
          <w:szCs w:val="22"/>
        </w:rPr>
        <w:t>Akademia Górniczo - Hutnicza</w:t>
      </w:r>
    </w:p>
    <w:p w:rsidR="00943A9B" w:rsidRPr="00943A9B" w:rsidRDefault="00943A9B" w:rsidP="00890B92">
      <w:pPr>
        <w:rPr>
          <w:b/>
          <w:bCs/>
          <w:sz w:val="22"/>
          <w:szCs w:val="22"/>
        </w:rPr>
      </w:pPr>
      <w:r w:rsidRPr="00943A9B">
        <w:rPr>
          <w:b/>
          <w:bCs/>
          <w:sz w:val="22"/>
          <w:szCs w:val="22"/>
        </w:rPr>
        <w:t>im. Stanisława Staszica w Krakowie</w:t>
      </w:r>
    </w:p>
    <w:p w:rsidR="00890B92" w:rsidRPr="00D91931" w:rsidRDefault="00943A9B" w:rsidP="00890B92">
      <w:pPr>
        <w:rPr>
          <w:b/>
          <w:bCs/>
          <w:sz w:val="22"/>
          <w:szCs w:val="22"/>
        </w:rPr>
      </w:pPr>
      <w:r w:rsidRPr="00943A9B">
        <w:rPr>
          <w:b/>
          <w:bCs/>
          <w:sz w:val="22"/>
          <w:szCs w:val="22"/>
        </w:rPr>
        <w:t>Dział Zamówień Publicznych</w:t>
      </w:r>
    </w:p>
    <w:p w:rsidR="00890B92" w:rsidRPr="00BD5546" w:rsidRDefault="00943A9B" w:rsidP="00890B92">
      <w:pPr>
        <w:rPr>
          <w:sz w:val="22"/>
          <w:szCs w:val="22"/>
        </w:rPr>
      </w:pPr>
      <w:r w:rsidRPr="00943A9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43A9B">
        <w:rPr>
          <w:sz w:val="22"/>
          <w:szCs w:val="22"/>
        </w:rPr>
        <w:t>30</w:t>
      </w:r>
    </w:p>
    <w:p w:rsidR="00890B92" w:rsidRPr="00BD5546" w:rsidRDefault="00943A9B" w:rsidP="00890B92">
      <w:pPr>
        <w:rPr>
          <w:sz w:val="22"/>
          <w:szCs w:val="22"/>
        </w:rPr>
      </w:pPr>
      <w:r w:rsidRPr="00943A9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43A9B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43A9B" w:rsidRPr="00943A9B">
        <w:rPr>
          <w:b/>
          <w:sz w:val="22"/>
          <w:szCs w:val="22"/>
        </w:rPr>
        <w:t>Kc-zp.272-61/22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43A9B" w:rsidRPr="00943A9B">
        <w:rPr>
          <w:sz w:val="22"/>
          <w:szCs w:val="22"/>
        </w:rPr>
        <w:t xml:space="preserve">Tryb podstawowy bez negocjacji - art. 275 pkt. 1 ustawy </w:t>
      </w:r>
      <w:proofErr w:type="spellStart"/>
      <w:r w:rsidR="00943A9B" w:rsidRPr="00943A9B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943A9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43A9B">
        <w:rPr>
          <w:b/>
          <w:sz w:val="22"/>
          <w:szCs w:val="22"/>
        </w:rPr>
        <w:t>Świadczenie usług pocztowych w obrocie krajowym i zagranicznym dla AGH  - Kc-zp.272-61/22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43A9B" w:rsidRPr="00943A9B">
        <w:rPr>
          <w:sz w:val="22"/>
          <w:szCs w:val="22"/>
        </w:rPr>
        <w:t>(</w:t>
      </w:r>
      <w:proofErr w:type="spellStart"/>
      <w:r w:rsidR="00943A9B" w:rsidRPr="00943A9B">
        <w:rPr>
          <w:sz w:val="22"/>
          <w:szCs w:val="22"/>
        </w:rPr>
        <w:t>t.j</w:t>
      </w:r>
      <w:proofErr w:type="spellEnd"/>
      <w:r w:rsidR="00943A9B" w:rsidRPr="00943A9B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43A9B" w:rsidP="00A80738">
      <w:pPr>
        <w:spacing w:before="120" w:after="120"/>
        <w:jc w:val="both"/>
        <w:rPr>
          <w:sz w:val="22"/>
          <w:szCs w:val="22"/>
        </w:rPr>
      </w:pPr>
      <w:r w:rsidRPr="00943A9B">
        <w:rPr>
          <w:b/>
          <w:sz w:val="22"/>
          <w:szCs w:val="22"/>
        </w:rPr>
        <w:t>1 865 983.30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03F6" w:rsidRDefault="002B03F6">
      <w:r>
        <w:separator/>
      </w:r>
    </w:p>
  </w:endnote>
  <w:endnote w:type="continuationSeparator" w:id="0">
    <w:p w:rsidR="002B03F6" w:rsidRDefault="002B0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03F6" w:rsidRDefault="002B03F6">
      <w:r>
        <w:separator/>
      </w:r>
    </w:p>
  </w:footnote>
  <w:footnote w:type="continuationSeparator" w:id="0">
    <w:p w:rsidR="002B03F6" w:rsidRDefault="002B03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9B" w:rsidRDefault="00943A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9B" w:rsidRDefault="00943A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9B" w:rsidRDefault="00943A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3F6"/>
    <w:rsid w:val="00007727"/>
    <w:rsid w:val="00017720"/>
    <w:rsid w:val="00035488"/>
    <w:rsid w:val="000D7F25"/>
    <w:rsid w:val="000E00E5"/>
    <w:rsid w:val="00173B20"/>
    <w:rsid w:val="001C69FF"/>
    <w:rsid w:val="0023318D"/>
    <w:rsid w:val="002B03F6"/>
    <w:rsid w:val="003D150C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43A9B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7C00F39"/>
  <w15:chartTrackingRefBased/>
  <w15:docId w15:val="{6BD6FEED-23EE-4880-A931-7FDCDD811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2022-03-01T09:25:00Z</cp:lastPrinted>
  <dcterms:created xsi:type="dcterms:W3CDTF">2022-03-01T09:25:00Z</dcterms:created>
  <dcterms:modified xsi:type="dcterms:W3CDTF">2022-03-01T09:25:00Z</dcterms:modified>
</cp:coreProperties>
</file>