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A90" w:rsidRDefault="00A26A90" w:rsidP="00A26A90">
      <w:pPr>
        <w:spacing w:before="60" w:after="60"/>
        <w:jc w:val="both"/>
        <w:rPr>
          <w:b/>
          <w:sz w:val="22"/>
          <w:szCs w:val="22"/>
        </w:rPr>
      </w:pPr>
      <w:r>
        <w:rPr>
          <w:rFonts w:ascii="Verdana" w:hAnsi="Verdana"/>
          <w:noProof/>
          <w:lang w:val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o AGH" style="width:54.75pt;height:106.5pt;visibility:visible;mso-wrap-style:square">
            <v:imagedata r:id="rId6" o:title="logo AGH"/>
          </v:shape>
        </w:pict>
      </w:r>
      <w:r>
        <w:rPr>
          <w:b/>
          <w:sz w:val="22"/>
          <w:szCs w:val="22"/>
        </w:rPr>
        <w:t xml:space="preserve">             </w:t>
      </w:r>
      <w:r>
        <w:rPr>
          <w:b/>
          <w:noProof/>
          <w:sz w:val="22"/>
          <w:szCs w:val="22"/>
        </w:rPr>
        <w:pict>
          <v:shape id="Obraz 4" o:spid="_x0000_i1026" type="#_x0000_t75" style="width:84pt;height:64.5pt;visibility:visible;mso-wrap-style:square">
            <v:imagedata r:id="rId7" o:title=""/>
          </v:shape>
        </w:pict>
      </w:r>
      <w:r>
        <w:rPr>
          <w:b/>
          <w:sz w:val="22"/>
          <w:szCs w:val="22"/>
        </w:rPr>
        <w:t xml:space="preserve">           </w:t>
      </w:r>
      <w:r>
        <w:rPr>
          <w:b/>
          <w:noProof/>
          <w:sz w:val="22"/>
          <w:szCs w:val="22"/>
        </w:rPr>
        <w:pict>
          <v:shape id="Obraz 5" o:spid="_x0000_i1027" type="#_x0000_t75" style="width:107.25pt;height:36pt;visibility:visible;mso-wrap-style:square">
            <v:imagedata r:id="rId8" o:title=""/>
          </v:shape>
        </w:pict>
      </w:r>
      <w:r>
        <w:rPr>
          <w:b/>
          <w:sz w:val="22"/>
          <w:szCs w:val="22"/>
        </w:rPr>
        <w:t xml:space="preserve">        </w:t>
      </w:r>
      <w:r>
        <w:rPr>
          <w:b/>
          <w:noProof/>
          <w:sz w:val="22"/>
          <w:szCs w:val="22"/>
        </w:rPr>
        <w:pict>
          <v:shape id="Obraz 6" o:spid="_x0000_i1028" type="#_x0000_t75" style="width:117.75pt;height:58.5pt;visibility:visible;mso-wrap-style:square">
            <v:imagedata r:id="rId9" o:title=""/>
          </v:shape>
        </w:pict>
      </w:r>
    </w:p>
    <w:p w:rsidR="00A26A90" w:rsidRDefault="00A26A90" w:rsidP="00D665F5">
      <w:pPr>
        <w:spacing w:after="240"/>
        <w:jc w:val="right"/>
        <w:rPr>
          <w:sz w:val="22"/>
          <w:szCs w:val="22"/>
        </w:rPr>
      </w:pPr>
    </w:p>
    <w:p w:rsidR="00D665F5" w:rsidRDefault="004120CD" w:rsidP="00D665F5">
      <w:pPr>
        <w:spacing w:after="240"/>
        <w:jc w:val="right"/>
        <w:rPr>
          <w:sz w:val="22"/>
          <w:szCs w:val="22"/>
        </w:rPr>
      </w:pPr>
      <w:r w:rsidRPr="004120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120CD">
        <w:rPr>
          <w:sz w:val="22"/>
          <w:szCs w:val="22"/>
        </w:rPr>
        <w:t>2022-03-10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120CD" w:rsidRPr="004120CD" w:rsidRDefault="004120CD" w:rsidP="00577BC6">
      <w:pPr>
        <w:spacing w:after="40"/>
        <w:rPr>
          <w:b/>
          <w:bCs/>
          <w:sz w:val="22"/>
          <w:szCs w:val="22"/>
        </w:rPr>
      </w:pPr>
      <w:r w:rsidRPr="004120CD">
        <w:rPr>
          <w:b/>
          <w:bCs/>
          <w:sz w:val="22"/>
          <w:szCs w:val="22"/>
        </w:rPr>
        <w:t>Akademia Górniczo - Hutnicza</w:t>
      </w:r>
    </w:p>
    <w:p w:rsidR="004120CD" w:rsidRPr="004120CD" w:rsidRDefault="004120CD" w:rsidP="00577BC6">
      <w:pPr>
        <w:spacing w:after="40"/>
        <w:rPr>
          <w:b/>
          <w:bCs/>
          <w:sz w:val="22"/>
          <w:szCs w:val="22"/>
        </w:rPr>
      </w:pPr>
      <w:r w:rsidRPr="004120CD">
        <w:rPr>
          <w:b/>
          <w:bCs/>
          <w:sz w:val="22"/>
          <w:szCs w:val="22"/>
        </w:rPr>
        <w:t>im. Stanisława Staszica w Krakowie</w:t>
      </w:r>
    </w:p>
    <w:p w:rsidR="00D665F5" w:rsidRPr="00D91931" w:rsidRDefault="004120CD" w:rsidP="00577BC6">
      <w:pPr>
        <w:spacing w:after="40"/>
        <w:rPr>
          <w:b/>
          <w:bCs/>
          <w:sz w:val="22"/>
          <w:szCs w:val="22"/>
        </w:rPr>
      </w:pPr>
      <w:r w:rsidRPr="004120CD">
        <w:rPr>
          <w:b/>
          <w:bCs/>
          <w:sz w:val="22"/>
          <w:szCs w:val="22"/>
        </w:rPr>
        <w:t>Dział Zamówień Publicznych</w:t>
      </w:r>
    </w:p>
    <w:p w:rsidR="00D665F5" w:rsidRPr="00BD5546" w:rsidRDefault="004120CD" w:rsidP="00D665F5">
      <w:pPr>
        <w:rPr>
          <w:sz w:val="22"/>
          <w:szCs w:val="22"/>
        </w:rPr>
      </w:pPr>
      <w:r w:rsidRPr="004120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120CD">
        <w:rPr>
          <w:sz w:val="22"/>
          <w:szCs w:val="22"/>
        </w:rPr>
        <w:t>30</w:t>
      </w:r>
    </w:p>
    <w:p w:rsidR="00D665F5" w:rsidRPr="00BD5546" w:rsidRDefault="004120CD" w:rsidP="00D665F5">
      <w:pPr>
        <w:rPr>
          <w:sz w:val="22"/>
          <w:szCs w:val="22"/>
        </w:rPr>
      </w:pPr>
      <w:r w:rsidRPr="004120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120C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20CD" w:rsidRPr="004120CD">
        <w:rPr>
          <w:b/>
          <w:sz w:val="22"/>
          <w:szCs w:val="22"/>
        </w:rPr>
        <w:t>Kc-zp.272-95/22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120CD" w:rsidRPr="004120CD">
        <w:rPr>
          <w:sz w:val="22"/>
          <w:szCs w:val="22"/>
        </w:rPr>
        <w:t xml:space="preserve">Tryb podstawowy bez negocjacji - art. 275 pkt. 1 ustawy </w:t>
      </w:r>
      <w:proofErr w:type="spellStart"/>
      <w:r w:rsidR="004120CD" w:rsidRPr="004120C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4120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120CD">
        <w:rPr>
          <w:b/>
          <w:sz w:val="22"/>
          <w:szCs w:val="22"/>
        </w:rPr>
        <w:t>Wykonanie usługi w zakresie pobrania próbek z procesu technologicznego wzbogacania rudy, analiz sitowych, testów flotacyjnych rudy surowej oraz oznaczeń chemicznych i mineralogicznych z wykorzystaniem techniki mineralogii procesowej MLA lub QEMSCAN, gęstości zawiesiny i wilgotności rudy dla układów technologicznych O/ZWR Rejon Polkowice - KGHM Polska Miedź S.A. - Kc-zp.272-95/22.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120CD" w:rsidRPr="004120CD">
        <w:rPr>
          <w:sz w:val="22"/>
          <w:szCs w:val="22"/>
        </w:rPr>
        <w:t>(</w:t>
      </w:r>
      <w:proofErr w:type="spellStart"/>
      <w:r w:rsidR="004120CD" w:rsidRPr="004120CD">
        <w:rPr>
          <w:sz w:val="22"/>
          <w:szCs w:val="22"/>
        </w:rPr>
        <w:t>t.j</w:t>
      </w:r>
      <w:proofErr w:type="spellEnd"/>
      <w:r w:rsidR="004120CD" w:rsidRPr="004120C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120CD" w:rsidRPr="004120CD">
        <w:rPr>
          <w:sz w:val="22"/>
          <w:szCs w:val="22"/>
        </w:rPr>
        <w:t>10/03/2022</w:t>
      </w:r>
      <w:r w:rsidR="00FF4AB1" w:rsidRPr="00577BC6">
        <w:rPr>
          <w:sz w:val="22"/>
          <w:szCs w:val="22"/>
        </w:rPr>
        <w:t xml:space="preserve"> o godz. </w:t>
      </w:r>
      <w:r w:rsidR="004120CD" w:rsidRPr="004120C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120CD" w:rsidRPr="00493F8C" w:rsidTr="0067470C">
        <w:tc>
          <w:tcPr>
            <w:tcW w:w="993" w:type="dxa"/>
            <w:shd w:val="clear" w:color="auto" w:fill="auto"/>
            <w:vAlign w:val="center"/>
          </w:tcPr>
          <w:p w:rsidR="004120CD" w:rsidRPr="00490DC0" w:rsidRDefault="004120CD" w:rsidP="0067470C">
            <w:pPr>
              <w:spacing w:before="120" w:after="120"/>
              <w:jc w:val="center"/>
            </w:pPr>
            <w:r w:rsidRPr="004120CD">
              <w:t>1</w:t>
            </w:r>
          </w:p>
        </w:tc>
        <w:tc>
          <w:tcPr>
            <w:tcW w:w="5244" w:type="dxa"/>
            <w:shd w:val="clear" w:color="auto" w:fill="auto"/>
          </w:tcPr>
          <w:p w:rsidR="004120CD" w:rsidRPr="00490DC0" w:rsidRDefault="004120CD" w:rsidP="0067470C">
            <w:pPr>
              <w:spacing w:before="40"/>
            </w:pPr>
            <w:r w:rsidRPr="004120CD">
              <w:t>Centrum Badań Jakości spółka z ograniczoną odpowiedzialnością</w:t>
            </w:r>
          </w:p>
          <w:p w:rsidR="004120CD" w:rsidRPr="00490DC0" w:rsidRDefault="004120CD" w:rsidP="0067470C">
            <w:r w:rsidRPr="004120CD">
              <w:t>M. Skłodowskiej-Curie</w:t>
            </w:r>
            <w:r w:rsidRPr="00490DC0">
              <w:t xml:space="preserve"> </w:t>
            </w:r>
            <w:r w:rsidRPr="004120CD">
              <w:t>62</w:t>
            </w:r>
            <w:r w:rsidRPr="00490DC0">
              <w:t xml:space="preserve"> </w:t>
            </w:r>
          </w:p>
          <w:p w:rsidR="004120CD" w:rsidRPr="00490DC0" w:rsidRDefault="004120CD" w:rsidP="0067470C">
            <w:pPr>
              <w:spacing w:after="40"/>
              <w:jc w:val="both"/>
            </w:pPr>
            <w:r w:rsidRPr="004120CD">
              <w:t>59-301</w:t>
            </w:r>
            <w:r w:rsidRPr="00490DC0">
              <w:t xml:space="preserve"> </w:t>
            </w:r>
            <w:r w:rsidRPr="004120CD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120CD" w:rsidRPr="00490DC0" w:rsidRDefault="004120CD" w:rsidP="0067470C">
            <w:pPr>
              <w:spacing w:before="120" w:after="120"/>
              <w:jc w:val="both"/>
            </w:pPr>
            <w:r w:rsidRPr="004120CD">
              <w:t>94 095.00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BE9" w:rsidRDefault="00347BE9">
      <w:r>
        <w:separator/>
      </w:r>
    </w:p>
  </w:endnote>
  <w:endnote w:type="continuationSeparator" w:id="0">
    <w:p w:rsidR="00347BE9" w:rsidRDefault="00347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26A9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BE9" w:rsidRDefault="00347BE9">
      <w:r>
        <w:separator/>
      </w:r>
    </w:p>
  </w:footnote>
  <w:footnote w:type="continuationSeparator" w:id="0">
    <w:p w:rsidR="00347BE9" w:rsidRDefault="00347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0CD" w:rsidRDefault="004120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0CD" w:rsidRDefault="004120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0CD" w:rsidRDefault="004120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BE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7BE9"/>
    <w:rsid w:val="003B6B36"/>
    <w:rsid w:val="003D72FD"/>
    <w:rsid w:val="003F57CD"/>
    <w:rsid w:val="004120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26A9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39C06A"/>
  <w15:chartTrackingRefBased/>
  <w15:docId w15:val="{C748A374-0ABC-4C7A-882D-B5BFB87B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2022-03-10T11:13:00Z</cp:lastPrinted>
  <dcterms:created xsi:type="dcterms:W3CDTF">2022-03-10T11:13:00Z</dcterms:created>
  <dcterms:modified xsi:type="dcterms:W3CDTF">2022-03-10T11:13:00Z</dcterms:modified>
</cp:coreProperties>
</file>