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F6CD5" w:rsidP="00D665F5">
      <w:pPr>
        <w:spacing w:after="240"/>
        <w:jc w:val="right"/>
        <w:rPr>
          <w:sz w:val="22"/>
          <w:szCs w:val="22"/>
        </w:rPr>
      </w:pPr>
      <w:r w:rsidRPr="002F6CD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F6CD5">
        <w:rPr>
          <w:sz w:val="22"/>
          <w:szCs w:val="22"/>
        </w:rPr>
        <w:t>2022-04-28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F6CD5" w:rsidRPr="002F6CD5" w:rsidRDefault="002F6CD5" w:rsidP="00577BC6">
      <w:pPr>
        <w:spacing w:after="40"/>
        <w:rPr>
          <w:b/>
          <w:bCs/>
          <w:sz w:val="22"/>
          <w:szCs w:val="22"/>
        </w:rPr>
      </w:pPr>
      <w:r w:rsidRPr="002F6CD5">
        <w:rPr>
          <w:b/>
          <w:bCs/>
          <w:sz w:val="22"/>
          <w:szCs w:val="22"/>
        </w:rPr>
        <w:t>Akademia Górniczo - Hutnicza</w:t>
      </w:r>
    </w:p>
    <w:p w:rsidR="002F6CD5" w:rsidRPr="002F6CD5" w:rsidRDefault="002F6CD5" w:rsidP="00577BC6">
      <w:pPr>
        <w:spacing w:after="40"/>
        <w:rPr>
          <w:b/>
          <w:bCs/>
          <w:sz w:val="22"/>
          <w:szCs w:val="22"/>
        </w:rPr>
      </w:pPr>
      <w:r w:rsidRPr="002F6CD5">
        <w:rPr>
          <w:b/>
          <w:bCs/>
          <w:sz w:val="22"/>
          <w:szCs w:val="22"/>
        </w:rPr>
        <w:t>im. Stanisława Staszica w Krakowie</w:t>
      </w:r>
    </w:p>
    <w:p w:rsidR="00D665F5" w:rsidRPr="00D91931" w:rsidRDefault="002F6CD5" w:rsidP="00577BC6">
      <w:pPr>
        <w:spacing w:after="40"/>
        <w:rPr>
          <w:b/>
          <w:bCs/>
          <w:sz w:val="22"/>
          <w:szCs w:val="22"/>
        </w:rPr>
      </w:pPr>
      <w:r w:rsidRPr="002F6CD5">
        <w:rPr>
          <w:b/>
          <w:bCs/>
          <w:sz w:val="22"/>
          <w:szCs w:val="22"/>
        </w:rPr>
        <w:t>Dział Zamówień Publicznych</w:t>
      </w:r>
    </w:p>
    <w:p w:rsidR="00D665F5" w:rsidRPr="00BD5546" w:rsidRDefault="002F6CD5" w:rsidP="00D665F5">
      <w:pPr>
        <w:rPr>
          <w:sz w:val="22"/>
          <w:szCs w:val="22"/>
        </w:rPr>
      </w:pPr>
      <w:r w:rsidRPr="002F6CD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F6CD5">
        <w:rPr>
          <w:sz w:val="22"/>
          <w:szCs w:val="22"/>
        </w:rPr>
        <w:t>30</w:t>
      </w:r>
    </w:p>
    <w:p w:rsidR="00D665F5" w:rsidRPr="00BD5546" w:rsidRDefault="002F6CD5" w:rsidP="00D665F5">
      <w:pPr>
        <w:rPr>
          <w:sz w:val="22"/>
          <w:szCs w:val="22"/>
        </w:rPr>
      </w:pPr>
      <w:r w:rsidRPr="002F6CD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F6CD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6CD5" w:rsidRPr="002F6CD5">
        <w:rPr>
          <w:b/>
          <w:sz w:val="22"/>
          <w:szCs w:val="22"/>
        </w:rPr>
        <w:t>KC-zp.272-224/22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F6CD5" w:rsidRPr="002F6CD5">
        <w:rPr>
          <w:sz w:val="22"/>
          <w:szCs w:val="22"/>
        </w:rPr>
        <w:t xml:space="preserve">Tryb podstawowy bez negocjacji - art. 275 pkt. 1 ustawy </w:t>
      </w:r>
      <w:proofErr w:type="spellStart"/>
      <w:r w:rsidR="002F6CD5" w:rsidRPr="002F6CD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F6CD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F6CD5">
        <w:rPr>
          <w:b/>
          <w:sz w:val="22"/>
          <w:szCs w:val="22"/>
        </w:rPr>
        <w:t>Wykonanie bieżących robót budowlanych i instalacyjnych w kompleksie pawilonów "C"AGH w Krakowie wynikających z bieżących potrzeb remontowych, zaistniałych awarii oraz konieczności utrzymania obiektów i infrastruktury w pełnej sprawności technicznej - KC-zp.272-224/22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F6CD5" w:rsidRPr="002F6CD5">
        <w:rPr>
          <w:sz w:val="22"/>
          <w:szCs w:val="22"/>
        </w:rPr>
        <w:t>(</w:t>
      </w:r>
      <w:proofErr w:type="spellStart"/>
      <w:r w:rsidR="002F6CD5" w:rsidRPr="002F6CD5">
        <w:rPr>
          <w:sz w:val="22"/>
          <w:szCs w:val="22"/>
        </w:rPr>
        <w:t>t.j</w:t>
      </w:r>
      <w:proofErr w:type="spellEnd"/>
      <w:r w:rsidR="002F6CD5" w:rsidRPr="002F6CD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F6CD5" w:rsidRPr="002F6CD5">
        <w:rPr>
          <w:sz w:val="22"/>
          <w:szCs w:val="22"/>
        </w:rPr>
        <w:t>28/04/2022</w:t>
      </w:r>
      <w:r w:rsidR="00FF4AB1" w:rsidRPr="00577BC6">
        <w:rPr>
          <w:sz w:val="22"/>
          <w:szCs w:val="22"/>
        </w:rPr>
        <w:t xml:space="preserve"> o godz. </w:t>
      </w:r>
      <w:r w:rsidR="002F6CD5" w:rsidRPr="002F6CD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F6CD5" w:rsidRPr="00493F8C" w:rsidTr="00A14A70">
        <w:tc>
          <w:tcPr>
            <w:tcW w:w="993" w:type="dxa"/>
            <w:shd w:val="clear" w:color="auto" w:fill="auto"/>
            <w:vAlign w:val="center"/>
          </w:tcPr>
          <w:p w:rsidR="002F6CD5" w:rsidRPr="00490DC0" w:rsidRDefault="002F6CD5" w:rsidP="00A14A70">
            <w:pPr>
              <w:spacing w:before="120" w:after="120"/>
              <w:jc w:val="center"/>
            </w:pPr>
            <w:r w:rsidRPr="002F6CD5">
              <w:t>1</w:t>
            </w:r>
          </w:p>
        </w:tc>
        <w:tc>
          <w:tcPr>
            <w:tcW w:w="5244" w:type="dxa"/>
            <w:shd w:val="clear" w:color="auto" w:fill="auto"/>
          </w:tcPr>
          <w:p w:rsidR="002F6CD5" w:rsidRPr="00490DC0" w:rsidRDefault="002F6CD5" w:rsidP="00A14A70">
            <w:pPr>
              <w:spacing w:before="40"/>
            </w:pPr>
            <w:r w:rsidRPr="002F6CD5">
              <w:t>FRB "MASTER" Bartłomiej Żurek</w:t>
            </w:r>
          </w:p>
          <w:p w:rsidR="002F6CD5" w:rsidRPr="00490DC0" w:rsidRDefault="002F6CD5" w:rsidP="00A14A70">
            <w:r w:rsidRPr="002F6CD5">
              <w:t>Bęczarka</w:t>
            </w:r>
            <w:r w:rsidRPr="00490DC0">
              <w:t xml:space="preserve"> </w:t>
            </w:r>
            <w:r w:rsidRPr="002F6CD5">
              <w:t>270/270</w:t>
            </w:r>
            <w:r w:rsidRPr="00490DC0">
              <w:t xml:space="preserve"> </w:t>
            </w:r>
          </w:p>
          <w:p w:rsidR="002F6CD5" w:rsidRPr="00490DC0" w:rsidRDefault="002F6CD5" w:rsidP="00A14A70">
            <w:pPr>
              <w:spacing w:after="40"/>
              <w:jc w:val="both"/>
            </w:pPr>
            <w:r w:rsidRPr="002F6CD5">
              <w:t>32-444</w:t>
            </w:r>
            <w:r w:rsidRPr="00490DC0">
              <w:t xml:space="preserve"> </w:t>
            </w:r>
            <w:r w:rsidRPr="002F6CD5">
              <w:t>Bęczarka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6CD5" w:rsidRPr="00490DC0" w:rsidRDefault="002F6CD5" w:rsidP="00A14A70">
            <w:pPr>
              <w:spacing w:before="120" w:after="120"/>
              <w:jc w:val="both"/>
            </w:pPr>
            <w:r w:rsidRPr="002F6CD5">
              <w:t>796 093.21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364D" w:rsidRDefault="002D364D">
      <w:r>
        <w:separator/>
      </w:r>
    </w:p>
  </w:endnote>
  <w:endnote w:type="continuationSeparator" w:id="0">
    <w:p w:rsidR="002D364D" w:rsidRDefault="002D3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364D" w:rsidRDefault="002D364D">
      <w:r>
        <w:separator/>
      </w:r>
    </w:p>
  </w:footnote>
  <w:footnote w:type="continuationSeparator" w:id="0">
    <w:p w:rsidR="002D364D" w:rsidRDefault="002D3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CD5" w:rsidRDefault="002F6C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CD5" w:rsidRDefault="002F6C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CD5" w:rsidRDefault="002F6C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64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364D"/>
    <w:rsid w:val="002F6CD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37591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F7D35A-25AA-4CA0-950F-B879D2773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2022-04-28T08:04:00Z</dcterms:created>
  <dcterms:modified xsi:type="dcterms:W3CDTF">2022-04-28T08:05:00Z</dcterms:modified>
</cp:coreProperties>
</file>