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0B0A" w:rsidRDefault="00050B0A" w:rsidP="00050B0A">
      <w:pPr>
        <w:spacing w:after="240"/>
        <w:jc w:val="center"/>
        <w:rPr>
          <w:sz w:val="22"/>
          <w:szCs w:val="22"/>
        </w:rPr>
      </w:pPr>
      <w:r w:rsidRPr="0000560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6" type="#_x0000_t75" style="width:453pt;height:48pt;visibility:visible;mso-wrap-style:square">
            <v:imagedata r:id="rId6" o:title=""/>
          </v:shape>
        </w:pict>
      </w:r>
    </w:p>
    <w:p w:rsidR="00890B92" w:rsidRDefault="00B358D9" w:rsidP="00890B92">
      <w:pPr>
        <w:spacing w:after="240"/>
        <w:jc w:val="right"/>
        <w:rPr>
          <w:sz w:val="22"/>
          <w:szCs w:val="22"/>
        </w:rPr>
      </w:pPr>
      <w:r w:rsidRPr="00B358D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358D9">
        <w:rPr>
          <w:sz w:val="22"/>
          <w:szCs w:val="22"/>
        </w:rPr>
        <w:t>2022-06-28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358D9" w:rsidRPr="00B358D9" w:rsidRDefault="00B358D9" w:rsidP="00890B92">
      <w:pPr>
        <w:rPr>
          <w:b/>
          <w:bCs/>
          <w:sz w:val="22"/>
          <w:szCs w:val="22"/>
        </w:rPr>
      </w:pPr>
      <w:r w:rsidRPr="00B358D9">
        <w:rPr>
          <w:b/>
          <w:bCs/>
          <w:sz w:val="22"/>
          <w:szCs w:val="22"/>
        </w:rPr>
        <w:t>Akademia Górniczo - Hutnicza</w:t>
      </w:r>
    </w:p>
    <w:p w:rsidR="00B358D9" w:rsidRPr="00B358D9" w:rsidRDefault="00B358D9" w:rsidP="00890B92">
      <w:pPr>
        <w:rPr>
          <w:b/>
          <w:bCs/>
          <w:sz w:val="22"/>
          <w:szCs w:val="22"/>
        </w:rPr>
      </w:pPr>
      <w:r w:rsidRPr="00B358D9">
        <w:rPr>
          <w:b/>
          <w:bCs/>
          <w:sz w:val="22"/>
          <w:szCs w:val="22"/>
        </w:rPr>
        <w:t>im. Stanisława Staszica w Krakowie</w:t>
      </w:r>
    </w:p>
    <w:p w:rsidR="00890B92" w:rsidRPr="00D91931" w:rsidRDefault="00B358D9" w:rsidP="00890B92">
      <w:pPr>
        <w:rPr>
          <w:b/>
          <w:bCs/>
          <w:sz w:val="22"/>
          <w:szCs w:val="22"/>
        </w:rPr>
      </w:pPr>
      <w:r w:rsidRPr="00B358D9">
        <w:rPr>
          <w:b/>
          <w:bCs/>
          <w:sz w:val="22"/>
          <w:szCs w:val="22"/>
        </w:rPr>
        <w:t>Dział Zamówień Publicznych</w:t>
      </w:r>
    </w:p>
    <w:p w:rsidR="00890B92" w:rsidRPr="00BD5546" w:rsidRDefault="00B358D9" w:rsidP="00890B92">
      <w:pPr>
        <w:rPr>
          <w:sz w:val="22"/>
          <w:szCs w:val="22"/>
        </w:rPr>
      </w:pPr>
      <w:r w:rsidRPr="00B358D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358D9">
        <w:rPr>
          <w:sz w:val="22"/>
          <w:szCs w:val="22"/>
        </w:rPr>
        <w:t>30</w:t>
      </w:r>
    </w:p>
    <w:p w:rsidR="00890B92" w:rsidRPr="00BD5546" w:rsidRDefault="00B358D9" w:rsidP="00890B92">
      <w:pPr>
        <w:rPr>
          <w:sz w:val="22"/>
          <w:szCs w:val="22"/>
        </w:rPr>
      </w:pPr>
      <w:r w:rsidRPr="00B358D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358D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358D9" w:rsidRPr="00B358D9">
        <w:rPr>
          <w:b/>
          <w:sz w:val="22"/>
          <w:szCs w:val="22"/>
        </w:rPr>
        <w:t>Kc-zp.272-214/22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358D9" w:rsidRPr="00B358D9">
        <w:rPr>
          <w:sz w:val="22"/>
          <w:szCs w:val="22"/>
        </w:rPr>
        <w:t xml:space="preserve">Tryb podstawowy bez negocjacji - art. 275 pkt. 1 ustawy </w:t>
      </w:r>
      <w:proofErr w:type="spellStart"/>
      <w:r w:rsidR="00B358D9" w:rsidRPr="00B358D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B358D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358D9">
        <w:rPr>
          <w:b/>
          <w:sz w:val="22"/>
          <w:szCs w:val="22"/>
        </w:rPr>
        <w:t>Szkolenie pilota bezzałogowego statku powietrznego do wykonywania operacji w zasięgu widoczności wzrokowej (VLOS) w kategorii szczególnej z organizacją egzaminów końcowych (teoretycznych i praktycznych), z użyciem bezzałogowego statku powietrznego o masie startowej mniejszej niż 25kg (15 osób) - Szkolenie w ramach projektu POWR.03.05.00-00-Z309/18 - Kc-zp.272-214/22</w:t>
      </w:r>
    </w:p>
    <w:p w:rsidR="0069085C" w:rsidRPr="00890B92" w:rsidRDefault="00A80738" w:rsidP="00050B0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358D9" w:rsidRPr="00B358D9">
        <w:rPr>
          <w:sz w:val="22"/>
          <w:szCs w:val="22"/>
        </w:rPr>
        <w:t>(</w:t>
      </w:r>
      <w:proofErr w:type="spellStart"/>
      <w:r w:rsidR="00B358D9" w:rsidRPr="00B358D9">
        <w:rPr>
          <w:sz w:val="22"/>
          <w:szCs w:val="22"/>
        </w:rPr>
        <w:t>t.j</w:t>
      </w:r>
      <w:proofErr w:type="spellEnd"/>
      <w:r w:rsidR="00B358D9" w:rsidRPr="00B358D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50B0A">
        <w:rPr>
          <w:sz w:val="22"/>
          <w:szCs w:val="22"/>
        </w:rPr>
        <w:t xml:space="preserve"> </w:t>
      </w:r>
      <w:bookmarkStart w:id="0" w:name="_GoBack"/>
      <w:bookmarkEnd w:id="0"/>
      <w:r w:rsidR="00B358D9" w:rsidRPr="00B358D9">
        <w:rPr>
          <w:b/>
          <w:sz w:val="22"/>
          <w:szCs w:val="22"/>
        </w:rPr>
        <w:t>37 241.51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66FA" w:rsidRDefault="005D66FA">
      <w:r>
        <w:separator/>
      </w:r>
    </w:p>
  </w:endnote>
  <w:endnote w:type="continuationSeparator" w:id="0">
    <w:p w:rsidR="005D66FA" w:rsidRDefault="005D6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50B0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66FA" w:rsidRDefault="005D66FA">
      <w:r>
        <w:separator/>
      </w:r>
    </w:p>
  </w:footnote>
  <w:footnote w:type="continuationSeparator" w:id="0">
    <w:p w:rsidR="005D66FA" w:rsidRDefault="005D6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8D9" w:rsidRDefault="00B358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8D9" w:rsidRDefault="00050B0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8D9" w:rsidRDefault="00B358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66FA"/>
    <w:rsid w:val="00007727"/>
    <w:rsid w:val="00017720"/>
    <w:rsid w:val="00035488"/>
    <w:rsid w:val="00050B0A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D66FA"/>
    <w:rsid w:val="0069085C"/>
    <w:rsid w:val="008119A7"/>
    <w:rsid w:val="00843263"/>
    <w:rsid w:val="00861E75"/>
    <w:rsid w:val="00890B92"/>
    <w:rsid w:val="009D19BD"/>
    <w:rsid w:val="009F189D"/>
    <w:rsid w:val="00A80738"/>
    <w:rsid w:val="00B358D9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28032EE"/>
  <w15:chartTrackingRefBased/>
  <w15:docId w15:val="{0B099608-7EFE-49A1-BB9C-1B99D13B1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2022-06-28T07:09:00Z</cp:lastPrinted>
  <dcterms:created xsi:type="dcterms:W3CDTF">2022-06-28T07:09:00Z</dcterms:created>
  <dcterms:modified xsi:type="dcterms:W3CDTF">2022-06-28T07:09:00Z</dcterms:modified>
</cp:coreProperties>
</file>