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D4542" w14:textId="77777777"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14:paraId="672A6659" w14:textId="77777777"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31BE716" w14:textId="77777777"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0A37501D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4C46E9FF" w14:textId="77777777"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14:paraId="5DAB6C7B" w14:textId="77777777"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5FBB383B" w14:textId="77777777"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3E57F775" w14:textId="77777777"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39F8522A" w14:textId="77777777"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00A613AE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01A6D881" w14:textId="77777777"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59100136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2DF0DFDB" w14:textId="77777777"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77026B1A" w14:textId="77777777"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55F186C3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29DE2B5D" w14:textId="168365BA" w:rsidR="00324335" w:rsidRDefault="0097361C" w:rsidP="00324335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="00324335" w:rsidRPr="00324335">
        <w:rPr>
          <w:rFonts w:ascii="Verdana" w:hAnsi="Verdana" w:cs="Verdana"/>
          <w:sz w:val="18"/>
          <w:szCs w:val="18"/>
        </w:rPr>
        <w:t xml:space="preserve">trybie podstawowym </w:t>
      </w:r>
      <w:r w:rsidR="00A0264F">
        <w:rPr>
          <w:rFonts w:ascii="Verdana" w:hAnsi="Verdana" w:cs="Verdana"/>
          <w:sz w:val="18"/>
          <w:szCs w:val="18"/>
        </w:rPr>
        <w:t xml:space="preserve">(w postępowaniu nr </w:t>
      </w:r>
      <w:r w:rsidR="00A0264F" w:rsidRPr="002E2CF0">
        <w:rPr>
          <w:rFonts w:ascii="Verdana" w:hAnsi="Verdana" w:cs="Verdana"/>
          <w:sz w:val="18"/>
          <w:szCs w:val="18"/>
        </w:rPr>
        <w:t>K</w:t>
      </w:r>
      <w:r w:rsidR="00A0264F">
        <w:rPr>
          <w:rFonts w:ascii="Verdana" w:hAnsi="Verdana" w:cs="Verdana"/>
          <w:sz w:val="18"/>
          <w:szCs w:val="18"/>
        </w:rPr>
        <w:t>C</w:t>
      </w:r>
      <w:r w:rsidR="00A0264F" w:rsidRPr="002E2CF0">
        <w:rPr>
          <w:rFonts w:ascii="Verdana" w:hAnsi="Verdana" w:cs="Verdana"/>
          <w:sz w:val="18"/>
          <w:szCs w:val="18"/>
        </w:rPr>
        <w:t>-zp</w:t>
      </w:r>
      <w:r w:rsidR="00A0264F" w:rsidRPr="00915231">
        <w:rPr>
          <w:rFonts w:ascii="Verdana" w:hAnsi="Verdana" w:cs="Verdana"/>
          <w:sz w:val="18"/>
          <w:szCs w:val="18"/>
        </w:rPr>
        <w:t>.272-………/……… )</w:t>
      </w:r>
      <w:r w:rsidR="00324335" w:rsidRPr="00915231">
        <w:rPr>
          <w:rFonts w:ascii="Verdana" w:hAnsi="Verdana" w:cs="Verdana"/>
          <w:sz w:val="18"/>
          <w:szCs w:val="18"/>
        </w:rPr>
        <w:t>,</w:t>
      </w:r>
      <w:r w:rsidR="00324335" w:rsidRPr="00324335">
        <w:rPr>
          <w:rFonts w:ascii="Verdana" w:hAnsi="Verdana" w:cs="Verdana"/>
          <w:sz w:val="18"/>
          <w:szCs w:val="18"/>
        </w:rPr>
        <w:t xml:space="preserve"> o którym mowa w art. 275 ustawy P</w:t>
      </w:r>
      <w:r w:rsidR="00324335">
        <w:rPr>
          <w:rFonts w:ascii="Verdana" w:hAnsi="Verdana" w:cs="Verdana"/>
          <w:sz w:val="18"/>
          <w:szCs w:val="18"/>
        </w:rPr>
        <w:t xml:space="preserve">rawo zamówień publicznych, </w:t>
      </w:r>
      <w:r w:rsidR="00324335" w:rsidRPr="00001768">
        <w:rPr>
          <w:rFonts w:ascii="Verdana" w:hAnsi="Verdana" w:cs="Verdana"/>
          <w:sz w:val="18"/>
          <w:szCs w:val="18"/>
        </w:rPr>
        <w:t>została zawarta umowa o następującej treści:</w:t>
      </w:r>
    </w:p>
    <w:p w14:paraId="13C043E3" w14:textId="25F457EF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02EB378F" w14:textId="77777777"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85D32C3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6188FEAF" w14:textId="2B10502D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Przedmiotem umowy jest </w:t>
      </w:r>
      <w:r w:rsidR="00915231" w:rsidRPr="00915231">
        <w:rPr>
          <w:rFonts w:ascii="Verdana" w:hAnsi="Verdana"/>
          <w:b/>
          <w:bCs/>
          <w:iCs/>
          <w:color w:val="000000"/>
          <w:sz w:val="18"/>
          <w:szCs w:val="18"/>
        </w:rPr>
        <w:t>Przebudowa pomieszczeń nr 06 i 07 na potrzeby rozdzielnicy elektrycznej wraz z wykonaniem przebudowy instalacji hydrantowej w pawilonie B-6 AGH w Krakowie</w:t>
      </w:r>
      <w:r w:rsidR="00915231">
        <w:rPr>
          <w:rFonts w:ascii="Verdana" w:hAnsi="Verdana"/>
          <w:b/>
          <w:bCs/>
          <w:iCs/>
          <w:color w:val="000000"/>
          <w:sz w:val="18"/>
          <w:szCs w:val="18"/>
        </w:rPr>
        <w:t xml:space="preserve"> </w:t>
      </w:r>
      <w:r w:rsidRPr="00915231">
        <w:rPr>
          <w:rFonts w:ascii="Verdana" w:hAnsi="Verdana" w:cs="Verdana"/>
          <w:bCs/>
          <w:sz w:val="18"/>
          <w:szCs w:val="18"/>
        </w:rPr>
        <w:t>(zwanej dalej Umową)</w:t>
      </w:r>
      <w:r w:rsidRPr="00001768">
        <w:rPr>
          <w:rFonts w:ascii="Verdana" w:hAnsi="Verdana" w:cs="Verdana"/>
          <w:b/>
          <w:bCs/>
          <w:sz w:val="18"/>
          <w:szCs w:val="18"/>
        </w:rPr>
        <w:t xml:space="preserve">  </w:t>
      </w:r>
      <w:r w:rsidRPr="00001768">
        <w:rPr>
          <w:rFonts w:ascii="Verdana" w:hAnsi="Verdana" w:cs="Verdana"/>
          <w:bCs/>
          <w:sz w:val="18"/>
          <w:szCs w:val="18"/>
        </w:rPr>
        <w:t xml:space="preserve">                                  </w:t>
      </w:r>
    </w:p>
    <w:p w14:paraId="6A05A809" w14:textId="77777777"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5CEE1DEE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7B119F30" w14:textId="1833C0DE"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47192EF0" w14:textId="49670B39"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14:paraId="5A39BBE3" w14:textId="77777777"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E5ACB6B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7934C83A" w14:textId="77777777"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14:paraId="6E5461FC" w14:textId="77777777"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14:paraId="6B8C26C4" w14:textId="77777777" w:rsidR="0097361C" w:rsidRPr="0075398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41C8F396" w14:textId="77777777"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72A3D3E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402D133A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0559F4A0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38D03D0B" w14:textId="77777777"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23B00297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630EAE9E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20ECD508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044D5760" w14:textId="77777777"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14:paraId="219F4BBD" w14:textId="77777777"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0D0B940D" w14:textId="77777777"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3FB7D677" w14:textId="77777777" w:rsidR="00B05B63" w:rsidRDefault="00B05B63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</w:p>
    <w:p w14:paraId="36567C78" w14:textId="5E6E1210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lastRenderedPageBreak/>
        <w:t>§5</w:t>
      </w:r>
    </w:p>
    <w:p w14:paraId="3F2FFE6C" w14:textId="77777777"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37F0379C" w14:textId="77777777"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5728EE30" w14:textId="602EBE52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</w:t>
      </w:r>
      <w:r w:rsidR="00915231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8F5D598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3423DE0D" w14:textId="236D7D31"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14:paraId="0D2F8ABE" w14:textId="46475835"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warunków zamówienia.</w:t>
      </w:r>
    </w:p>
    <w:p w14:paraId="473C9D60" w14:textId="7FAEE3C8"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14:paraId="6E5BB2D3" w14:textId="77777777"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72062544" w14:textId="77777777"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26C66222" w14:textId="7C483DDB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21CA9874" w14:textId="5207FB14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 dziennika budowy.</w:t>
      </w:r>
    </w:p>
    <w:p w14:paraId="168A928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61FC7EDF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63A2E43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1363781C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32BFFF39" w14:textId="17381093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roboczego dziennika budowy. W przypadku braku takiego zgłoszenia, Wykonawca jest zobowiązany, na żądanie Inspektora Nadzoru, odkryć wykonane fragmenty robót, a następnie przywrócić stan poprzedni na własny koszt. </w:t>
      </w:r>
    </w:p>
    <w:p w14:paraId="03161CC2" w14:textId="61DF1B10"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 dziennika budowy.</w:t>
      </w:r>
    </w:p>
    <w:p w14:paraId="741B203E" w14:textId="77777777"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14:paraId="6AA04793" w14:textId="77777777"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56A6754D" w14:textId="1B53332E" w:rsidR="00D2087F" w:rsidRPr="00915231" w:rsidRDefault="0097361C" w:rsidP="00915231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warunków zamówienia</w:t>
      </w:r>
      <w:r w:rsidR="00915231">
        <w:rPr>
          <w:rFonts w:ascii="Verdana" w:hAnsi="Verdana"/>
          <w:sz w:val="18"/>
          <w:szCs w:val="18"/>
        </w:rPr>
        <w:t xml:space="preserve"> </w:t>
      </w:r>
      <w:r w:rsidR="00CB0BCB" w:rsidRPr="00915231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14:paraId="69D56B68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11AB35A4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2083E249" w14:textId="77777777"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376D3C5F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lastRenderedPageBreak/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0A5C4A52" w14:textId="77777777"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14:paraId="58CF30FD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C47BED2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D0BD251" w14:textId="77777777"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14:paraId="7DEDB123" w14:textId="77777777"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4C533DD" w14:textId="79EF0DDE"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14:paraId="357F432F" w14:textId="77777777"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14:paraId="60061E4C" w14:textId="77777777"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774C71BE" w14:textId="77777777"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7C2B78F2" w14:textId="632C38E4"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7B1229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14:paraId="3076209C" w14:textId="77777777"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0D2F4B9A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14:paraId="5BD550B5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461A8D07" w14:textId="77777777"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4259732B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0084FE8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51E5856C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14:paraId="2929904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27A0AED1" w14:textId="77777777"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15A0A610" w14:textId="5563EC85"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lastRenderedPageBreak/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1F0DBB59" w14:textId="77777777"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6D411DD2" w14:textId="77777777"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14:paraId="3FC9AE8C" w14:textId="77777777"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14:paraId="53D8002B" w14:textId="77777777"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081CDD63" w14:textId="77777777"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3E68230D" w14:textId="77777777"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5644487A" w14:textId="77777777"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50749799" w14:textId="3B232850"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120DB0A9" w14:textId="12E83708"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1E788B3A" w14:textId="77777777"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22A389EA" w14:textId="77777777"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2503945F" w14:textId="77777777"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50E2DC35" w14:textId="77777777"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14:paraId="1C5EEE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A2B380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2655B9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F11C7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lastRenderedPageBreak/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9772B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253B21A" w14:textId="77777777"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05B2E9E5" w14:textId="77777777"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14:paraId="1985E9BB" w14:textId="77777777"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6C7B5F99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0A0206E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2DFEC1E4" w14:textId="77777777"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1B917444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57C6232" w14:textId="77777777"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EB346BE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5B6F4D48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359E7BAC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04CC8A1B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61E0507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45DB943C" w14:textId="77777777"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002CA965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6B7449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lastRenderedPageBreak/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4E182B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F9418B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B7F1B5B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2F3B08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9E857B4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5F93C5B7" w14:textId="77777777"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14:paraId="58E05D76" w14:textId="77777777"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29F35C24" w14:textId="77777777"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3B95C919" w14:textId="77777777"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74EB3BA5" w14:textId="77777777"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47824447" w14:textId="77777777"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14:paraId="51F8D434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4B375838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0D07D5C9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6D5F031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7792112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64D9AAC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059593DC" w14:textId="77777777"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2DE1A6D0" w14:textId="77777777"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7429768A" w14:textId="77777777"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35ED4A2D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 xml:space="preserve">trakcie postępowania </w:t>
      </w:r>
      <w:r w:rsidR="001F46BF">
        <w:rPr>
          <w:rFonts w:ascii="Verdana" w:hAnsi="Verdana" w:cs="Verdana"/>
          <w:sz w:val="18"/>
          <w:szCs w:val="18"/>
        </w:rPr>
        <w:lastRenderedPageBreak/>
        <w:t>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1D901697" w14:textId="77777777"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054062DC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14:paraId="7DAD4FEC" w14:textId="77777777" w:rsidR="001F46BF" w:rsidRPr="0069798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14:paraId="4B94D5A5" w14:textId="77777777"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04C0DBDF" w14:textId="77777777"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6839D45E" w14:textId="77777777" w:rsidR="00123E9D" w:rsidRPr="00781153" w:rsidRDefault="00123E9D" w:rsidP="00123E9D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81153">
        <w:rPr>
          <w:rFonts w:ascii="Verdana" w:hAnsi="Verdana" w:cs="Verdana"/>
          <w:sz w:val="18"/>
          <w:szCs w:val="18"/>
        </w:rPr>
        <w:t>Strony ustalają wynagrodzenie umowne brutto za przedmiot Umowy szczegółowo określony w §1 i §2 na kwotę …………………… zł</w:t>
      </w:r>
      <w:r w:rsidRPr="00781153">
        <w:rPr>
          <w:rFonts w:ascii="Verdana" w:hAnsi="Verdana"/>
          <w:bCs/>
          <w:sz w:val="18"/>
          <w:szCs w:val="18"/>
        </w:rPr>
        <w:t xml:space="preserve"> </w:t>
      </w:r>
      <w:r w:rsidRPr="00781153">
        <w:rPr>
          <w:rFonts w:ascii="Verdana" w:hAnsi="Verdana" w:cs="Verdana"/>
          <w:sz w:val="18"/>
          <w:szCs w:val="18"/>
        </w:rPr>
        <w:t xml:space="preserve">(słownie: ………………………………………………………………), </w:t>
      </w:r>
      <w:r w:rsidRPr="00781153">
        <w:rPr>
          <w:rFonts w:ascii="Verdana" w:hAnsi="Verdana" w:cs="Verdana"/>
          <w:b/>
          <w:sz w:val="18"/>
          <w:szCs w:val="18"/>
        </w:rPr>
        <w:t>z uwzględnieniem podziału</w:t>
      </w:r>
      <w:r w:rsidRPr="00781153">
        <w:rPr>
          <w:rFonts w:ascii="Verdana" w:hAnsi="Verdana" w:cs="Verdana"/>
          <w:sz w:val="18"/>
          <w:szCs w:val="18"/>
        </w:rPr>
        <w:t xml:space="preserve"> na: </w:t>
      </w:r>
    </w:p>
    <w:p w14:paraId="0D950EF7" w14:textId="33EED3FE" w:rsidR="00123E9D" w:rsidRPr="00781153" w:rsidRDefault="00123E9D" w:rsidP="00123E9D">
      <w:pPr>
        <w:pStyle w:val="Akapitzlist"/>
        <w:suppressAutoHyphens/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Zadanie </w:t>
      </w:r>
      <w:r w:rsidR="00CA6838">
        <w:rPr>
          <w:rFonts w:ascii="Verdana" w:hAnsi="Verdana" w:cs="Verdana"/>
          <w:sz w:val="18"/>
          <w:szCs w:val="18"/>
        </w:rPr>
        <w:t>I</w:t>
      </w:r>
      <w:r w:rsidRPr="00781153">
        <w:rPr>
          <w:rFonts w:ascii="Verdana" w:hAnsi="Verdana" w:cs="Verdana"/>
          <w:sz w:val="18"/>
          <w:szCs w:val="18"/>
        </w:rPr>
        <w:t>)…………………………………………………</w:t>
      </w:r>
    </w:p>
    <w:p w14:paraId="2A6BD407" w14:textId="471BAF12" w:rsidR="00123E9D" w:rsidRDefault="00123E9D" w:rsidP="00123E9D">
      <w:pPr>
        <w:pStyle w:val="Akapitzlist"/>
        <w:suppressAutoHyphens/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Zadanie </w:t>
      </w:r>
      <w:r w:rsidR="00CA6838">
        <w:rPr>
          <w:rFonts w:ascii="Verdana" w:hAnsi="Verdana" w:cs="Verdana"/>
          <w:sz w:val="18"/>
          <w:szCs w:val="18"/>
        </w:rPr>
        <w:t>II</w:t>
      </w:r>
      <w:r w:rsidRPr="00781153">
        <w:rPr>
          <w:rFonts w:ascii="Verdana" w:hAnsi="Verdana" w:cs="Verdana"/>
          <w:sz w:val="18"/>
          <w:szCs w:val="18"/>
        </w:rPr>
        <w:t>)………………………………………………</w:t>
      </w:r>
    </w:p>
    <w:p w14:paraId="05B1D029" w14:textId="77777777" w:rsidR="00123E9D" w:rsidRPr="00AC35AA" w:rsidRDefault="00123E9D" w:rsidP="00123E9D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……………., Zamawiający oświadcza, że posiada NIP: 6750001923</w:t>
      </w:r>
    </w:p>
    <w:p w14:paraId="118B708A" w14:textId="77777777" w:rsidR="00123E9D" w:rsidRPr="00AC35AA" w:rsidRDefault="00123E9D" w:rsidP="00123E9D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>Strony ustalają, że rozliczenie Wykonawcy za przedmiot Umowy nastąpi jednorazowo, faktur</w:t>
      </w:r>
      <w:r>
        <w:rPr>
          <w:rFonts w:ascii="Verdana" w:hAnsi="Verdana" w:cs="Verdana"/>
          <w:sz w:val="18"/>
          <w:szCs w:val="18"/>
        </w:rPr>
        <w:t>ami</w:t>
      </w:r>
      <w:r w:rsidRPr="00AC35AA">
        <w:rPr>
          <w:rFonts w:ascii="Verdana" w:hAnsi="Verdana" w:cs="Verdana"/>
          <w:sz w:val="18"/>
          <w:szCs w:val="18"/>
        </w:rPr>
        <w:t xml:space="preserve"> końcow</w:t>
      </w:r>
      <w:r>
        <w:rPr>
          <w:rFonts w:ascii="Verdana" w:hAnsi="Verdana" w:cs="Verdana"/>
          <w:sz w:val="18"/>
          <w:szCs w:val="18"/>
        </w:rPr>
        <w:t>ymi</w:t>
      </w:r>
      <w:r w:rsidRPr="00AC35AA">
        <w:rPr>
          <w:rFonts w:ascii="Verdana" w:hAnsi="Verdana" w:cs="Verdana"/>
          <w:sz w:val="18"/>
          <w:szCs w:val="18"/>
        </w:rPr>
        <w:t>,</w:t>
      </w:r>
      <w:r>
        <w:rPr>
          <w:rFonts w:ascii="Verdana" w:hAnsi="Verdana" w:cs="Verdana"/>
          <w:sz w:val="18"/>
          <w:szCs w:val="18"/>
        </w:rPr>
        <w:t xml:space="preserve"> oddzielnymi dla każdego zadania </w:t>
      </w:r>
      <w:r w:rsidRPr="00AC35AA">
        <w:rPr>
          <w:rFonts w:ascii="Verdana" w:hAnsi="Verdana" w:cs="Verdana"/>
          <w:sz w:val="18"/>
          <w:szCs w:val="18"/>
        </w:rPr>
        <w:t>wystawion</w:t>
      </w:r>
      <w:r>
        <w:rPr>
          <w:rFonts w:ascii="Verdana" w:hAnsi="Verdana" w:cs="Verdana"/>
          <w:sz w:val="18"/>
          <w:szCs w:val="18"/>
        </w:rPr>
        <w:t>ymi</w:t>
      </w:r>
      <w:r w:rsidRPr="00AC35AA">
        <w:rPr>
          <w:rFonts w:ascii="Verdana" w:hAnsi="Verdana" w:cs="Verdana"/>
          <w:sz w:val="18"/>
          <w:szCs w:val="18"/>
        </w:rPr>
        <w:t xml:space="preserve"> po wykonaniu wszystkich prac, na podstawie końcow</w:t>
      </w:r>
      <w:r>
        <w:rPr>
          <w:rFonts w:ascii="Verdana" w:hAnsi="Verdana" w:cs="Verdana"/>
          <w:sz w:val="18"/>
          <w:szCs w:val="18"/>
        </w:rPr>
        <w:t xml:space="preserve">ych </w:t>
      </w:r>
      <w:r w:rsidRPr="00AC35AA">
        <w:rPr>
          <w:rFonts w:ascii="Verdana" w:hAnsi="Verdana" w:cs="Verdana"/>
          <w:sz w:val="18"/>
          <w:szCs w:val="18"/>
        </w:rPr>
        <w:t>protokoł</w:t>
      </w:r>
      <w:r>
        <w:rPr>
          <w:rFonts w:ascii="Verdana" w:hAnsi="Verdana" w:cs="Verdana"/>
          <w:sz w:val="18"/>
          <w:szCs w:val="18"/>
        </w:rPr>
        <w:t>ów</w:t>
      </w:r>
      <w:r w:rsidRPr="00AC35AA">
        <w:rPr>
          <w:rFonts w:ascii="Verdana" w:hAnsi="Verdana" w:cs="Verdana"/>
          <w:sz w:val="18"/>
          <w:szCs w:val="18"/>
        </w:rPr>
        <w:t xml:space="preserve"> odbioru </w:t>
      </w:r>
      <w:r w:rsidRPr="00781153">
        <w:rPr>
          <w:rFonts w:ascii="Verdana" w:hAnsi="Verdana" w:cs="Verdana"/>
          <w:sz w:val="18"/>
          <w:szCs w:val="18"/>
        </w:rPr>
        <w:t>robót, podpisan</w:t>
      </w:r>
      <w:r>
        <w:rPr>
          <w:rFonts w:ascii="Verdana" w:hAnsi="Verdana" w:cs="Verdana"/>
          <w:sz w:val="18"/>
          <w:szCs w:val="18"/>
        </w:rPr>
        <w:t>ych</w:t>
      </w:r>
      <w:r w:rsidRPr="00781153">
        <w:rPr>
          <w:rFonts w:ascii="Verdana" w:hAnsi="Verdana" w:cs="Verdana"/>
          <w:sz w:val="18"/>
          <w:szCs w:val="18"/>
        </w:rPr>
        <w:t xml:space="preserve"> przez Kierownika budowy i nadzór Zamawiającego.</w:t>
      </w:r>
      <w:r w:rsidRPr="00781153">
        <w:rPr>
          <w:rFonts w:ascii="Verdana" w:hAnsi="Verdana" w:cs="Verdana"/>
          <w:sz w:val="16"/>
          <w:szCs w:val="16"/>
        </w:rPr>
        <w:t xml:space="preserve"> </w:t>
      </w:r>
      <w:r w:rsidRPr="00781153">
        <w:rPr>
          <w:rFonts w:ascii="Verdana" w:hAnsi="Verdana" w:cs="Verdana"/>
          <w:sz w:val="18"/>
          <w:szCs w:val="16"/>
        </w:rPr>
        <w:t>W protoko</w:t>
      </w:r>
      <w:r>
        <w:rPr>
          <w:rFonts w:ascii="Verdana" w:hAnsi="Verdana" w:cs="Verdana"/>
          <w:sz w:val="18"/>
          <w:szCs w:val="16"/>
        </w:rPr>
        <w:t>łach</w:t>
      </w:r>
      <w:r w:rsidRPr="00781153">
        <w:rPr>
          <w:rFonts w:ascii="Verdana" w:hAnsi="Verdana" w:cs="Verdana"/>
          <w:sz w:val="18"/>
          <w:szCs w:val="16"/>
        </w:rPr>
        <w:t xml:space="preserve"> odbioru, winien</w:t>
      </w:r>
      <w:r w:rsidRPr="00AC35AA">
        <w:rPr>
          <w:rFonts w:ascii="Verdana" w:hAnsi="Verdana" w:cs="Verdana"/>
          <w:sz w:val="18"/>
          <w:szCs w:val="16"/>
        </w:rPr>
        <w:t xml:space="preserve"> być określony kwotowy udział robót, dostaw lub usług wykonanych przez podwykonawcę/ów. Zapłata nie może przekroczyć wysokości wynagrodzenia należnego Wykonawcy z tytułu wykonanych robót, dostaw lub usług, które zostało określone w umowie pomiędzy Zamawiającym a Wykonawcą.</w:t>
      </w:r>
    </w:p>
    <w:p w14:paraId="2D692817" w14:textId="77777777" w:rsidR="00123E9D" w:rsidRPr="00AC35AA" w:rsidRDefault="00123E9D" w:rsidP="00123E9D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nie może dokonywać cesji wierzytelności wynikających z niniejszej Umowy</w:t>
      </w:r>
      <w:r w:rsidRPr="00AC35AA">
        <w:rPr>
          <w:rFonts w:ascii="Verdana" w:hAnsi="Verdana"/>
          <w:sz w:val="18"/>
          <w:szCs w:val="18"/>
        </w:rPr>
        <w:t>.</w:t>
      </w:r>
    </w:p>
    <w:p w14:paraId="3633B88C" w14:textId="77777777" w:rsidR="00123E9D" w:rsidRPr="00F93DE6" w:rsidRDefault="00123E9D" w:rsidP="00123E9D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 xml:space="preserve">Strony uzgodniły, że należność za roboty będzie realizowana w formie przelewu w terminie do 21 dni od daty otrzymania przez Zamawiającego prawidłowo wystawionej faktury i pod warunkiem, że oświadczenie lub inny dokument Podwykonawcy o otrzymaniu zapłaty będzie dołączony na co najmniej trzy dni przed upływem terminu płatności. Jeżeli oświadczenie lub inny dokument Podwykonawcy o otrzymaniu zapłaty wynagrodzenia zostanie przedłożony w 19,20,21 dniu licząc od daty otrzymania faktury przez Zamawiającego </w:t>
      </w:r>
      <w:r w:rsidRPr="00F93DE6">
        <w:rPr>
          <w:rFonts w:ascii="Verdana" w:hAnsi="Verdana" w:cs="Verdana"/>
          <w:sz w:val="18"/>
          <w:szCs w:val="18"/>
        </w:rPr>
        <w:t>w takim przypadku termin zapłaty faktury ulega wydłużeniu odpowiednio od 1 do 3 dni bez naliczania odsetek. Zapłata wynagrodzenia nastąpi przelewem na rachunek Wykonawcy wskazany na dzień zlecenia przelewu w wykazie podmiotów o którym mowa w art. 96b ust. 1) Ustawy o podatku od towarów i usług. W przypadku braku, na dzień zapłaty, numeru rachunku w powyższym wykazie nie mają zastosowania zapisy dotyczące naliczania odsetek ustawowych za nieterminową zapłatę o których mowa w ust. 8</w:t>
      </w:r>
    </w:p>
    <w:p w14:paraId="793BA38E" w14:textId="77777777" w:rsidR="00123E9D" w:rsidRPr="00F93DE6" w:rsidRDefault="00123E9D" w:rsidP="00123E9D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>
        <w:rPr>
          <w:rFonts w:ascii="Verdana" w:hAnsi="Verdana" w:cs="Verdana"/>
          <w:sz w:val="18"/>
          <w:szCs w:val="18"/>
        </w:rPr>
        <w:t xml:space="preserve"> </w:t>
      </w:r>
      <w:r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 xml:space="preserve">, o których mowa w art. </w:t>
      </w:r>
      <w:r>
        <w:rPr>
          <w:rFonts w:ascii="Verdana" w:hAnsi="Verdana" w:cs="Verdana"/>
          <w:sz w:val="18"/>
          <w:szCs w:val="18"/>
        </w:rPr>
        <w:t>447</w:t>
      </w:r>
      <w:r w:rsidRPr="00F93DE6">
        <w:rPr>
          <w:rFonts w:ascii="Verdana" w:hAnsi="Verdana" w:cs="Verdana"/>
          <w:sz w:val="18"/>
          <w:szCs w:val="18"/>
        </w:rPr>
        <w:t xml:space="preserve"> ust. 1</w:t>
      </w:r>
      <w:r>
        <w:rPr>
          <w:rFonts w:ascii="Verdana" w:hAnsi="Verdana" w:cs="Verdana"/>
          <w:sz w:val="18"/>
          <w:szCs w:val="18"/>
        </w:rPr>
        <w:t xml:space="preserve"> pkt 1</w:t>
      </w:r>
      <w:r w:rsidRPr="00F93DE6">
        <w:rPr>
          <w:rFonts w:ascii="Verdana" w:hAnsi="Verdana" w:cs="Verdana"/>
          <w:sz w:val="18"/>
          <w:szCs w:val="18"/>
        </w:rPr>
        <w:t>, biorącym udział w realizacji robót budowlanych.</w:t>
      </w:r>
    </w:p>
    <w:p w14:paraId="7FFE7079" w14:textId="77777777" w:rsidR="00123E9D" w:rsidRPr="00F93DE6" w:rsidRDefault="00123E9D" w:rsidP="00123E9D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Wykonawcę wszystkich dowodów zapłaty, o których mowa w ust. 6, wstrzymuje się wypłatę należnego wynagrodzenia za odebrane roboty budowlane w części równej sumie kwot wynikających z nieprzedstawionych dowodów zapłaty</w:t>
      </w:r>
      <w:r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uwzględnieniem treści art. 647</w:t>
      </w:r>
      <w:r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</w:p>
    <w:p w14:paraId="5F2DD5C1" w14:textId="77777777" w:rsidR="00123E9D" w:rsidRPr="00F93DE6" w:rsidRDefault="00123E9D" w:rsidP="00123E9D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>Strony postanawiają, że zapłata następuje w dniu obciążenia rachunku bankowego Zamawiającego. W przypadku nieterminowej płatności należności Wykonawca ma prawo naliczyć Zamawiającemu odsetki ustawowe za każdy dzień zwłoki.</w:t>
      </w:r>
    </w:p>
    <w:p w14:paraId="7C6E3A6E" w14:textId="77777777" w:rsidR="00123E9D" w:rsidRPr="00F93DE6" w:rsidRDefault="00123E9D" w:rsidP="00123E9D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14:paraId="3DEEC669" w14:textId="77777777" w:rsidR="0097361C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265B61BD" w14:textId="77777777"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09FFAC35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i </w:t>
      </w:r>
      <w:r w:rsidRPr="00001768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389EEFE4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049F31CB" w14:textId="77777777"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7FAC401A" w14:textId="77777777"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lastRenderedPageBreak/>
        <w:t>§9</w:t>
      </w:r>
    </w:p>
    <w:p w14:paraId="2797AA06" w14:textId="77777777"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14:paraId="19CD49F3" w14:textId="77777777"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14:paraId="3B1DF2A4" w14:textId="77777777"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14:paraId="6486F8B8" w14:textId="77777777"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14:paraId="65193AE9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78B0E40D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164209B6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53128261" w14:textId="77777777" w:rsidR="00A03D4B" w:rsidRPr="002E2CF0" w:rsidRDefault="00A03D4B" w:rsidP="00261BFF">
      <w:pPr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5C0ECD97" w14:textId="77777777"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62486C05" w14:textId="77777777"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2895D7E3" w14:textId="1BE93905"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 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14:paraId="736547FE" w14:textId="77777777" w:rsidR="001F1F6B" w:rsidRPr="002E2CF0" w:rsidRDefault="0097361C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robót </w:t>
      </w:r>
      <w:r w:rsidR="007D72F2" w:rsidRPr="002E2CF0">
        <w:rPr>
          <w:rFonts w:ascii="Verdana" w:hAnsi="Verdana" w:cs="Verdana"/>
          <w:sz w:val="18"/>
          <w:szCs w:val="18"/>
        </w:rPr>
        <w:t>sanitarnych</w:t>
      </w:r>
      <w:r w:rsidRPr="002E2CF0">
        <w:rPr>
          <w:rFonts w:ascii="Verdana" w:hAnsi="Verdana" w:cs="Verdana"/>
          <w:sz w:val="18"/>
          <w:szCs w:val="18"/>
        </w:rPr>
        <w:t xml:space="preserve"> jest 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………………………. </w:t>
      </w:r>
      <w:r w:rsidRPr="002E2CF0">
        <w:rPr>
          <w:rFonts w:ascii="Verdana" w:hAnsi="Verdana" w:cs="Verdana"/>
          <w:sz w:val="18"/>
          <w:szCs w:val="18"/>
        </w:rPr>
        <w:t>posiadający uprawnieni</w:t>
      </w:r>
      <w:r w:rsidR="00FA1AAE" w:rsidRPr="002E2CF0">
        <w:rPr>
          <w:rFonts w:ascii="Verdana" w:hAnsi="Verdana" w:cs="Verdana"/>
          <w:sz w:val="18"/>
          <w:szCs w:val="18"/>
        </w:rPr>
        <w:t>a budowlane w </w:t>
      </w:r>
      <w:r w:rsidR="00FA6526" w:rsidRPr="002E2CF0">
        <w:rPr>
          <w:rFonts w:ascii="Verdana" w:hAnsi="Verdana" w:cs="Verdana"/>
          <w:sz w:val="18"/>
          <w:szCs w:val="18"/>
        </w:rPr>
        <w:t>specjalności ………………………………</w:t>
      </w:r>
    </w:p>
    <w:p w14:paraId="6DC55CC8" w14:textId="4C383B87" w:rsidR="0097361C" w:rsidRPr="002E2CF0" w:rsidRDefault="001F1F6B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robót </w:t>
      </w:r>
      <w:r w:rsidR="00310F4B">
        <w:rPr>
          <w:rFonts w:ascii="Verdana" w:hAnsi="Verdana" w:cs="Verdana"/>
          <w:sz w:val="18"/>
          <w:szCs w:val="18"/>
        </w:rPr>
        <w:t>budowlanych</w:t>
      </w:r>
      <w:r w:rsidRPr="002E2CF0">
        <w:rPr>
          <w:rFonts w:ascii="Verdana" w:hAnsi="Verdana" w:cs="Verdana"/>
          <w:sz w:val="18"/>
          <w:szCs w:val="18"/>
        </w:rPr>
        <w:t xml:space="preserve"> jest ………</w:t>
      </w:r>
      <w:r w:rsidR="00FA6526" w:rsidRPr="002E2CF0">
        <w:rPr>
          <w:rFonts w:ascii="Verdana" w:hAnsi="Verdana" w:cs="Verdana"/>
          <w:sz w:val="18"/>
          <w:szCs w:val="18"/>
        </w:rPr>
        <w:t>……………………</w:t>
      </w:r>
      <w:r w:rsidRPr="002E2CF0">
        <w:rPr>
          <w:rFonts w:ascii="Verdana" w:hAnsi="Verdana" w:cs="Verdana"/>
          <w:sz w:val="18"/>
          <w:szCs w:val="18"/>
        </w:rPr>
        <w:t>… posi</w:t>
      </w:r>
      <w:r w:rsidR="00FA1AAE" w:rsidRPr="002E2CF0">
        <w:rPr>
          <w:rFonts w:ascii="Verdana" w:hAnsi="Verdana" w:cs="Verdana"/>
          <w:sz w:val="18"/>
          <w:szCs w:val="18"/>
        </w:rPr>
        <w:t>adający uprawnienia budowlane w </w:t>
      </w:r>
      <w:r w:rsidRPr="002E2CF0">
        <w:rPr>
          <w:rFonts w:ascii="Verdana" w:hAnsi="Verdana" w:cs="Verdana"/>
          <w:sz w:val="18"/>
          <w:szCs w:val="18"/>
        </w:rPr>
        <w:t>specjalności …………</w:t>
      </w:r>
      <w:r w:rsidR="00FA6526" w:rsidRPr="002E2CF0">
        <w:rPr>
          <w:rFonts w:ascii="Verdana" w:hAnsi="Verdana" w:cs="Verdana"/>
          <w:sz w:val="18"/>
          <w:szCs w:val="18"/>
        </w:rPr>
        <w:t>……………….</w:t>
      </w:r>
    </w:p>
    <w:p w14:paraId="4B99056E" w14:textId="77777777"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2ABB9136" w14:textId="77777777"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14:paraId="43C5A219" w14:textId="77777777"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</w:p>
    <w:p w14:paraId="1299C43A" w14:textId="77777777"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4DDBEF00" w14:textId="77777777" w:rsidR="002C0903" w:rsidRPr="00001768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14:paraId="6BB28E66" w14:textId="77777777"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14:paraId="7CBBA80F" w14:textId="77777777"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</w:p>
    <w:p w14:paraId="3461D779" w14:textId="77777777"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3CF2D8B6" w14:textId="77777777"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7D1CF859" w14:textId="77777777"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0F49CE8F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14:paraId="67A75DB8" w14:textId="77777777"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14:paraId="0BF822CB" w14:textId="3A66B853" w:rsidR="00C82D21" w:rsidRPr="00915231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 xml:space="preserve">Wykonawca (Kierownik budowy) zgłosi Zamawiającemu pisemnie gotowość do odbioru końcowego (wpisem do roboczego dziennika budowy oraz odrębnym pismem złożonym w Zespole Obsługi </w:t>
      </w:r>
      <w:r w:rsidRPr="00915231">
        <w:rPr>
          <w:rFonts w:ascii="Verdana" w:hAnsi="Verdana" w:cs="Verdana"/>
          <w:sz w:val="18"/>
          <w:szCs w:val="18"/>
        </w:rPr>
        <w:t xml:space="preserve">Zadań (z siedzibą w Krakowie przy ul. Reymonta 7, budynek U-2 AGH, pok. 014), co najmniej na </w:t>
      </w:r>
      <w:r w:rsidR="00A45D85" w:rsidRPr="00915231">
        <w:rPr>
          <w:rFonts w:ascii="Verdana" w:hAnsi="Verdana"/>
          <w:sz w:val="18"/>
          <w:szCs w:val="18"/>
        </w:rPr>
        <w:t>10</w:t>
      </w:r>
      <w:r w:rsidRPr="00915231">
        <w:rPr>
          <w:rFonts w:ascii="Verdana" w:hAnsi="Verdana" w:cs="Verdana"/>
          <w:sz w:val="18"/>
          <w:szCs w:val="18"/>
        </w:rPr>
        <w:t> dni przed terminem określonym w §3 ust.</w:t>
      </w:r>
      <w:r w:rsidRPr="00915231">
        <w:rPr>
          <w:rFonts w:ascii="Verdana" w:hAnsi="Verdana"/>
          <w:sz w:val="18"/>
          <w:szCs w:val="18"/>
        </w:rPr>
        <w:t xml:space="preserve"> </w:t>
      </w:r>
      <w:r w:rsidRPr="00915231">
        <w:rPr>
          <w:rFonts w:ascii="Verdana" w:hAnsi="Verdana" w:cs="Verdana"/>
          <w:sz w:val="18"/>
          <w:szCs w:val="18"/>
        </w:rPr>
        <w:t>2</w:t>
      </w:r>
      <w:r w:rsidRPr="00915231">
        <w:rPr>
          <w:rFonts w:ascii="Verdana" w:hAnsi="Verdana"/>
          <w:sz w:val="18"/>
          <w:szCs w:val="18"/>
        </w:rPr>
        <w:t>.</w:t>
      </w:r>
      <w:r w:rsidRPr="00915231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14:paraId="10147238" w14:textId="77777777"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915231">
        <w:rPr>
          <w:rFonts w:ascii="Verdana" w:hAnsi="Verdana" w:cs="Verdana"/>
          <w:sz w:val="18"/>
          <w:szCs w:val="18"/>
        </w:rPr>
        <w:t>Zamawiający wyznaczy termin i rozpocznie odbiór końcowy przedmiotu Umowy w ciągu 5 dni roboczych od daty zawiadomienia go o osiągnięciu gotowości do odbioru końcowego, zawiadamiając o tym Wykonawcę. W dniu rozpoczęcie prac Komisji Odbioru, Wykonawca winien przedłożyć Komisji kopię zawiadomienia o zakończeniu budowy złożonego w organach Państwowej</w:t>
      </w:r>
      <w:r w:rsidRPr="00753980">
        <w:rPr>
          <w:rFonts w:ascii="Verdana" w:hAnsi="Verdana" w:cs="Verdana"/>
          <w:sz w:val="18"/>
          <w:szCs w:val="18"/>
        </w:rPr>
        <w:t xml:space="preserve"> Inspekcji Sanitarnej, Państwowej Straży Pożarnej - w przypadku gdy są one wymagane.  Odbiór zakończy się nie później niż w terminie określonym w §3 ust. 2. </w:t>
      </w:r>
    </w:p>
    <w:p w14:paraId="43DA454E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34558C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1E6682B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113FF100" w14:textId="77777777"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14:paraId="4E1FA34D" w14:textId="77777777"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45CBC565" w14:textId="77777777"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587C070D" w14:textId="77777777"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lastRenderedPageBreak/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14:paraId="2F7B26CD" w14:textId="54315131"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14:paraId="7C9EB3AE" w14:textId="11BA242B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 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14:paraId="5754C44E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14:paraId="33E13CBA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14:paraId="7ADEAC95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14:paraId="5495E980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>
        <w:rPr>
          <w:rFonts w:ascii="Verdana" w:hAnsi="Verdana"/>
          <w:sz w:val="18"/>
          <w:szCs w:val="18"/>
        </w:rPr>
        <w:t>;</w:t>
      </w:r>
    </w:p>
    <w:p w14:paraId="512E48C0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14:paraId="26C1030D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14:paraId="7DF8D79F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14:paraId="609DD064" w14:textId="77777777"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0B89FAF9" w14:textId="77777777"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14:paraId="7C78C301" w14:textId="6A5C079A"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Warunków Zamówienia lub są  wymagane przepisami prawa w zakresie przedmiotu niniejszej Umowy;</w:t>
      </w:r>
    </w:p>
    <w:p w14:paraId="27ED4C32" w14:textId="77777777"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14:paraId="119FA0D0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6BA91398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1FC39945" w14:textId="77777777"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562CB0E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4CE0A4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2EBF3C5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D98A12B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46DB82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997CC1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10FFD37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69937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FE9F23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F72F646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8CE6F9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1CDCEA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B9E253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3DE523C" w14:textId="77777777"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FAA3E8E" w14:textId="77777777"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08CCE17A" w14:textId="77777777"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32E68381" w14:textId="48F54994" w:rsidR="009A26D3" w:rsidRDefault="007A7EA1" w:rsidP="007A7EA1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fizyczne przedmiotu Umowy, które zostaną stwierdzone przed upływem okresu </w:t>
      </w:r>
      <w:r w:rsidRPr="00915231">
        <w:rPr>
          <w:rFonts w:ascii="Verdana" w:hAnsi="Verdana" w:cs="Times New Roman"/>
          <w:color w:val="000000" w:themeColor="text1"/>
          <w:sz w:val="18"/>
          <w:szCs w:val="18"/>
        </w:rPr>
        <w:t>trzech lat.</w:t>
      </w: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 Okres rękojmi rozpoczyna się z dniem końcowego odbioru przedmiotu Umowy rozumianego, jako data podpisania protokołu odbioru końcowego przedmiotu Umowy.</w:t>
      </w:r>
    </w:p>
    <w:p w14:paraId="67789EF5" w14:textId="77777777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3AA7B75C" w14:textId="77777777"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359D23DF" w14:textId="77777777"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33FA301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00B2CEA0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zastępstwie Wykonawcy, na jego koszt i ryzyko wady nieusunięte w ustalonym terminie. Zamawiający ma obowiązek uprzedniego poinformowania Wykonawcy o zamiarze zastępczego usunięcia wad. Zastępcze usunięcie wady nie zwalnia z obowiązku zapłaty kar umownych, które </w:t>
      </w:r>
      <w:r w:rsidRPr="001D77D5">
        <w:rPr>
          <w:rFonts w:ascii="Verdana" w:hAnsi="Verdana" w:cs="Verdana"/>
          <w:kern w:val="2"/>
          <w:sz w:val="18"/>
          <w:szCs w:val="18"/>
        </w:rPr>
        <w:lastRenderedPageBreak/>
        <w:t>naliczane są do momentu zastępczego usunięcia wady.</w:t>
      </w:r>
    </w:p>
    <w:p w14:paraId="08FCBCB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2AB01312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5E1E5CE7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07547A01" w14:textId="77777777"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01BA09C0" w14:textId="77777777"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5350AC71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4A3048E7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6D7118F6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4398A61" w14:textId="7753E40D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="006A40AB">
        <w:rPr>
          <w:rFonts w:ascii="Verdana" w:hAnsi="Verdana" w:cs="Verdana"/>
          <w:kern w:val="2"/>
          <w:sz w:val="18"/>
          <w:szCs w:val="18"/>
        </w:rPr>
        <w:t>5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E0979F7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68875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7EBB57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069BB5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4E4CC3D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52279D70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F35511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14:paraId="4A345CA6" w14:textId="77777777"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14:paraId="16141B2B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5EDDF0AD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7392BE17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14:paraId="5043CB0F" w14:textId="77777777" w:rsidR="0049684D" w:rsidRPr="00675C9A" w:rsidRDefault="0049684D" w:rsidP="0049684D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064ED3D4" w14:textId="77777777"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 xml:space="preserve">W przypadkach określonych w pkt k)-m) podstawą obciążenia jest pisemny protokół spisany przez </w:t>
      </w:r>
      <w:r w:rsidRPr="00675C9A">
        <w:rPr>
          <w:rFonts w:ascii="Verdana" w:hAnsi="Verdana"/>
          <w:kern w:val="2"/>
          <w:sz w:val="18"/>
          <w:szCs w:val="18"/>
        </w:rPr>
        <w:lastRenderedPageBreak/>
        <w:t>Zamawiającego oraz nadzór inwestorski stwierdzający charakter naruszenia wraz z podaniem podstawy prawnej jej naliczenia.</w:t>
      </w:r>
    </w:p>
    <w:p w14:paraId="07459315" w14:textId="77777777"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091CCEA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39CC49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18088C19" w14:textId="77777777"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D916697" w14:textId="77777777"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537F28F" w14:textId="77777777"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14:paraId="45CBA533" w14:textId="14C56051" w:rsidR="009F62C2" w:rsidRPr="00C83C45" w:rsidRDefault="009F62C2" w:rsidP="00C83C4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wysokość kar umownych nie przekroczy</w:t>
      </w:r>
      <w:r w:rsidR="00C83C45"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25% całkowitego wynagrodzenia brutto określonego w §7 ust. 1</w:t>
      </w:r>
      <w:r w:rsid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</w:t>
      </w:r>
    </w:p>
    <w:p w14:paraId="53F9D3AA" w14:textId="77777777" w:rsidR="0097361C" w:rsidRPr="009F62C2" w:rsidRDefault="0097361C" w:rsidP="00C83C45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CD973C5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7018A8AF" w14:textId="77777777"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6DFB9E20" w14:textId="77777777"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70DF9E56" w14:textId="77777777"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693FA682" w14:textId="77777777"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604881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6A1DAD3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7A41BC70" w14:textId="77777777"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27590515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66B246A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7DBEA84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051544AD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CFAF34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00F14C7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035631D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4B0CBEF3" w14:textId="3B247267"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2A5564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148A8BA4" w14:textId="4DDFFA54"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5F53AE60" w14:textId="7B67DFAB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44E871B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8D07232" w14:textId="77777777"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7BC623F6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42E36A0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0EDF6F9B" w14:textId="4073CE16"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727C6455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5757992F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18714B8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102D9F4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44A93BA0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403726D1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35DFA573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56834805" w14:textId="77777777"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144A5D23" w14:textId="77777777"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738610EB" w14:textId="77777777"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3B88429" w14:textId="77777777"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3EDAFD53" w14:textId="77777777"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6D29DB73" w14:textId="77777777" w:rsidR="0097361C" w:rsidRPr="00723C31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14:paraId="263A7BD3" w14:textId="77777777" w:rsidR="0097361C" w:rsidRPr="00001768" w:rsidRDefault="0097361C" w:rsidP="00C2503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>
        <w:rPr>
          <w:rFonts w:ascii="Verdana" w:hAnsi="Verdana" w:cs="Verdana"/>
          <w:kern w:val="2"/>
          <w:sz w:val="18"/>
          <w:szCs w:val="18"/>
        </w:rPr>
        <w:t xml:space="preserve">, </w:t>
      </w:r>
      <w:r w:rsidR="00C2503D" w:rsidRPr="00C2503D">
        <w:rPr>
          <w:rFonts w:ascii="Verdana" w:hAnsi="Verdana" w:cs="Verdana"/>
          <w:kern w:val="2"/>
          <w:sz w:val="18"/>
          <w:szCs w:val="18"/>
        </w:rPr>
        <w:t>bez przeprowadzania nowego postępowania o udzielenie zamówienia</w:t>
      </w:r>
      <w:r w:rsidR="00C2503D">
        <w:rPr>
          <w:rFonts w:ascii="Verdana" w:hAnsi="Verdana" w:cs="Verdana"/>
          <w:kern w:val="2"/>
          <w:sz w:val="18"/>
          <w:szCs w:val="18"/>
        </w:rPr>
        <w:t>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214A4DCC" w14:textId="77777777"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20C01FCE" w14:textId="77777777"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14:paraId="1CE0C572" w14:textId="77777777"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637805D2" w14:textId="77777777" w:rsidR="00DC3587" w:rsidRDefault="00DC3587" w:rsidP="00DC3587">
      <w:pPr>
        <w:pStyle w:val="Akapitzlist"/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14:paraId="24E330EE" w14:textId="77777777"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4BCA85F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55EC7E6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2BB9FC0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41A8F6D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4D1CB181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1BE955A6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EC9C2C4" w14:textId="511BAB92" w:rsidR="0097361C" w:rsidRPr="00BD2751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BD2751">
        <w:rPr>
          <w:rFonts w:ascii="Verdana" w:hAnsi="Verdana" w:cs="Verdana"/>
          <w:bCs/>
          <w:kern w:val="2"/>
          <w:sz w:val="18"/>
          <w:szCs w:val="18"/>
        </w:rPr>
        <w:t>;</w:t>
      </w:r>
    </w:p>
    <w:p w14:paraId="1BD24D83" w14:textId="3EA964F5" w:rsidR="00BD2751" w:rsidRPr="006C0440" w:rsidRDefault="00BD2751" w:rsidP="00BD2751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BD2751">
        <w:rPr>
          <w:rFonts w:ascii="Verdana" w:hAnsi="Verdana" w:cs="Verdana"/>
          <w:kern w:val="2"/>
          <w:sz w:val="18"/>
          <w:szCs w:val="18"/>
        </w:rPr>
        <w:t>zmianą umowy dokonaną na podstawie art 455 ust. 2 ustawy Pzp</w:t>
      </w:r>
      <w:r>
        <w:rPr>
          <w:rFonts w:ascii="Verdana" w:hAnsi="Verdana" w:cs="Verdana"/>
          <w:kern w:val="2"/>
          <w:sz w:val="18"/>
          <w:szCs w:val="18"/>
        </w:rPr>
        <w:t>;</w:t>
      </w:r>
    </w:p>
    <w:p w14:paraId="739AD9DE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14:paraId="20AD24B2" w14:textId="77777777"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25D65049" w14:textId="77777777"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6D1877E7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716B2ED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3819CC82" w14:textId="77777777"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EA0A8C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14:paraId="2D0E0D44" w14:textId="77777777"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14:paraId="0A1FF661" w14:textId="77777777"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14:paraId="65A4139A" w14:textId="77777777"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463F29E8" w14:textId="77777777"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14:paraId="408970CB" w14:textId="77777777" w:rsidR="0064738E" w:rsidRPr="00AC35A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21FAF601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14:paraId="47532018" w14:textId="77777777" w:rsidR="0064738E" w:rsidRPr="00C82D21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11E2586D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38CBDE14" w14:textId="77777777"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</w:t>
      </w:r>
      <w:r w:rsidRPr="00252F29">
        <w:rPr>
          <w:rFonts w:ascii="Verdana" w:hAnsi="Verdana" w:cs="Verdana"/>
          <w:kern w:val="2"/>
          <w:sz w:val="18"/>
          <w:szCs w:val="18"/>
        </w:rPr>
        <w:lastRenderedPageBreak/>
        <w:t xml:space="preserve">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14:paraId="3B8066DD" w14:textId="2BBA9ADE"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</w:t>
      </w:r>
      <w:r w:rsidR="007A7EA1">
        <w:rPr>
          <w:rFonts w:ascii="Verdana" w:hAnsi="Verdana" w:cs="Verdana"/>
          <w:kern w:val="2"/>
          <w:sz w:val="18"/>
          <w:szCs w:val="18"/>
        </w:rPr>
        <w:t>kosztorysowych i</w:t>
      </w:r>
      <w:r w:rsidRPr="00252F29">
        <w:rPr>
          <w:rFonts w:ascii="Verdana" w:hAnsi="Verdana" w:cs="Verdana"/>
          <w:kern w:val="2"/>
          <w:sz w:val="18"/>
          <w:szCs w:val="18"/>
        </w:rPr>
        <w:t xml:space="preserve">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14:paraId="34B72F04" w14:textId="77777777" w:rsid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3B7B4B86" w14:textId="77777777"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C3EAC2F" w14:textId="77777777"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124D34B3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4D16A01B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3873634D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6E10508C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6F4F7BE0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3A0FF5F2" w14:textId="77777777"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5630AD66" w14:textId="77777777"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3BCC5AB" w14:textId="77777777"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5CA8A7C9" w14:textId="77777777"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17ABE47C" w14:textId="77777777"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62F9ADED" w14:textId="7E891657" w:rsidR="00DC1EFC" w:rsidRDefault="00DC1EFC" w:rsidP="00CC3881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 xml:space="preserve">Umowę sporządzono w </w:t>
      </w:r>
      <w:r w:rsidR="00CC3881">
        <w:rPr>
          <w:rFonts w:ascii="Verdana" w:hAnsi="Verdana" w:cs="Verdana"/>
          <w:kern w:val="2"/>
          <w:sz w:val="18"/>
          <w:szCs w:val="18"/>
        </w:rPr>
        <w:t>dwóch</w:t>
      </w:r>
      <w:r w:rsidRPr="0073248A">
        <w:rPr>
          <w:rFonts w:ascii="Verdana" w:hAnsi="Verdana" w:cs="Verdana"/>
          <w:kern w:val="2"/>
          <w:sz w:val="18"/>
          <w:szCs w:val="18"/>
        </w:rPr>
        <w:t xml:space="preserve"> jednobrzmiących egzemplarzach, </w:t>
      </w:r>
      <w:r w:rsidR="00CE444F">
        <w:rPr>
          <w:rFonts w:ascii="Verdana" w:hAnsi="Verdana" w:cs="Verdana"/>
          <w:kern w:val="2"/>
          <w:sz w:val="18"/>
          <w:szCs w:val="18"/>
        </w:rPr>
        <w:t xml:space="preserve">z których jeden otrzymuje </w:t>
      </w:r>
      <w:r w:rsidR="00CC3881" w:rsidRPr="00CC3881">
        <w:rPr>
          <w:rFonts w:ascii="Verdana" w:hAnsi="Verdana" w:cs="Verdana"/>
          <w:kern w:val="2"/>
          <w:sz w:val="18"/>
          <w:szCs w:val="18"/>
        </w:rPr>
        <w:t>Wykonawca a drugi Zamawiający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61829076" w14:textId="77777777"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BA226A1" w14:textId="77777777"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7AD93B2" w14:textId="77777777"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4FD5B6" w14:textId="77777777"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0DE4B5B7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6204FF1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DBF0D7D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B62F1B3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F2C34E" w14:textId="1E58B983"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680A4E5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9219836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96FEF7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194DBDC" w14:textId="77777777" w:rsidR="003E0834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14:paraId="388AA2C9" w14:textId="77777777" w:rsidR="00512D5F" w:rsidRPr="00915231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  <w:r w:rsidRPr="00915231">
        <w:rPr>
          <w:rFonts w:ascii="Verdana" w:hAnsi="Verdana"/>
          <w:sz w:val="16"/>
          <w:szCs w:val="16"/>
        </w:rPr>
        <w:lastRenderedPageBreak/>
        <w:t>Załącznik Nr 1 do umowy</w:t>
      </w:r>
    </w:p>
    <w:p w14:paraId="769D0D3C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DCB8F23" w14:textId="77777777"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54CD245A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1231BE67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0F9957D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FFD9EC6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63C6AC08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448750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4D32ABBB" w14:textId="0786A7EC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915231" w:rsidRPr="00915231">
        <w:rPr>
          <w:rFonts w:ascii="Verdana" w:hAnsi="Verdana"/>
          <w:i/>
          <w:sz w:val="18"/>
          <w:szCs w:val="18"/>
        </w:rPr>
        <w:t>Przebudowa pomieszczeń nr 06 i 07 na potrzeby rozdzielnicy elektrycznej wraz z wykonaniem przebudowy instalacji hydrantowej w pawilonie B-6 AGH w Krakowie</w:t>
      </w:r>
      <w:r w:rsidRPr="00915231">
        <w:rPr>
          <w:rFonts w:ascii="Verdana" w:hAnsi="Verdana"/>
          <w:sz w:val="18"/>
          <w:szCs w:val="18"/>
        </w:rPr>
        <w:t xml:space="preserve">”, </w:t>
      </w:r>
      <w:r w:rsidRPr="00EC7C7C">
        <w:rPr>
          <w:rFonts w:ascii="Verdana" w:hAnsi="Verdana"/>
          <w:sz w:val="18"/>
          <w:szCs w:val="18"/>
        </w:rPr>
        <w:t>zwana dalej „Umową”.</w:t>
      </w:r>
    </w:p>
    <w:p w14:paraId="36FEB5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A92C9B4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7FC39CEB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02A14AF9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2694681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73F9023D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2FBB68FA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C1E3AEE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1357412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28A9FB65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0E8A09F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30D1B77" w14:textId="00E02818" w:rsidR="00B005D3" w:rsidRPr="00EC7C7C" w:rsidRDefault="00B005D3" w:rsidP="00915231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915231">
        <w:rPr>
          <w:rFonts w:ascii="Verdana" w:hAnsi="Verdana"/>
          <w:sz w:val="18"/>
          <w:szCs w:val="18"/>
        </w:rPr>
        <w:t>„</w:t>
      </w:r>
      <w:r w:rsidR="00915231" w:rsidRPr="00915231">
        <w:rPr>
          <w:rFonts w:ascii="Verdana" w:hAnsi="Verdana"/>
          <w:i/>
          <w:sz w:val="18"/>
          <w:szCs w:val="18"/>
        </w:rPr>
        <w:t>Przebudowa pomieszczeń nr 06 i 07 na potrzeby rozdzielnicy elektrycznej wraz z wykonaniem przebudowy instalacji hydrantowej w pawilonie B-6 AGH w Krakowie</w:t>
      </w:r>
      <w:r w:rsidRPr="00915231">
        <w:rPr>
          <w:rFonts w:ascii="Verdana" w:hAnsi="Verdana"/>
          <w:i/>
          <w:sz w:val="18"/>
          <w:szCs w:val="18"/>
        </w:rPr>
        <w:t>”</w:t>
      </w:r>
      <w:r w:rsidRPr="00915231">
        <w:rPr>
          <w:rFonts w:ascii="Verdana" w:hAnsi="Verdana"/>
          <w:sz w:val="18"/>
          <w:szCs w:val="18"/>
        </w:rPr>
        <w:t>, znajdujące się na terenie AGH w Krakowie przy al. Mickiewicza 30.</w:t>
      </w:r>
    </w:p>
    <w:p w14:paraId="023C3372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380FE8EC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35D13557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527F5C7A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14:paraId="554FCB85" w14:textId="77777777"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14:paraId="54999874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14:paraId="6D1767B1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14:paraId="1806FDAC" w14:textId="3FD7C1AF" w:rsidR="00B005D3" w:rsidRPr="00915231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915231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prawie,</w:t>
      </w:r>
    </w:p>
    <w:p w14:paraId="200AA2AD" w14:textId="532E2F23" w:rsidR="00B005D3" w:rsidRPr="00915231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915231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stanie,</w:t>
      </w:r>
    </w:p>
    <w:p w14:paraId="75FD55BA" w14:textId="21FC5100" w:rsidR="00B005D3" w:rsidRPr="008958D6" w:rsidRDefault="00C83C45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915231">
        <w:rPr>
          <w:rFonts w:ascii="Verdana" w:hAnsi="Verdana"/>
          <w:sz w:val="18"/>
          <w:szCs w:val="18"/>
        </w:rPr>
        <w:t>Koszty tych czynności (materiał, robocizna, urządzenia, elementy, części itp.) ponosi</w:t>
      </w:r>
      <w:r w:rsidRPr="00C83C45">
        <w:rPr>
          <w:rFonts w:ascii="Verdana" w:hAnsi="Verdana"/>
          <w:sz w:val="18"/>
          <w:szCs w:val="18"/>
        </w:rPr>
        <w:t xml:space="preserve"> Wykonawca-Gwarant, a Zamawiający wyłącznie koszty materiałów eksploatacyjnych wynikających z dokumentacji urządzenia.</w:t>
      </w:r>
      <w:r w:rsidR="00B005D3" w:rsidRPr="008958D6">
        <w:rPr>
          <w:rFonts w:ascii="Verdana" w:hAnsi="Verdana"/>
          <w:sz w:val="18"/>
          <w:szCs w:val="18"/>
        </w:rPr>
        <w:t xml:space="preserve"> Prowadzenie przez Zamawiającego pozostałych czynności eksploatacyjnych urządzeń nie powoduje utraty praw gwarancyjnych.</w:t>
      </w:r>
    </w:p>
    <w:p w14:paraId="5D7C3F93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 xml:space="preserve">Wykonawca-Gwarant, zobowiązany jest do opracowania i przekazania </w:t>
      </w:r>
      <w:r w:rsidRPr="00EC7C7C">
        <w:rPr>
          <w:rFonts w:ascii="Verdana" w:hAnsi="Verdana"/>
          <w:sz w:val="18"/>
          <w:szCs w:val="18"/>
        </w:rPr>
        <w:t xml:space="preserve">Zamawiającemu, wraz z dokumentacją powykonawczą, szczegółowego harmonogramu czynności konserwacyjnych, o których mowa w lit. c).  </w:t>
      </w:r>
    </w:p>
    <w:p w14:paraId="5E46FD00" w14:textId="77777777" w:rsidR="00B005D3" w:rsidRPr="00915231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915231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budynek, jego część lub element Wykonawca-Gwarant w trybie natychmiastowym zabezpieczy miejsce wystąpienia wady i w czasie nie dłuższym niż 3 godziny od powiadomienia o wadzie telefonicznie lub e-mailem przystąpi do usuwania wady i zakończy jej usuwanie w uzasadnionym technicznie terminie wyznaczonym przez Zamawiającego.</w:t>
      </w:r>
    </w:p>
    <w:p w14:paraId="7B012DB4" w14:textId="77777777" w:rsidR="00B005D3" w:rsidRPr="00915231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915231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51B5A2A2" w14:textId="77777777" w:rsidR="00B005D3" w:rsidRPr="00915231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915231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 lub e-mailem) i zakończy jej usuwanie w uzasadnionym technicznie terminie wyznaczonym przez Zamawiającego.</w:t>
      </w:r>
    </w:p>
    <w:p w14:paraId="58049878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915231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</w:t>
      </w:r>
      <w:r w:rsidRPr="00EC7C7C">
        <w:rPr>
          <w:rFonts w:ascii="Verdana" w:hAnsi="Verdana"/>
          <w:sz w:val="18"/>
          <w:szCs w:val="18"/>
        </w:rPr>
        <w:t xml:space="preserve">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7B7855D" w14:textId="77777777" w:rsidR="00B005D3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4FF2AF2D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6C2E941E" w14:textId="77777777" w:rsidR="00B005D3" w:rsidRPr="00635F1E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14:paraId="20E45C2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41431F28" w14:textId="77777777" w:rsidR="00B005D3" w:rsidRPr="00635F1E" w:rsidRDefault="00B005D3" w:rsidP="00915231">
      <w:pPr>
        <w:pStyle w:val="Akapitzlist"/>
        <w:numPr>
          <w:ilvl w:val="0"/>
          <w:numId w:val="27"/>
        </w:numPr>
        <w:spacing w:after="0" w:line="240" w:lineRule="auto"/>
        <w:ind w:hanging="357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5A69E04D" w14:textId="1E5C2059" w:rsidR="00B005D3" w:rsidRDefault="00B005D3" w:rsidP="00915231">
      <w:pPr>
        <w:pStyle w:val="Akapitzlist"/>
        <w:numPr>
          <w:ilvl w:val="0"/>
          <w:numId w:val="27"/>
        </w:numPr>
        <w:spacing w:after="0" w:line="240" w:lineRule="auto"/>
        <w:ind w:hanging="357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42DA80BA" w14:textId="2A7EF5B7" w:rsidR="00B005D3" w:rsidRPr="00635F1E" w:rsidRDefault="00B005D3" w:rsidP="00915231">
      <w:pPr>
        <w:pStyle w:val="Akapitzlist"/>
        <w:numPr>
          <w:ilvl w:val="0"/>
          <w:numId w:val="19"/>
        </w:numPr>
        <w:suppressAutoHyphens/>
        <w:spacing w:after="0" w:line="240" w:lineRule="auto"/>
        <w:ind w:hanging="357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 siedzibą w Krakowie przy ul. Reymonta 7, budynek U-2 AGH, pok. 014), protokołu</w:t>
      </w:r>
      <w:r w:rsidR="0EFC2A5A" w:rsidRPr="7F8D5596">
        <w:rPr>
          <w:rFonts w:ascii="Verdana" w:hAnsi="Verdana" w:cs="Verdana"/>
          <w:sz w:val="18"/>
          <w:szCs w:val="18"/>
        </w:rPr>
        <w:t>,</w:t>
      </w:r>
      <w:r w:rsidRPr="7F8D5596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14:paraId="5C2FE593" w14:textId="77777777"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 w:rsidR="0049684D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14:paraId="5CBFF9E7" w14:textId="721070A4" w:rsidR="00B005D3" w:rsidRPr="00635F1E" w:rsidRDefault="00B005D3" w:rsidP="7F8D5596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</w:t>
      </w:r>
      <w:r w:rsidR="0049684D"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, instrukcji obsługi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7C9891EE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14:paraId="2C0BBC2B" w14:textId="0F93E8A6"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14:paraId="1DA6542E" w14:textId="23EF0454" w:rsidR="00512D5F" w:rsidRPr="00001768" w:rsidRDefault="00B005D3" w:rsidP="00915231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sectPr w:rsidR="00512D5F" w:rsidRPr="00001768" w:rsidSect="00B05B63">
      <w:headerReference w:type="default" r:id="rId14"/>
      <w:footerReference w:type="default" r:id="rId15"/>
      <w:headerReference w:type="first" r:id="rId16"/>
      <w:footerReference w:type="first" r:id="rId17"/>
      <w:pgSz w:w="11905" w:h="16838"/>
      <w:pgMar w:top="1418" w:right="1418" w:bottom="1418" w:left="1418" w:header="709" w:footer="709" w:gutter="0"/>
      <w:pgNumType w:start="1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818AEC" w14:textId="77777777" w:rsidR="003F5F11" w:rsidRDefault="003F5F11" w:rsidP="00467FC3">
      <w:pPr>
        <w:spacing w:after="0" w:line="240" w:lineRule="auto"/>
      </w:pPr>
      <w:r>
        <w:separator/>
      </w:r>
    </w:p>
  </w:endnote>
  <w:endnote w:type="continuationSeparator" w:id="0">
    <w:p w14:paraId="72547176" w14:textId="77777777" w:rsidR="003F5F11" w:rsidRDefault="003F5F11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11D2A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3C88D143" w14:textId="2CAA3CAC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6A40AB">
      <w:rPr>
        <w:color w:val="BFBFBF" w:themeColor="background1" w:themeShade="BF"/>
        <w:kern w:val="0"/>
      </w:rPr>
      <w:t>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E5840" w14:textId="77777777" w:rsidR="00B05B63" w:rsidRPr="00E35709" w:rsidRDefault="00B05B63" w:rsidP="00B05B63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448C88EF" w14:textId="77777777" w:rsidR="00B05B63" w:rsidRPr="00C3564C" w:rsidRDefault="00B05B63" w:rsidP="00B05B63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>
      <w:rPr>
        <w:color w:val="BFBFBF" w:themeColor="background1" w:themeShade="BF"/>
        <w:kern w:val="0"/>
      </w:rPr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618FE9" w14:textId="77777777" w:rsidR="003F5F11" w:rsidRDefault="003F5F11" w:rsidP="00467FC3">
      <w:pPr>
        <w:spacing w:after="0" w:line="240" w:lineRule="auto"/>
      </w:pPr>
      <w:r>
        <w:separator/>
      </w:r>
    </w:p>
  </w:footnote>
  <w:footnote w:type="continuationSeparator" w:id="0">
    <w:p w14:paraId="1D848FD1" w14:textId="77777777" w:rsidR="003F5F11" w:rsidRDefault="003F5F11" w:rsidP="00467F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B57FC" w14:textId="0F7DC3F1" w:rsidR="00B05B63" w:rsidRDefault="00B05B63" w:rsidP="00B05B63">
    <w:pPr>
      <w:pStyle w:val="Nagwek"/>
      <w:tabs>
        <w:tab w:val="clear" w:pos="9072"/>
        <w:tab w:val="left" w:pos="3735"/>
        <w:tab w:val="right" w:pos="9069"/>
      </w:tabs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274774" w14:textId="28BDC70E" w:rsidR="00B05B63" w:rsidRDefault="00B05B63" w:rsidP="00B05B63">
    <w:pPr>
      <w:pStyle w:val="Nagwek"/>
      <w:tabs>
        <w:tab w:val="left" w:pos="3735"/>
      </w:tabs>
      <w:jc w:val="right"/>
    </w:pPr>
    <w:r w:rsidRPr="00273F8B">
      <w:rPr>
        <w:sz w:val="18"/>
        <w:szCs w:val="18"/>
      </w:rPr>
      <w:t>e</w:t>
    </w:r>
    <w:r>
      <w:rPr>
        <w:sz w:val="18"/>
        <w:szCs w:val="18"/>
      </w:rPr>
      <w:t xml:space="preserve">gzemplarz dla Wykonawcy </w:t>
    </w:r>
    <w:r w:rsidRPr="00273F8B">
      <w:rPr>
        <w:sz w:val="18"/>
        <w:szCs w:val="18"/>
      </w:rPr>
      <w:t>/ AGH*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5633C4D"/>
    <w:multiLevelType w:val="multilevel"/>
    <w:tmpl w:val="9086E62A"/>
    <w:numStyleLink w:val="Styldoumwv2"/>
  </w:abstractNum>
  <w:abstractNum w:abstractNumId="50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2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 w15:restartNumberingAfterBreak="0">
    <w:nsid w:val="5DE97FCA"/>
    <w:multiLevelType w:val="multilevel"/>
    <w:tmpl w:val="9086E62A"/>
    <w:numStyleLink w:val="Styldoumwv2"/>
  </w:abstractNum>
  <w:abstractNum w:abstractNumId="55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71023914"/>
    <w:multiLevelType w:val="multilevel"/>
    <w:tmpl w:val="9086E62A"/>
    <w:numStyleLink w:val="Styldoumwv2"/>
  </w:abstractNum>
  <w:abstractNum w:abstractNumId="59" w15:restartNumberingAfterBreak="0">
    <w:nsid w:val="75A50E92"/>
    <w:multiLevelType w:val="multilevel"/>
    <w:tmpl w:val="9086E62A"/>
    <w:numStyleLink w:val="Styldoumwv2"/>
  </w:abstractNum>
  <w:abstractNum w:abstractNumId="60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1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3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650212967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4857934">
    <w:abstractNumId w:val="50"/>
  </w:num>
  <w:num w:numId="3" w16cid:durableId="258299869">
    <w:abstractNumId w:val="45"/>
  </w:num>
  <w:num w:numId="4" w16cid:durableId="804158095">
    <w:abstractNumId w:val="38"/>
  </w:num>
  <w:num w:numId="5" w16cid:durableId="2140949752">
    <w:abstractNumId w:val="41"/>
  </w:num>
  <w:num w:numId="6" w16cid:durableId="703864836">
    <w:abstractNumId w:val="58"/>
  </w:num>
  <w:num w:numId="7" w16cid:durableId="1825078370">
    <w:abstractNumId w:val="34"/>
  </w:num>
  <w:num w:numId="8" w16cid:durableId="440338506">
    <w:abstractNumId w:val="43"/>
    <w:lvlOverride w:ilvl="0"/>
  </w:num>
  <w:num w:numId="9" w16cid:durableId="448403378">
    <w:abstractNumId w:val="35"/>
  </w:num>
  <w:num w:numId="10" w16cid:durableId="939678738">
    <w:abstractNumId w:val="36"/>
  </w:num>
  <w:num w:numId="11" w16cid:durableId="1715423603">
    <w:abstractNumId w:val="42"/>
  </w:num>
  <w:num w:numId="12" w16cid:durableId="1022324452">
    <w:abstractNumId w:val="59"/>
  </w:num>
  <w:num w:numId="13" w16cid:durableId="1087920536">
    <w:abstractNumId w:val="39"/>
  </w:num>
  <w:num w:numId="14" w16cid:durableId="696783670">
    <w:abstractNumId w:val="54"/>
    <w:lvlOverride w:ilvl="0"/>
  </w:num>
  <w:num w:numId="15" w16cid:durableId="907424842">
    <w:abstractNumId w:val="47"/>
  </w:num>
  <w:num w:numId="16" w16cid:durableId="245041819">
    <w:abstractNumId w:val="40"/>
  </w:num>
  <w:num w:numId="17" w16cid:durableId="1077479929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0"/>
  </w:num>
  <w:num w:numId="18" w16cid:durableId="825240468">
    <w:abstractNumId w:val="61"/>
  </w:num>
  <w:num w:numId="19" w16cid:durableId="1523088521">
    <w:abstractNumId w:val="53"/>
  </w:num>
  <w:num w:numId="20" w16cid:durableId="424689182">
    <w:abstractNumId w:val="57"/>
  </w:num>
  <w:num w:numId="21" w16cid:durableId="1940137370">
    <w:abstractNumId w:val="56"/>
  </w:num>
  <w:num w:numId="22" w16cid:durableId="1595242006">
    <w:abstractNumId w:val="46"/>
  </w:num>
  <w:num w:numId="23" w16cid:durableId="1605839071">
    <w:abstractNumId w:val="51"/>
  </w:num>
  <w:num w:numId="24" w16cid:durableId="388458274">
    <w:abstractNumId w:val="37"/>
  </w:num>
  <w:num w:numId="25" w16cid:durableId="1052653582">
    <w:abstractNumId w:val="60"/>
  </w:num>
  <w:num w:numId="26" w16cid:durableId="1576010837">
    <w:abstractNumId w:val="63"/>
  </w:num>
  <w:num w:numId="27" w16cid:durableId="1471089947">
    <w:abstractNumId w:val="48"/>
  </w:num>
  <w:num w:numId="28" w16cid:durableId="888150553">
    <w:abstractNumId w:val="52"/>
  </w:num>
  <w:num w:numId="29" w16cid:durableId="1119958289">
    <w:abstractNumId w:val="43"/>
    <w:lvlOverride w:ilvl="0"/>
  </w:num>
  <w:num w:numId="30" w16cid:durableId="1390418327">
    <w:abstractNumId w:val="49"/>
    <w:lvlOverride w:ilvl="0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3E9D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0F4B"/>
    <w:rsid w:val="00312D86"/>
    <w:rsid w:val="00313665"/>
    <w:rsid w:val="00315561"/>
    <w:rsid w:val="00317354"/>
    <w:rsid w:val="003177BB"/>
    <w:rsid w:val="00317C72"/>
    <w:rsid w:val="0032006F"/>
    <w:rsid w:val="003201F7"/>
    <w:rsid w:val="00321458"/>
    <w:rsid w:val="003228A4"/>
    <w:rsid w:val="00323700"/>
    <w:rsid w:val="00324335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5F11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14AA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B2A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3BA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40AB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A7EA1"/>
    <w:rsid w:val="007B1229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5231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4F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0565"/>
    <w:rsid w:val="00A220BD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026C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63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2751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A6838"/>
    <w:rsid w:val="00CB0BCB"/>
    <w:rsid w:val="00CB1995"/>
    <w:rsid w:val="00CB1C6C"/>
    <w:rsid w:val="00CB2408"/>
    <w:rsid w:val="00CB60EF"/>
    <w:rsid w:val="00CB7D1E"/>
    <w:rsid w:val="00CC0E05"/>
    <w:rsid w:val="00CC1D8C"/>
    <w:rsid w:val="00CC3881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44F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0B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020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713859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6289EA2-42A1-41FC-A974-3CEE7D67D16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CC10762-077C-48AA-8B53-A8F6FAEB645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9413</Words>
  <Characters>56480</Characters>
  <Application>Microsoft Office Word</Application>
  <DocSecurity>0</DocSecurity>
  <Lines>470</Lines>
  <Paragraphs>131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Sylwia Lempart</cp:lastModifiedBy>
  <cp:revision>2</cp:revision>
  <cp:lastPrinted>2017-02-28T07:44:00Z</cp:lastPrinted>
  <dcterms:created xsi:type="dcterms:W3CDTF">2022-07-14T11:56:00Z</dcterms:created>
  <dcterms:modified xsi:type="dcterms:W3CDTF">2022-07-14T11:56:00Z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