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E9F6" w14:textId="36D015AB" w:rsidR="00B42725" w:rsidRPr="00637CD1" w:rsidRDefault="00B42725" w:rsidP="00B42725">
      <w:pPr>
        <w:spacing w:before="48" w:line="240" w:lineRule="atLeast"/>
        <w:jc w:val="right"/>
        <w:rPr>
          <w:b/>
          <w:bCs/>
          <w:sz w:val="24"/>
          <w:szCs w:val="24"/>
          <w:lang w:val="pl-PL"/>
        </w:rPr>
      </w:pPr>
      <w:r w:rsidRPr="00637CD1">
        <w:rPr>
          <w:b/>
          <w:bCs/>
          <w:sz w:val="24"/>
          <w:szCs w:val="24"/>
          <w:lang w:val="pl-PL"/>
        </w:rPr>
        <w:t>Załącznik nr 3</w:t>
      </w:r>
      <w:r w:rsidR="004D5B63" w:rsidRPr="00637CD1">
        <w:rPr>
          <w:b/>
          <w:bCs/>
          <w:sz w:val="24"/>
          <w:szCs w:val="24"/>
          <w:lang w:val="pl-PL"/>
        </w:rPr>
        <w:t>a</w:t>
      </w:r>
    </w:p>
    <w:p w14:paraId="5FE74427" w14:textId="77777777" w:rsidR="00B42725" w:rsidRPr="00637CD1" w:rsidRDefault="00B42725" w:rsidP="00B42725">
      <w:pPr>
        <w:spacing w:before="48" w:line="240" w:lineRule="atLeast"/>
        <w:jc w:val="right"/>
        <w:rPr>
          <w:sz w:val="24"/>
          <w:szCs w:val="24"/>
          <w:lang w:val="pl-PL"/>
        </w:rPr>
      </w:pPr>
    </w:p>
    <w:p w14:paraId="462E7870" w14:textId="08085B3A" w:rsidR="00B42725" w:rsidRPr="00637CD1" w:rsidRDefault="00852C0C" w:rsidP="00B42725">
      <w:pPr>
        <w:spacing w:before="48" w:line="240" w:lineRule="atLeast"/>
        <w:jc w:val="center"/>
        <w:rPr>
          <w:b/>
          <w:bCs/>
          <w:sz w:val="24"/>
          <w:szCs w:val="24"/>
          <w:lang w:val="pl-PL"/>
        </w:rPr>
      </w:pPr>
      <w:r w:rsidRPr="00637CD1">
        <w:rPr>
          <w:b/>
          <w:bCs/>
          <w:sz w:val="24"/>
          <w:szCs w:val="24"/>
          <w:lang w:val="pl-PL"/>
        </w:rPr>
        <w:t xml:space="preserve">NOWY OBOWIĄZUJACY </w:t>
      </w:r>
      <w:r w:rsidR="00B42725" w:rsidRPr="00637CD1">
        <w:rPr>
          <w:b/>
          <w:bCs/>
          <w:sz w:val="24"/>
          <w:szCs w:val="24"/>
          <w:lang w:val="pl-PL"/>
        </w:rPr>
        <w:t>WZÓR UMOWY</w:t>
      </w:r>
    </w:p>
    <w:p w14:paraId="7FCF4C95" w14:textId="77777777" w:rsidR="00B42725" w:rsidRPr="00637CD1" w:rsidRDefault="00B42725" w:rsidP="00B42725">
      <w:pPr>
        <w:spacing w:before="48" w:line="240" w:lineRule="atLeast"/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4EB9DF8C" w14:textId="77777777" w:rsidR="00B42725" w:rsidRPr="00637CD1" w:rsidRDefault="00B42725" w:rsidP="00B42725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4BC1DB98" w14:textId="77777777" w:rsidR="00B42725" w:rsidRPr="00637CD1" w:rsidRDefault="00B42725" w:rsidP="00B42725">
      <w:pPr>
        <w:rPr>
          <w:sz w:val="24"/>
          <w:szCs w:val="24"/>
          <w:lang w:val="pl-PL"/>
        </w:rPr>
      </w:pPr>
      <w:r w:rsidRPr="00637CD1">
        <w:rPr>
          <w:rFonts w:eastAsia="Calibri"/>
          <w:sz w:val="24"/>
          <w:szCs w:val="24"/>
          <w:lang w:val="pl-PL" w:eastAsia="en-US"/>
        </w:rPr>
        <w:t>Zawarta w Krakowie z Finansującym wybranym w postępowaniu o zamówienie publiczne w trybie przetargu nieograniczonego pomiędzy:</w:t>
      </w:r>
    </w:p>
    <w:p w14:paraId="671238F9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Akademią Górniczo-Hutniczą im. Stanisława Staszica w Krakowie al. Mickiewicza 30, 30-059 Kraków, Wydział …………………………………</w:t>
      </w:r>
    </w:p>
    <w:p w14:paraId="412091BB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reprezentowaną przez:</w:t>
      </w:r>
    </w:p>
    <w:p w14:paraId="198394A5" w14:textId="77777777" w:rsidR="00B42725" w:rsidRPr="00637CD1" w:rsidRDefault="00B42725" w:rsidP="00B42725">
      <w:pPr>
        <w:numPr>
          <w:ilvl w:val="0"/>
          <w:numId w:val="5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…………………………………...</w:t>
      </w:r>
    </w:p>
    <w:p w14:paraId="67EA2C05" w14:textId="77777777" w:rsidR="00B42725" w:rsidRPr="00637CD1" w:rsidRDefault="00B42725" w:rsidP="00B42725">
      <w:pPr>
        <w:numPr>
          <w:ilvl w:val="0"/>
          <w:numId w:val="5"/>
        </w:numPr>
        <w:tabs>
          <w:tab w:val="left" w:pos="705"/>
        </w:tabs>
        <w:spacing w:after="200" w:line="276" w:lineRule="auto"/>
        <w:contextualSpacing/>
        <w:jc w:val="both"/>
        <w:rPr>
          <w:rFonts w:eastAsia="Calibri"/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…………………………………..</w:t>
      </w:r>
    </w:p>
    <w:p w14:paraId="1DA7B0DB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zwaną dalej Korzystającym</w:t>
      </w:r>
    </w:p>
    <w:p w14:paraId="453890C2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 xml:space="preserve">a </w:t>
      </w:r>
    </w:p>
    <w:p w14:paraId="26163C18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………………………………………………</w:t>
      </w:r>
    </w:p>
    <w:p w14:paraId="3E0C217C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……………………………………………….</w:t>
      </w:r>
    </w:p>
    <w:p w14:paraId="726D77CC" w14:textId="77777777" w:rsidR="00B42725" w:rsidRPr="00637CD1" w:rsidRDefault="00B42725" w:rsidP="00B42725">
      <w:pPr>
        <w:jc w:val="both"/>
        <w:rPr>
          <w:sz w:val="24"/>
          <w:szCs w:val="24"/>
          <w:lang w:val="pl-PL"/>
        </w:rPr>
      </w:pPr>
      <w:r w:rsidRPr="00637CD1">
        <w:rPr>
          <w:rFonts w:eastAsia="Calibri"/>
          <w:sz w:val="24"/>
          <w:szCs w:val="24"/>
          <w:lang w:val="pl-PL" w:eastAsia="en-US"/>
        </w:rPr>
        <w:t>(Nazwa i siedziba przedsiębiorcy oraz jego adres)</w:t>
      </w:r>
    </w:p>
    <w:p w14:paraId="6C99C092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reprezentowaną przez:</w:t>
      </w:r>
    </w:p>
    <w:p w14:paraId="617D9DCB" w14:textId="77777777" w:rsidR="00B42725" w:rsidRPr="00637CD1" w:rsidRDefault="00B42725" w:rsidP="00B42725">
      <w:pPr>
        <w:numPr>
          <w:ilvl w:val="0"/>
          <w:numId w:val="6"/>
        </w:numPr>
        <w:spacing w:after="200" w:line="276" w:lineRule="auto"/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…………………………</w:t>
      </w:r>
    </w:p>
    <w:p w14:paraId="2B1B5F39" w14:textId="77777777" w:rsidR="00B42725" w:rsidRPr="00637CD1" w:rsidRDefault="00B42725" w:rsidP="00B42725">
      <w:pPr>
        <w:numPr>
          <w:ilvl w:val="0"/>
          <w:numId w:val="6"/>
        </w:numPr>
        <w:spacing w:after="200" w:line="276" w:lineRule="auto"/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…………..…………….</w:t>
      </w:r>
    </w:p>
    <w:p w14:paraId="5420C574" w14:textId="77777777" w:rsidR="00B42725" w:rsidRPr="00637CD1" w:rsidRDefault="00B42725" w:rsidP="00B42725">
      <w:pPr>
        <w:jc w:val="both"/>
        <w:rPr>
          <w:sz w:val="24"/>
          <w:szCs w:val="24"/>
        </w:rPr>
      </w:pPr>
      <w:r w:rsidRPr="00637CD1">
        <w:rPr>
          <w:rFonts w:eastAsia="Calibri"/>
          <w:sz w:val="24"/>
          <w:szCs w:val="24"/>
          <w:lang w:val="pl-PL" w:eastAsia="en-US"/>
        </w:rPr>
        <w:t>zwaną dalej Finansującym</w:t>
      </w:r>
    </w:p>
    <w:p w14:paraId="0843D261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</w:p>
    <w:p w14:paraId="2CEA818C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</w:p>
    <w:p w14:paraId="3B789514" w14:textId="77777777" w:rsidR="00B42725" w:rsidRPr="00637CD1" w:rsidRDefault="00B42725" w:rsidP="00B42725">
      <w:pPr>
        <w:jc w:val="center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§ 1  PRZEDMIOT UMOWY</w:t>
      </w:r>
    </w:p>
    <w:p w14:paraId="1BFBE31B" w14:textId="77777777" w:rsidR="00B42725" w:rsidRPr="00637CD1" w:rsidRDefault="00B42725" w:rsidP="00B42725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zobowiązuje się nabyć od Zbywcy rzecz będącą przedmiotem leasingu i oddać tę rzecz Korzystającemu do używania przez czas oznaczony, a Korzystający zobowiązuje się zapłacić Finansującemu w uzgodnionych ratach wynagrodzenie pieniężne, opisane w§ 3.</w:t>
      </w:r>
    </w:p>
    <w:p w14:paraId="2944372F" w14:textId="77777777" w:rsidR="00B42725" w:rsidRPr="00637CD1" w:rsidRDefault="00B42725" w:rsidP="00B42725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Zgodnie z obowiązującymi przepisami ustawy o podatku dochodowym od osób prawnych przedmiot leasingu zaliczany jest do majątku Finansującego, który z tego tytułu dokonuje odpisów amortyzacyjnych.</w:t>
      </w:r>
    </w:p>
    <w:p w14:paraId="3905DEA4" w14:textId="77777777" w:rsidR="00B42725" w:rsidRPr="00637CD1" w:rsidRDefault="00B42725" w:rsidP="00B42725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Strony ustalają, że realizacja niniejszej umowy przebiegać będzie na zasadach opisanych w umowie, w Specyfikacji Warunków Zamówienia (SWZ), Dokumencie Gwarancyjnym, stanowiących integralną część niniejszej umowy.</w:t>
      </w:r>
    </w:p>
    <w:p w14:paraId="313B07E1" w14:textId="77777777" w:rsidR="00B42725" w:rsidRPr="00637CD1" w:rsidRDefault="00B42725" w:rsidP="00B42725">
      <w:pPr>
        <w:numPr>
          <w:ilvl w:val="0"/>
          <w:numId w:val="7"/>
        </w:num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W zakresie nieuregulowanym w umowie zastosowanie mają przepisy Prawa Zamówień Publicznych i kodeksu cywilnego.</w:t>
      </w:r>
    </w:p>
    <w:p w14:paraId="40AA1576" w14:textId="77777777" w:rsidR="00B42725" w:rsidRPr="00637CD1" w:rsidRDefault="00B42725" w:rsidP="00EA7824">
      <w:pPr>
        <w:rPr>
          <w:sz w:val="24"/>
          <w:szCs w:val="24"/>
          <w:lang w:val="pl-PL"/>
        </w:rPr>
      </w:pPr>
    </w:p>
    <w:p w14:paraId="580617B9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§ 2 PRZEDMIOT LEASINGU </w:t>
      </w:r>
    </w:p>
    <w:p w14:paraId="7CC8F576" w14:textId="77777777" w:rsidR="00B42725" w:rsidRPr="00637CD1" w:rsidRDefault="00B42725" w:rsidP="00B42725">
      <w:pPr>
        <w:ind w:left="284" w:hanging="284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1. Przedmiot zamówienia:……… </w:t>
      </w:r>
    </w:p>
    <w:p w14:paraId="447DA73A" w14:textId="77777777" w:rsidR="00B42725" w:rsidRPr="00637CD1" w:rsidRDefault="00B42725" w:rsidP="00B42725">
      <w:pPr>
        <w:ind w:left="284" w:hanging="284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Producent/model: ……..</w:t>
      </w:r>
      <w:r w:rsidRPr="00637CD1">
        <w:rPr>
          <w:sz w:val="24"/>
          <w:szCs w:val="24"/>
          <w:lang w:val="pl-PL"/>
        </w:rPr>
        <w:tab/>
      </w:r>
    </w:p>
    <w:p w14:paraId="2385438C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2. Szczegółowy opis przedmiotu leasingu zawarty jest w specyfikacji technicznej przedmiotu zamówienia – stanowiącej załącznik nr ....... do umowy.</w:t>
      </w:r>
    </w:p>
    <w:p w14:paraId="4A7D25C7" w14:textId="77777777" w:rsidR="00B42725" w:rsidRPr="00637CD1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3. Termin dostawy przedmiotu leasingu ustala się na: ……….. dni od daty podpisania umowy leasingu. </w:t>
      </w:r>
    </w:p>
    <w:p w14:paraId="3E1F2DEB" w14:textId="77777777" w:rsidR="00B42725" w:rsidRPr="00637CD1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lastRenderedPageBreak/>
        <w:t>4. Termin odbioru przedmiotu leasingu  ustalony zostanie przez Strony. Odbiór przedmiotu leasingu nastąpi na podstawie protokołu  końcowego, podpisanego przez obie strony..</w:t>
      </w:r>
    </w:p>
    <w:p w14:paraId="4D31560E" w14:textId="77777777" w:rsidR="00B42725" w:rsidRPr="00637CD1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5. Przedmiot leasingu używany będzie przez Korzystającego w ………………………… </w:t>
      </w:r>
      <w:r w:rsidRPr="00637CD1">
        <w:rPr>
          <w:i/>
          <w:sz w:val="24"/>
          <w:szCs w:val="24"/>
          <w:lang w:val="pl-PL"/>
        </w:rPr>
        <w:t>(wskazać konkretne miejsce jego instalacji).</w:t>
      </w:r>
    </w:p>
    <w:p w14:paraId="78BF2E13" w14:textId="77777777" w:rsidR="002D2747" w:rsidRPr="00637CD1" w:rsidRDefault="00B42725" w:rsidP="008535C5">
      <w:pPr>
        <w:tabs>
          <w:tab w:val="left" w:pos="360"/>
        </w:tabs>
        <w:ind w:left="284" w:hanging="284"/>
        <w:jc w:val="both"/>
        <w:rPr>
          <w:rFonts w:eastAsia="Calibri"/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6. Finansujący zobowiązuje się do przeprowadzenia</w:t>
      </w:r>
      <w:r w:rsidR="002D2747" w:rsidRPr="00637CD1">
        <w:rPr>
          <w:sz w:val="24"/>
          <w:szCs w:val="24"/>
          <w:lang w:val="pl-PL"/>
        </w:rPr>
        <w:t xml:space="preserve"> instalacji, kalibracji i</w:t>
      </w:r>
      <w:r w:rsidRPr="00637CD1">
        <w:rPr>
          <w:sz w:val="24"/>
          <w:szCs w:val="24"/>
          <w:lang w:val="pl-PL"/>
        </w:rPr>
        <w:t xml:space="preserve"> szkolenia pracowników w zakresie obsługi </w:t>
      </w:r>
      <w:r w:rsidR="002D2747" w:rsidRPr="00637CD1">
        <w:rPr>
          <w:sz w:val="24"/>
          <w:szCs w:val="24"/>
          <w:lang w:val="pl-PL"/>
        </w:rPr>
        <w:t xml:space="preserve">sprzętu </w:t>
      </w:r>
      <w:r w:rsidRPr="00637CD1">
        <w:rPr>
          <w:sz w:val="24"/>
          <w:szCs w:val="24"/>
          <w:lang w:val="pl-PL"/>
        </w:rPr>
        <w:t xml:space="preserve"> </w:t>
      </w:r>
      <w:r w:rsidR="002D2747" w:rsidRPr="00637CD1">
        <w:rPr>
          <w:rFonts w:eastAsia="Calibri"/>
          <w:sz w:val="24"/>
          <w:szCs w:val="24"/>
          <w:lang w:val="pl-PL"/>
        </w:rPr>
        <w:t>w terminie ustalonym z zamawiającym.</w:t>
      </w:r>
    </w:p>
    <w:p w14:paraId="59578AAF" w14:textId="77777777" w:rsidR="00B42725" w:rsidRPr="00637CD1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7. Finansujący zobowiązuje się do dokonania na własny koszt testu urządzenia i podzespołów w celu potwierdzenia zgodności sprzętu z deklarowanymi parametrami i sprawdzenia poprawności działania wszystkich funkcji, po dokonaniu instalacji systemu u Korzystającego w jego obecności.</w:t>
      </w:r>
    </w:p>
    <w:p w14:paraId="0E70381D" w14:textId="77777777" w:rsidR="00B42725" w:rsidRPr="00637CD1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7. Finansujący zobowiązuje się dostarczyć kompletny przedmiot leasingu do siedziby Korzystającego. Wszystkie koszty związane z realizacją dostawy przedmiotu leasingu (koszty transportu, ubezpieczenia) ponosi Finansujący.</w:t>
      </w:r>
    </w:p>
    <w:p w14:paraId="02257087" w14:textId="77777777" w:rsidR="00B42725" w:rsidRPr="00637CD1" w:rsidRDefault="00B42725" w:rsidP="00B42725">
      <w:pPr>
        <w:tabs>
          <w:tab w:val="left" w:pos="360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8. Jeżeli przedmiot leasingu nie zostanie odebrany przez Korzystającego w ustalonym terminie na skutek okoliczności, za które Korzystający ponosi odpowiedzialność, terminy zapłaty rat pozostają niezmienione, a Korzystający zobowiązuje się płacić raty zgodnie harmonogramem spłat.</w:t>
      </w:r>
    </w:p>
    <w:p w14:paraId="715AA329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</w:p>
    <w:p w14:paraId="3D325DF9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§ 3  WYNAGRODZENIE FINANSUJĄCEGO</w:t>
      </w:r>
    </w:p>
    <w:p w14:paraId="504BF099" w14:textId="77777777" w:rsidR="00B42725" w:rsidRPr="00637CD1" w:rsidRDefault="00B42725" w:rsidP="00B42725">
      <w:p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1.</w:t>
      </w:r>
      <w:r w:rsidRPr="00637CD1">
        <w:rPr>
          <w:sz w:val="24"/>
          <w:szCs w:val="24"/>
          <w:lang w:val="pl-PL"/>
        </w:rPr>
        <w:tab/>
        <w:t>Strony ustalają całkowite wynagrodzenie netto Finansującego za wykonanie przedmiotu umowy na kwotę: ………………………………… EUR (słownie: ………………………………………… 00/100).</w:t>
      </w:r>
    </w:p>
    <w:p w14:paraId="0C5A00F1" w14:textId="77777777" w:rsidR="00B42725" w:rsidRPr="00637CD1" w:rsidRDefault="00B42725" w:rsidP="00B4272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2.</w:t>
      </w:r>
      <w:r w:rsidRPr="00637CD1">
        <w:rPr>
          <w:sz w:val="24"/>
          <w:szCs w:val="24"/>
          <w:lang w:val="pl-PL"/>
        </w:rPr>
        <w:tab/>
        <w:t>Do powyższego wynagrodzenia zostanie doliczony 23% podatek VAT w wysokości ..........................  EUR (słownie: ………………………………………… 00/100).</w:t>
      </w:r>
    </w:p>
    <w:p w14:paraId="73E2CB7B" w14:textId="77777777" w:rsidR="00B42725" w:rsidRPr="00637CD1" w:rsidRDefault="00B42725" w:rsidP="00B4272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3.</w:t>
      </w:r>
      <w:r w:rsidRPr="00637CD1">
        <w:rPr>
          <w:sz w:val="24"/>
          <w:szCs w:val="24"/>
          <w:lang w:val="pl-PL"/>
        </w:rPr>
        <w:tab/>
        <w:t>Wynagrodzenie o którym mowa w ust. 1  obejmuje wartość aparatury w wysokości:</w:t>
      </w:r>
    </w:p>
    <w:p w14:paraId="5EA514C9" w14:textId="77777777" w:rsidR="00B42725" w:rsidRPr="00637CD1" w:rsidRDefault="00B42725" w:rsidP="00B42725">
      <w:pPr>
        <w:tabs>
          <w:tab w:val="left" w:pos="284"/>
        </w:tabs>
        <w:ind w:left="426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a) netto - …………………………. zł (słownie: …………………………………… 00/100,) oraz  23% podatek VAT w wysokości: …………………………………. EUR (słownie: ………………………………….. 00/100),</w:t>
      </w:r>
    </w:p>
    <w:p w14:paraId="7E1B3A75" w14:textId="77777777" w:rsidR="00B42725" w:rsidRPr="00637CD1" w:rsidRDefault="00B42725" w:rsidP="00B42725">
      <w:p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4.Wynagrodzenie Finansującego obejmuje:</w:t>
      </w:r>
    </w:p>
    <w:p w14:paraId="759E99BB" w14:textId="77777777" w:rsidR="00B42725" w:rsidRPr="00637CD1" w:rsidRDefault="00B42725" w:rsidP="00B42725">
      <w:pPr>
        <w:tabs>
          <w:tab w:val="left" w:pos="360"/>
        </w:tabs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a)</w:t>
      </w:r>
      <w:r w:rsidRPr="00637CD1">
        <w:rPr>
          <w:sz w:val="24"/>
          <w:szCs w:val="24"/>
          <w:lang w:val="pl-PL"/>
        </w:rPr>
        <w:tab/>
        <w:t>Harmonogram opłat (część dotycząca wynagrodzenia)</w:t>
      </w:r>
    </w:p>
    <w:p w14:paraId="607C8541" w14:textId="77777777" w:rsidR="00B42725" w:rsidRPr="00637CD1" w:rsidRDefault="00B42725" w:rsidP="00B42725">
      <w:pPr>
        <w:numPr>
          <w:ilvl w:val="0"/>
          <w:numId w:val="8"/>
        </w:numPr>
        <w:jc w:val="both"/>
        <w:rPr>
          <w:color w:val="000000"/>
          <w:sz w:val="24"/>
          <w:szCs w:val="24"/>
          <w:lang w:val="pl-PL"/>
        </w:rPr>
      </w:pPr>
      <w:r w:rsidRPr="00637CD1">
        <w:rPr>
          <w:color w:val="000000"/>
          <w:sz w:val="24"/>
          <w:szCs w:val="24"/>
          <w:lang w:val="pl-PL"/>
        </w:rPr>
        <w:t>35 miesięcznych rat leasingowych w okresie obowiązywania umowy, skalkulowanych na stałej stopie procentowej w łącznej kwocie netto ............................ EUR (słownie) + 23% podatek VAT w wysokości ....................... EUR (słownie:……...........), łącznie brutto ............................. (słownie: ..................), płatnych w termiach comiesięcznych od miesiąca następującego po dacie odbioru przedmiotu leasingu,</w:t>
      </w:r>
    </w:p>
    <w:p w14:paraId="2411053A" w14:textId="77777777" w:rsidR="00B42725" w:rsidRPr="00637CD1" w:rsidRDefault="00B42725" w:rsidP="00B42725">
      <w:pPr>
        <w:numPr>
          <w:ilvl w:val="0"/>
          <w:numId w:val="8"/>
        </w:numPr>
        <w:jc w:val="both"/>
        <w:rPr>
          <w:color w:val="000000"/>
          <w:sz w:val="24"/>
          <w:szCs w:val="24"/>
          <w:lang w:val="pl-PL"/>
        </w:rPr>
      </w:pPr>
      <w:r w:rsidRPr="00637CD1">
        <w:rPr>
          <w:color w:val="000000"/>
          <w:sz w:val="24"/>
          <w:szCs w:val="24"/>
          <w:lang w:val="pl-PL"/>
        </w:rPr>
        <w:t>Korzystający zobowiązany jest do uiszczania rat leasingowych na podstawie Harmonogramu finansowego będącego integralną częścią umowy leasingowej. Daty w nim podane są datami ostatecznymi wpływu środków na rachunek Finansującego,</w:t>
      </w:r>
    </w:p>
    <w:p w14:paraId="3C024A27" w14:textId="7C052FB3" w:rsidR="00B42725" w:rsidRPr="00637CD1" w:rsidRDefault="00B42725" w:rsidP="00B42725">
      <w:pPr>
        <w:numPr>
          <w:ilvl w:val="0"/>
          <w:numId w:val="8"/>
        </w:numPr>
        <w:jc w:val="both"/>
        <w:rPr>
          <w:color w:val="000000"/>
          <w:sz w:val="24"/>
          <w:szCs w:val="24"/>
          <w:lang w:val="pl-PL"/>
        </w:rPr>
      </w:pPr>
      <w:r w:rsidRPr="00637CD1">
        <w:rPr>
          <w:color w:val="000000"/>
          <w:sz w:val="24"/>
          <w:szCs w:val="24"/>
          <w:lang w:val="pl-PL"/>
        </w:rPr>
        <w:t>Korzystający zobowiązuje się do wnoszenia:  rat wynagrodzenia z tytułu Umowy Leasingu w terminach i w wysokości określonej w niniejszej umowie oraz w Harmonogramie finansowym będącym integralną częścią niniejszej umowy, określającym terminy i wysokość spłaty rat leasingowych,</w:t>
      </w:r>
    </w:p>
    <w:p w14:paraId="6E03F31D" w14:textId="311CB044" w:rsidR="00DF6B1F" w:rsidRPr="00637CD1" w:rsidRDefault="00DF6B1F" w:rsidP="00B42725">
      <w:pPr>
        <w:numPr>
          <w:ilvl w:val="0"/>
          <w:numId w:val="8"/>
        </w:numPr>
        <w:jc w:val="both"/>
        <w:rPr>
          <w:color w:val="000000"/>
          <w:sz w:val="24"/>
          <w:szCs w:val="24"/>
          <w:lang w:val="pl-PL"/>
        </w:rPr>
      </w:pPr>
      <w:r w:rsidRPr="00637CD1">
        <w:rPr>
          <w:color w:val="FF0000"/>
          <w:sz w:val="24"/>
          <w:szCs w:val="24"/>
          <w:lang w:val="pl-PL"/>
        </w:rPr>
        <w:t xml:space="preserve">Wartość końcowa przedmiotu zamówienia (wartość </w:t>
      </w:r>
      <w:proofErr w:type="spellStart"/>
      <w:r w:rsidRPr="00637CD1">
        <w:rPr>
          <w:color w:val="FF0000"/>
          <w:sz w:val="24"/>
          <w:szCs w:val="24"/>
          <w:lang w:val="pl-PL"/>
        </w:rPr>
        <w:t>resztowa</w:t>
      </w:r>
      <w:proofErr w:type="spellEnd"/>
      <w:r w:rsidRPr="00637CD1">
        <w:rPr>
          <w:color w:val="FF0000"/>
          <w:sz w:val="24"/>
          <w:szCs w:val="24"/>
          <w:lang w:val="pl-PL"/>
        </w:rPr>
        <w:t xml:space="preserve">) stanowiąca 1% wartości przedmiotu zamówienia netto w kwocie netto…….. (słownie:……….) płatna wraz z ostatnią ratą leasingową. Finansujący wystawi fakturę wykupu tj. przeniesie własność przedmiotu leasingu na Korzystającego, pod warunkiem spłacenia przez niego wszelkich należności wynikających z umowy leasingu. Finansujący po uiszczeniu ostatniej raty leasingowej przez Korzystającego wystawi w terminie 14 dni oddzielną fakturę </w:t>
      </w:r>
      <w:proofErr w:type="spellStart"/>
      <w:r w:rsidRPr="00637CD1">
        <w:rPr>
          <w:color w:val="FF0000"/>
          <w:sz w:val="24"/>
          <w:szCs w:val="24"/>
          <w:lang w:val="pl-PL"/>
        </w:rPr>
        <w:t>wykupową</w:t>
      </w:r>
      <w:proofErr w:type="spellEnd"/>
      <w:r w:rsidRPr="00637CD1">
        <w:rPr>
          <w:color w:val="FF0000"/>
          <w:sz w:val="24"/>
          <w:szCs w:val="24"/>
          <w:lang w:val="pl-PL"/>
        </w:rPr>
        <w:t xml:space="preserve"> na wartość końcową. </w:t>
      </w:r>
    </w:p>
    <w:p w14:paraId="3A30B3BB" w14:textId="77777777" w:rsidR="00B42725" w:rsidRPr="00637CD1" w:rsidRDefault="00B42725" w:rsidP="00B42725">
      <w:pPr>
        <w:ind w:left="142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lastRenderedPageBreak/>
        <w:t xml:space="preserve">5. Korzystający zobowiązuje się do wnoszenia: rat wynagrodzenia z tytułu Umowy Leasingu w terminach i w wysokości określonej w niniejszej umowie oraz w Harmonogramie finansowym. Strony postanawiają, że wysokość rat wynagrodzenia ustalona będzie jako suma części kapitałowej i części odsetkowej. </w:t>
      </w:r>
    </w:p>
    <w:p w14:paraId="098D75DF" w14:textId="77777777" w:rsidR="003B16BF" w:rsidRPr="00637CD1" w:rsidRDefault="00B42725" w:rsidP="003B16BF">
      <w:pPr>
        <w:ind w:left="284" w:hanging="284"/>
        <w:jc w:val="both"/>
        <w:rPr>
          <w:color w:val="FF0000"/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6. </w:t>
      </w:r>
      <w:r w:rsidR="003B16BF" w:rsidRPr="00637CD1">
        <w:rPr>
          <w:color w:val="FF0000"/>
          <w:sz w:val="24"/>
          <w:szCs w:val="24"/>
          <w:lang w:val="pl-PL"/>
        </w:rPr>
        <w:t>Harmonogram finansowy określający spłaty rat wynagrodzenia stanowi Załącznik nr……. do umowy. Każda rata leasingowa w Harmonogramie winna być rozbita na:</w:t>
      </w:r>
    </w:p>
    <w:p w14:paraId="12EFA017" w14:textId="77777777" w:rsidR="003B16BF" w:rsidRPr="00637CD1" w:rsidRDefault="003B16BF" w:rsidP="003B16BF">
      <w:pPr>
        <w:jc w:val="both"/>
        <w:rPr>
          <w:color w:val="FF0000"/>
          <w:sz w:val="24"/>
          <w:szCs w:val="24"/>
          <w:lang w:val="pl-PL"/>
        </w:rPr>
      </w:pPr>
      <w:r w:rsidRPr="00637CD1">
        <w:rPr>
          <w:color w:val="FF0000"/>
          <w:sz w:val="24"/>
          <w:szCs w:val="24"/>
          <w:lang w:val="pl-PL"/>
        </w:rPr>
        <w:tab/>
        <w:t xml:space="preserve">- wartość raty kapitałowej,  </w:t>
      </w:r>
    </w:p>
    <w:p w14:paraId="0DDD4F0D" w14:textId="77777777" w:rsidR="003B16BF" w:rsidRPr="00637CD1" w:rsidRDefault="003B16BF" w:rsidP="003B16BF">
      <w:pPr>
        <w:jc w:val="both"/>
        <w:rPr>
          <w:color w:val="FF0000"/>
          <w:sz w:val="24"/>
          <w:szCs w:val="24"/>
          <w:lang w:val="pl-PL"/>
        </w:rPr>
      </w:pPr>
      <w:r w:rsidRPr="00637CD1">
        <w:rPr>
          <w:color w:val="FF0000"/>
          <w:sz w:val="24"/>
          <w:szCs w:val="24"/>
          <w:lang w:val="pl-PL"/>
        </w:rPr>
        <w:tab/>
        <w:t xml:space="preserve">- wartość raty odsetkowej, </w:t>
      </w:r>
    </w:p>
    <w:p w14:paraId="7E2E5E24" w14:textId="77777777" w:rsidR="003B16BF" w:rsidRPr="00637CD1" w:rsidRDefault="003B16BF" w:rsidP="003B16BF">
      <w:pPr>
        <w:jc w:val="both"/>
        <w:rPr>
          <w:color w:val="FF0000"/>
          <w:sz w:val="24"/>
          <w:szCs w:val="24"/>
          <w:lang w:val="pl-PL"/>
        </w:rPr>
      </w:pPr>
      <w:r w:rsidRPr="00637CD1">
        <w:rPr>
          <w:color w:val="FF0000"/>
          <w:sz w:val="24"/>
          <w:szCs w:val="24"/>
          <w:lang w:val="pl-PL"/>
        </w:rPr>
        <w:tab/>
        <w:t xml:space="preserve">- wartość podatku VAT. </w:t>
      </w:r>
    </w:p>
    <w:p w14:paraId="25085B87" w14:textId="53DE82AA" w:rsidR="00B42725" w:rsidRPr="00637CD1" w:rsidRDefault="00B42725" w:rsidP="003B16BF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7. Rata leasingowa winna zawierać w sobie wszelkie koszty związane z realizacją umowy leasingu, tj. w szczególności: prowizje, koszt pełnego ubezpieczenia w tym od wszystkich </w:t>
      </w:r>
      <w:proofErr w:type="spellStart"/>
      <w:r w:rsidRPr="00637CD1">
        <w:rPr>
          <w:sz w:val="24"/>
          <w:szCs w:val="24"/>
          <w:lang w:val="pl-PL"/>
        </w:rPr>
        <w:t>ryzyk</w:t>
      </w:r>
      <w:proofErr w:type="spellEnd"/>
      <w:r w:rsidRPr="00637CD1">
        <w:rPr>
          <w:sz w:val="24"/>
          <w:szCs w:val="24"/>
          <w:lang w:val="pl-PL"/>
        </w:rPr>
        <w:t xml:space="preserve"> w okresie trwania umowy, transportu, opakowania, załadunku, wyładunku, montażu, uruchomienia i szkolenia, dokumentacji niezbędnej do normalnego użytkowania serwisu itp.</w:t>
      </w:r>
    </w:p>
    <w:p w14:paraId="4CAC0C5B" w14:textId="7544AAAE" w:rsidR="00B42725" w:rsidRPr="00637CD1" w:rsidRDefault="00B42725" w:rsidP="005A5828">
      <w:pPr>
        <w:shd w:val="clear" w:color="auto" w:fill="FFFFFF"/>
        <w:jc w:val="both"/>
        <w:rPr>
          <w:color w:val="FF0000"/>
          <w:sz w:val="24"/>
          <w:szCs w:val="24"/>
          <w:lang w:val="pl-PL"/>
        </w:rPr>
      </w:pPr>
      <w:r w:rsidRPr="00637CD1">
        <w:rPr>
          <w:color w:val="FF0000"/>
          <w:sz w:val="24"/>
          <w:szCs w:val="24"/>
          <w:lang w:val="pl-PL"/>
        </w:rPr>
        <w:t xml:space="preserve">8. </w:t>
      </w:r>
      <w:r w:rsidR="005A5828" w:rsidRPr="00637CD1">
        <w:rPr>
          <w:color w:val="FF0000"/>
          <w:sz w:val="24"/>
          <w:szCs w:val="24"/>
          <w:lang w:val="pl-PL"/>
        </w:rPr>
        <w:t>Raty leasingowe płatne będą z dołu w terminie do 28 dnia miesiąca, na podstawie faktur VAT na wskazany przez Finansującego rachunek bankowy. Nieodebranie przez Korzystającego faktury VAT, niepowiadomienie Finansującego o zmianie adresu, nieotrzymanie faktury VAT z przyczyn, za które Finansujący nie odpowiada, nie powoduje zmiany terminu płatności wysokości rat leasingowych zgodnej z umową  i harmonogramem opłat.</w:t>
      </w:r>
    </w:p>
    <w:p w14:paraId="7F62CF61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9.  Raty leasingowe uiszczane są w terminach comiesięcznych od miesiąca następującego po odbiorze sprzętu. Korzystający zobowiązany jest do uiszczania rat leasingowych na podstawie Harmonogramu finansowego będącego integralną częścią umowy leasingowej. Daty w nim podane są datami ostatecznymi wpływu środków na rachunek Finansującego.   </w:t>
      </w:r>
    </w:p>
    <w:p w14:paraId="0CBAB1A8" w14:textId="77777777" w:rsidR="00B42725" w:rsidRPr="00637CD1" w:rsidRDefault="00B42725" w:rsidP="00B42725">
      <w:p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10. Za datę dokonania zapłaty Strony uznają dzień uznania rachunku Finansującego. </w:t>
      </w:r>
    </w:p>
    <w:p w14:paraId="713E1F6B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11. Wynagrodzenie Finansującego określone w ust. 1 jest stałe w okresie obowiązywania umowy.</w:t>
      </w:r>
    </w:p>
    <w:p w14:paraId="77483E35" w14:textId="53449A5E" w:rsidR="00B42725" w:rsidRPr="00637CD1" w:rsidRDefault="00B42725" w:rsidP="00B42725">
      <w:pPr>
        <w:ind w:left="426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12. Przedmiot leasingu przechodzi na własność Korzystającego w przypadku decyzji o wykupie z chwilą zapłaty wartości końcowej (wartości </w:t>
      </w:r>
      <w:proofErr w:type="spellStart"/>
      <w:r w:rsidRPr="00637CD1">
        <w:rPr>
          <w:sz w:val="24"/>
          <w:szCs w:val="24"/>
          <w:lang w:val="pl-PL"/>
        </w:rPr>
        <w:t>resztowej</w:t>
      </w:r>
      <w:proofErr w:type="spellEnd"/>
      <w:r w:rsidRPr="00637CD1">
        <w:rPr>
          <w:sz w:val="24"/>
          <w:szCs w:val="24"/>
          <w:lang w:val="pl-PL"/>
        </w:rPr>
        <w:t xml:space="preserve">), </w:t>
      </w:r>
      <w:r w:rsidR="00FC4519" w:rsidRPr="00637CD1">
        <w:rPr>
          <w:color w:val="FF0000"/>
          <w:sz w:val="24"/>
          <w:szCs w:val="24"/>
          <w:lang w:val="pl-PL"/>
        </w:rPr>
        <w:t>pod warunkiem spłacenia przez niego wszelkich należności</w:t>
      </w:r>
      <w:r w:rsidR="00FC4519" w:rsidRPr="00637CD1">
        <w:rPr>
          <w:color w:val="FF0000"/>
          <w:sz w:val="24"/>
          <w:szCs w:val="24"/>
          <w:lang w:val="pl-PL"/>
        </w:rPr>
        <w:br/>
        <w:t>wynikających z umowy leasingu</w:t>
      </w:r>
      <w:r w:rsidR="004C6340" w:rsidRPr="00637CD1">
        <w:rPr>
          <w:color w:val="FF0000"/>
          <w:sz w:val="24"/>
          <w:szCs w:val="24"/>
          <w:lang w:val="pl-PL"/>
        </w:rPr>
        <w:t xml:space="preserve">, </w:t>
      </w:r>
      <w:r w:rsidRPr="00637CD1">
        <w:rPr>
          <w:sz w:val="24"/>
          <w:szCs w:val="24"/>
          <w:lang w:val="pl-PL"/>
        </w:rPr>
        <w:t xml:space="preserve">która stanowi opłatę za wykup </w:t>
      </w:r>
    </w:p>
    <w:p w14:paraId="29877EA7" w14:textId="77777777" w:rsidR="00B42725" w:rsidRPr="00637CD1" w:rsidRDefault="00B42725" w:rsidP="00B42725">
      <w:pPr>
        <w:tabs>
          <w:tab w:val="left" w:pos="426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13. Z tytułu realizacji umowy Finansujący nie naliczy Korzystającemu żadnych dodatkowych opłat i prowizji.</w:t>
      </w:r>
    </w:p>
    <w:p w14:paraId="4E1288D6" w14:textId="77777777" w:rsidR="00B42725" w:rsidRPr="00637CD1" w:rsidRDefault="00B42725" w:rsidP="00B42725">
      <w:p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14. Z tytułu realizacji umowy Korzystający nie ponosi żadnych dodatkowych opłat, prowizji.</w:t>
      </w:r>
    </w:p>
    <w:p w14:paraId="38184E1D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14. Korzystający nie jest zobowiązany do wystawienia weksla in blanco tytułem  zabezpieczenia realizacji umowy.  </w:t>
      </w:r>
    </w:p>
    <w:p w14:paraId="1779763F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15. W przypadku rozbieżności między zapisami niniejszej umowy a załącznikami do niej, pierwszeństwo mają zapisy niniejszej umowy. Wszelkie postanowienia załączników podlegają interpretacji w sposób zgodny z niniejszą umową oraz jej celem.</w:t>
      </w:r>
    </w:p>
    <w:p w14:paraId="29B9FBD8" w14:textId="77777777" w:rsidR="00B42725" w:rsidRPr="00637CD1" w:rsidRDefault="00B42725" w:rsidP="00B42725">
      <w:pPr>
        <w:jc w:val="both"/>
        <w:rPr>
          <w:sz w:val="24"/>
          <w:szCs w:val="24"/>
          <w:lang w:val="pl-PL"/>
        </w:rPr>
      </w:pPr>
    </w:p>
    <w:p w14:paraId="5EFF66B5" w14:textId="77777777" w:rsidR="00B42725" w:rsidRPr="00637CD1" w:rsidRDefault="00B42725" w:rsidP="00B42725">
      <w:pPr>
        <w:tabs>
          <w:tab w:val="left" w:pos="360"/>
        </w:tabs>
        <w:jc w:val="center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§ 4 OKRES TRWANIA UMOWY</w:t>
      </w:r>
    </w:p>
    <w:p w14:paraId="07141469" w14:textId="77777777" w:rsidR="00B42725" w:rsidRPr="00637CD1" w:rsidRDefault="00B42725" w:rsidP="00B42725">
      <w:pPr>
        <w:numPr>
          <w:ilvl w:val="0"/>
          <w:numId w:val="9"/>
        </w:numPr>
        <w:ind w:left="284" w:hanging="284"/>
        <w:jc w:val="both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 xml:space="preserve">Niniejsza umowa zostaje zawarta na czas oznaczony rozpoczynający się z dniem podpisania umowy, a kończący z upływem miesiąca, za który zgodnie z harmonogramem spłat należna jest ostatnia rata leasingowa (tzw. Podstawowy okres  umowy leasingu) </w:t>
      </w:r>
    </w:p>
    <w:p w14:paraId="285FADC7" w14:textId="77777777" w:rsidR="00B42725" w:rsidRPr="00637CD1" w:rsidRDefault="00B42725" w:rsidP="00B42725">
      <w:pPr>
        <w:numPr>
          <w:ilvl w:val="0"/>
          <w:numId w:val="9"/>
        </w:num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Okres użytkowania przedmiotu leasingu strony ustalają na czas od daty protokolarnego odbioru przedmiotu leasingu do upływu terminu za który zgodnie z harmonogramem spłat należna jest ostatnia rata leasingowa.</w:t>
      </w:r>
    </w:p>
    <w:p w14:paraId="799A7685" w14:textId="77777777" w:rsidR="00B42725" w:rsidRPr="00637CD1" w:rsidRDefault="00B42725" w:rsidP="00B42725">
      <w:pPr>
        <w:numPr>
          <w:ilvl w:val="0"/>
          <w:numId w:val="9"/>
        </w:num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Okres finansowania (okres leasingu) – </w:t>
      </w:r>
      <w:r w:rsidRPr="00637CD1">
        <w:rPr>
          <w:b/>
          <w:sz w:val="24"/>
          <w:szCs w:val="24"/>
          <w:lang w:val="pl-PL"/>
        </w:rPr>
        <w:t>36</w:t>
      </w:r>
      <w:r w:rsidRPr="00637CD1">
        <w:rPr>
          <w:b/>
          <w:bCs/>
          <w:sz w:val="24"/>
          <w:szCs w:val="24"/>
          <w:lang w:val="pl-PL"/>
        </w:rPr>
        <w:t xml:space="preserve"> miesięcy</w:t>
      </w:r>
      <w:r w:rsidRPr="00637CD1">
        <w:rPr>
          <w:sz w:val="24"/>
          <w:szCs w:val="24"/>
          <w:lang w:val="pl-PL"/>
        </w:rPr>
        <w:t xml:space="preserve"> licząc od daty podpisania protokołu zdawczo-odbiorczego.</w:t>
      </w:r>
    </w:p>
    <w:p w14:paraId="35C1B43E" w14:textId="77777777" w:rsidR="00B42725" w:rsidRPr="00637CD1" w:rsidRDefault="00B42725" w:rsidP="00B42725">
      <w:pPr>
        <w:keepNext/>
        <w:jc w:val="center"/>
        <w:outlineLvl w:val="0"/>
        <w:rPr>
          <w:sz w:val="24"/>
          <w:szCs w:val="24"/>
          <w:lang w:val="pl-PL"/>
        </w:rPr>
      </w:pPr>
    </w:p>
    <w:p w14:paraId="632C85F7" w14:textId="77777777" w:rsidR="00B42725" w:rsidRPr="00637CD1" w:rsidRDefault="00B42725" w:rsidP="00B42725">
      <w:pPr>
        <w:keepNext/>
        <w:jc w:val="center"/>
        <w:outlineLvl w:val="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§ 5  ZABEZPIECZENIA UMOWY LEASINGU</w:t>
      </w:r>
    </w:p>
    <w:p w14:paraId="3E1C2D99" w14:textId="77777777" w:rsidR="00B42725" w:rsidRPr="00637CD1" w:rsidRDefault="00B42725" w:rsidP="00B42725">
      <w:pPr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Strony nie przewidują zabezpieczenia należytego wykonania niniejszej umowy.</w:t>
      </w:r>
    </w:p>
    <w:p w14:paraId="5A0E0A64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</w:p>
    <w:p w14:paraId="67B186ED" w14:textId="77777777" w:rsidR="00B42725" w:rsidRPr="00637CD1" w:rsidRDefault="00B42725" w:rsidP="00B42725">
      <w:pPr>
        <w:jc w:val="center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§ 6  GWARANCJA PRZEDMIOTU LEASINGU</w:t>
      </w:r>
    </w:p>
    <w:p w14:paraId="209221D1" w14:textId="77777777" w:rsidR="00B42725" w:rsidRPr="00637CD1" w:rsidRDefault="00B42725" w:rsidP="00B42725">
      <w:pPr>
        <w:numPr>
          <w:ilvl w:val="0"/>
          <w:numId w:val="10"/>
        </w:num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Finansujący zapewni udzielenie …… miesięcznej gwarancji producenta na zakupiony przedmiot zamówienia będący przedmiotem umowy leasingu w miejscu instalacji sprzętu,  </w:t>
      </w:r>
    </w:p>
    <w:p w14:paraId="21282219" w14:textId="77777777" w:rsidR="00B42725" w:rsidRPr="00637CD1" w:rsidRDefault="00B42725" w:rsidP="00B42725">
      <w:p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Okres gwarancji liczy się od daty podpisania bezusterkowego protokołu zdawczo-odbiorczego. </w:t>
      </w:r>
    </w:p>
    <w:p w14:paraId="1BB0E463" w14:textId="77777777" w:rsidR="00B42725" w:rsidRPr="00637CD1" w:rsidRDefault="00B42725" w:rsidP="00B42725">
      <w:pPr>
        <w:numPr>
          <w:ilvl w:val="0"/>
          <w:numId w:val="10"/>
        </w:num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przedłoży Korzystającemu oświadczenie dostawcy sprzętu,</w:t>
      </w:r>
      <w:r w:rsidRPr="00637CD1">
        <w:rPr>
          <w:i/>
          <w:iCs/>
          <w:sz w:val="24"/>
          <w:szCs w:val="24"/>
          <w:lang w:val="pl-PL"/>
        </w:rPr>
        <w:t xml:space="preserve"> </w:t>
      </w:r>
      <w:r w:rsidRPr="00637CD1">
        <w:rPr>
          <w:sz w:val="24"/>
          <w:szCs w:val="24"/>
          <w:lang w:val="pl-PL"/>
        </w:rPr>
        <w:t>że dostarczony przedmiot zamówienia jest fabrycznie nowy i wolny od wad fizycznych i wad prawnych.</w:t>
      </w:r>
    </w:p>
    <w:p w14:paraId="6C36727E" w14:textId="77777777" w:rsidR="00B42725" w:rsidRPr="00637CD1" w:rsidRDefault="00B42725" w:rsidP="00B42725">
      <w:pPr>
        <w:numPr>
          <w:ilvl w:val="0"/>
          <w:numId w:val="10"/>
        </w:num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Finansujący zapewni wykonanie napraw w okresie gwarancyjnym w siedzibie użytkownika bądź przewóz do serwisu na własny koszt.  </w:t>
      </w:r>
    </w:p>
    <w:p w14:paraId="7FD34561" w14:textId="77777777" w:rsidR="00B42725" w:rsidRPr="00637CD1" w:rsidRDefault="00B42725" w:rsidP="00B42725">
      <w:pPr>
        <w:numPr>
          <w:ilvl w:val="0"/>
          <w:numId w:val="10"/>
        </w:num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Koszty transportu, serwisowania, przeglądów okresowych, koszty materiałów wymienianych oraz koszty wymiany tych materiałów ponosi Finansujący.</w:t>
      </w:r>
    </w:p>
    <w:p w14:paraId="671992F2" w14:textId="77777777" w:rsidR="00B42725" w:rsidRPr="00637CD1" w:rsidRDefault="00B42725" w:rsidP="00B42725">
      <w:pPr>
        <w:numPr>
          <w:ilvl w:val="0"/>
          <w:numId w:val="10"/>
        </w:numPr>
        <w:ind w:left="360"/>
        <w:jc w:val="both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Wszelkie zgłoszenia usterek (wad) będą przekazywane Finansującemu faksem na nr …………….. lub e-mailem na adres: …………………, za zwrotnym potwierdzeniem odbioru zgłoszenia na nr faksu Korzystającego ………………..  e-mail na adres: …………………………….</w:t>
      </w:r>
    </w:p>
    <w:p w14:paraId="5B273FBB" w14:textId="77777777" w:rsidR="00B42725" w:rsidRPr="00637CD1" w:rsidRDefault="00B42725" w:rsidP="00B42725">
      <w:pPr>
        <w:numPr>
          <w:ilvl w:val="0"/>
          <w:numId w:val="10"/>
        </w:num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W przypadku zmiany numeru telefonu lub e-maila, Finansujący ma obowiązek powiadomić Korzystającego z 5-dniowym wyprzedzeniem pod rygorem uznania zgłoszenia o awarii za dokonane prawidłowo.</w:t>
      </w:r>
    </w:p>
    <w:p w14:paraId="0BC4BF68" w14:textId="77777777" w:rsidR="00B42725" w:rsidRPr="00637CD1" w:rsidRDefault="00B42725" w:rsidP="00B42725">
      <w:pPr>
        <w:numPr>
          <w:ilvl w:val="0"/>
          <w:numId w:val="10"/>
        </w:numPr>
        <w:ind w:left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Okres gwarancji na sprzęt zostanie automatycznie wydłużony o czas, który minie od momentu zgłoszenia usterki do uruchomienia sprzętu po wykonaniu naprawy.</w:t>
      </w:r>
    </w:p>
    <w:p w14:paraId="15EF9D6D" w14:textId="77777777" w:rsidR="00B42725" w:rsidRPr="00637CD1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W przypadku nie usunięcia przez Finansującego usterki lub wady w terminie wymaganym przez Korzystającego lub w przypadku braku reakcji na zawiadomienie o usterce lub wadzie dostarczonego sprzętu Korzystający, po ponownym jednokrotnym wezwaniu do ich usunięcia, może zlecić usuniecie usterki lub wady podmiotowi trzeciemu, z zachowaniem swoich praw wynikających z gwarancji. W przypadku skorzystania z powyższego uprawnienia, Korzystający zobowiązany jest, w formie pisemnej, do niezwłocznego powiadomienia Finansującego o tym fakcie. Korzystający powiadomi Finansującego o zakresie wykonanych prac (napraw, zmian itp.). W takim przypadku Finansujący zobowiązany jest wypłacić Korzystającemu kwotę stanowiącą równowartość poniesionego przez Korzystającego kosztu wykonania takich prac.   </w:t>
      </w:r>
    </w:p>
    <w:p w14:paraId="24770B42" w14:textId="77777777" w:rsidR="00B42725" w:rsidRPr="00637CD1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zobowiązuje się do wymiany wadliwego urządzenia (zespołu) na wolny od wad po bezskutecznych dwóch naprawach gwarancyjnych.</w:t>
      </w:r>
    </w:p>
    <w:p w14:paraId="05F7A059" w14:textId="77777777" w:rsidR="00B42725" w:rsidRPr="00637CD1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zapewnia maksymalny czas realizacji obsługi serwisowej do 21 dni roboczych od dnia następnego od dnia zgłoszenia usterki.</w:t>
      </w:r>
    </w:p>
    <w:p w14:paraId="07CF20BF" w14:textId="77777777" w:rsidR="00B42725" w:rsidRPr="00637CD1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zapewnia szybkość (czas) reakcji serwisowej do …..…… dni roboczych od następnego dnia po dniu zgłoszenia usterki.</w:t>
      </w:r>
    </w:p>
    <w:p w14:paraId="3027EB85" w14:textId="77777777" w:rsidR="00B42725" w:rsidRPr="00637CD1" w:rsidRDefault="00B42725" w:rsidP="00B42725">
      <w:pPr>
        <w:numPr>
          <w:ilvl w:val="0"/>
          <w:numId w:val="10"/>
        </w:numPr>
        <w:ind w:left="284" w:right="-47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Gwarancja nie wyłącza uprawnień Korzystającego z tytułu gwarancji udzielonych przez producentów sprzętu. Warunki Gwarancji mają pierwszeństwo przez warunkami gwarancji udzielonych przez producentów sprzętu w zakresie, w jakim warunki Gwarancji przyznają Korzystającemu silniejszą ochronę.</w:t>
      </w:r>
    </w:p>
    <w:p w14:paraId="068326A2" w14:textId="77777777" w:rsidR="00B42725" w:rsidRPr="00637CD1" w:rsidRDefault="00B42725" w:rsidP="00B42725">
      <w:pPr>
        <w:tabs>
          <w:tab w:val="left" w:pos="3315"/>
        </w:tabs>
        <w:rPr>
          <w:sz w:val="24"/>
          <w:szCs w:val="24"/>
          <w:lang w:val="pl-PL"/>
        </w:rPr>
      </w:pPr>
    </w:p>
    <w:p w14:paraId="706DDC1B" w14:textId="77777777" w:rsidR="00B42725" w:rsidRPr="00637CD1" w:rsidRDefault="00B42725" w:rsidP="00B42725">
      <w:pPr>
        <w:tabs>
          <w:tab w:val="left" w:pos="567"/>
        </w:tabs>
        <w:jc w:val="center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§ 7  GWARANCJA I REKOJMIA</w:t>
      </w:r>
    </w:p>
    <w:p w14:paraId="41A1EE0C" w14:textId="77777777" w:rsidR="00B42725" w:rsidRPr="00637CD1" w:rsidRDefault="00B42725" w:rsidP="00B42725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Z chwilą zawarcia przez Finansującego umowy ze zbywcą z mocy prawa na Korzystającego przechodzą uprawnienia z tytułu rękojmi za wady oraz gwarancji rzeczy przysługujące </w:t>
      </w:r>
      <w:r w:rsidRPr="00637CD1">
        <w:rPr>
          <w:sz w:val="24"/>
          <w:szCs w:val="24"/>
          <w:lang w:val="pl-PL"/>
        </w:rPr>
        <w:lastRenderedPageBreak/>
        <w:t>Finansującemu względem zbywcy, z wyjątkiem uprawnienia do odstąpienia przez Finansującego od umowy ze zbywcą.</w:t>
      </w:r>
    </w:p>
    <w:p w14:paraId="7C360E1C" w14:textId="77777777" w:rsidR="00B42725" w:rsidRPr="00637CD1" w:rsidRDefault="00B42725" w:rsidP="00B42725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zobowiązany jest wydać Korzystającemu razem z przedmiotem leasingu odpis umowy ze Zbywcą oraz odpisy innych posiadanych dokumentów dotyczących tej umowy a w szczególności: odpis dokumentu gwarancyjnego co do jakości rzeczy otrzymanego od Zbywcy lub producenta, instrukcję obsługi, konserwacji itp.</w:t>
      </w:r>
    </w:p>
    <w:p w14:paraId="40C83A83" w14:textId="77777777" w:rsidR="00B42725" w:rsidRPr="00637CD1" w:rsidRDefault="00B42725" w:rsidP="00B42725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przekazuje Korzystającemu gwarancję producenta w pełnym zakresie, jaką otrzymał do zbywcy, na przedmiot leasingu na okres ……………. miesięcy od daty protokolarnego odbioru przedmiotu leasingu przez Korzystającego, na warunkach określonych w dokumencie gwarancyjnym stanowiącym załącznik nr ………………...  Finansujący zobowiązuje się pokryć wszelkie koszty związane z gwarancją i przeglądami okresowymi np. dojazd do miejsca przeglądu.</w:t>
      </w:r>
    </w:p>
    <w:p w14:paraId="5C79949F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</w:p>
    <w:p w14:paraId="3F477A38" w14:textId="77777777" w:rsidR="00B42725" w:rsidRPr="00637CD1" w:rsidRDefault="00B42725" w:rsidP="00B42725">
      <w:pPr>
        <w:jc w:val="center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§ 8  UBEZPIECZENIE PRZEDMIOTU LEASINGU</w:t>
      </w:r>
    </w:p>
    <w:p w14:paraId="342883BF" w14:textId="77777777" w:rsidR="00B42725" w:rsidRPr="00637CD1" w:rsidRDefault="00B42725" w:rsidP="00B42725">
      <w:pPr>
        <w:numPr>
          <w:ilvl w:val="0"/>
          <w:numId w:val="12"/>
        </w:num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Finansujący zobowiązuje do pełnego ubezpieczenia przedmiotu leasingu na cały okres używania przedmiotu leasingu.</w:t>
      </w:r>
    </w:p>
    <w:p w14:paraId="11530238" w14:textId="77777777" w:rsidR="00B42725" w:rsidRPr="00637CD1" w:rsidRDefault="00B42725" w:rsidP="00B42725">
      <w:pPr>
        <w:numPr>
          <w:ilvl w:val="0"/>
          <w:numId w:val="12"/>
        </w:numPr>
        <w:jc w:val="both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t>Pełny koszt ubezpieczenia przedmiotu leasingu zawarty jest w ratach leasingowych w zakresach i na warunkach określonych w Załączniku nr …………. do niniejszej umowy. Finansujący zobowiązuje się przedstawić Korzystającemu do wglądu oryginał polisy ubezpieczeniowej dotyczącej przedmiotu leasingu z chwilą protokolarnego odbioru przedmiotu leasingu. Korzystającemu przysługuje prawo sporządzenia kserokopii powyższej polisy</w:t>
      </w:r>
    </w:p>
    <w:p w14:paraId="3888CAED" w14:textId="77777777" w:rsidR="00B42725" w:rsidRPr="00637CD1" w:rsidRDefault="00B42725" w:rsidP="00B42725">
      <w:pPr>
        <w:numPr>
          <w:ilvl w:val="0"/>
          <w:numId w:val="12"/>
        </w:numPr>
        <w:tabs>
          <w:tab w:val="left" w:pos="426"/>
        </w:tabs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Korzystający zobowiązuje się, przestrzegać warunków ubezpieczenia przedmiotu leasingu (określonych w  Załączniku nr ………..  do niniejszej umowy)</w:t>
      </w:r>
    </w:p>
    <w:p w14:paraId="72DDC2DB" w14:textId="77777777" w:rsidR="00B42725" w:rsidRPr="00637CD1" w:rsidRDefault="00B42725" w:rsidP="00B42725">
      <w:pPr>
        <w:numPr>
          <w:ilvl w:val="0"/>
          <w:numId w:val="12"/>
        </w:numPr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W przypadku gdy z powodu okoliczności, za które Finansujący nie ponosi odpowiedzialności   nastąpiła utrata przedmiotu leasingu </w:t>
      </w:r>
      <w:proofErr w:type="spellStart"/>
      <w:r w:rsidRPr="00637CD1">
        <w:rPr>
          <w:sz w:val="24"/>
          <w:szCs w:val="24"/>
          <w:lang w:val="pl-PL"/>
        </w:rPr>
        <w:t>t.j</w:t>
      </w:r>
      <w:proofErr w:type="spellEnd"/>
      <w:r w:rsidRPr="00637CD1">
        <w:rPr>
          <w:sz w:val="24"/>
          <w:szCs w:val="24"/>
          <w:lang w:val="pl-PL"/>
        </w:rPr>
        <w:t>. jego zniszczenie, nienaprawialne uszkodzenie, kradzież lub utrata z innych przyczyn (szkoda całkowita) umowa wygasa.</w:t>
      </w:r>
    </w:p>
    <w:p w14:paraId="408946D1" w14:textId="77777777" w:rsidR="00B42725" w:rsidRPr="00637CD1" w:rsidRDefault="00B42725" w:rsidP="00B42725">
      <w:pPr>
        <w:ind w:left="360"/>
        <w:jc w:val="both"/>
        <w:rPr>
          <w:sz w:val="24"/>
          <w:szCs w:val="24"/>
          <w:lang w:val="pl-PL"/>
        </w:rPr>
      </w:pPr>
    </w:p>
    <w:p w14:paraId="6D6E921F" w14:textId="77777777" w:rsidR="00B42725" w:rsidRPr="00637CD1" w:rsidRDefault="00B42725" w:rsidP="00B42725">
      <w:pPr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§ 9  PRZYPADKI NARUSZENIA UMOWY PRZEZ KORZYSTAJĄCEGO</w:t>
      </w:r>
    </w:p>
    <w:p w14:paraId="45E89311" w14:textId="77777777" w:rsidR="00B42725" w:rsidRPr="00637CD1" w:rsidRDefault="00B42725" w:rsidP="00B42725">
      <w:pPr>
        <w:ind w:left="2880"/>
        <w:jc w:val="both"/>
        <w:rPr>
          <w:sz w:val="24"/>
          <w:szCs w:val="24"/>
          <w:lang w:val="pl-PL"/>
        </w:rPr>
      </w:pPr>
    </w:p>
    <w:p w14:paraId="065ECAEC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1. Jeżeli Korzystający dopuszcza się opóźnienia z zapłatą co najmniej jednej raty leasingowej Finansujący powinien wyznaczyć na piśmie Korzystającemu odpowiedni termin dodatkowy do zapłacenia zaległości nie krótszy niż 14 dni z zagrożeniem, że w razie bezskutecznego upływu wyznaczonego terminu może wypowiedzieć umowę leasingu ze skutkiem natychmiastowym.</w:t>
      </w:r>
    </w:p>
    <w:p w14:paraId="7D9B67BE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2. W przypadku niezapłacenia przez Korzystającego w terminie wynagrodzenia wynikającego z niniejszej umowy, Finansującemu przysługuje prawo naliczania odsetek ustawowych za każdy dzień opóźnienia.</w:t>
      </w:r>
    </w:p>
    <w:p w14:paraId="4DE7E413" w14:textId="77777777" w:rsidR="00B42725" w:rsidRPr="00637CD1" w:rsidRDefault="00B42725" w:rsidP="00B42725">
      <w:pPr>
        <w:tabs>
          <w:tab w:val="left" w:pos="426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3. Jeżeli mimo upomnienia na piśmie przez Finansującego, zgodnie z ust. 1, Korzystający  nadal nie reguluje wobec Finansującego wymagalnych rat leasingowych, Finansujący  uprawniony jest do wypowiedzenia umowy leasingu w trybie natychmiastowym, oraz żądania od korzystającego zapłaty:</w:t>
      </w:r>
    </w:p>
    <w:p w14:paraId="54259713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a) zaległych rat leasingowych  do dnia wypowiedzenia umowy leasingu,</w:t>
      </w:r>
    </w:p>
    <w:p w14:paraId="41219C81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b) odsetek za opóźnienie od zaległych rat leasingowych.</w:t>
      </w:r>
    </w:p>
    <w:p w14:paraId="417DCA38" w14:textId="77777777" w:rsidR="00B42725" w:rsidRPr="00637CD1" w:rsidRDefault="00B42725" w:rsidP="00B42725">
      <w:pPr>
        <w:tabs>
          <w:tab w:val="left" w:pos="426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4. W przypadku podjęcia decyzji o wykupie wartości końcowej i nieuiszczenia ceny wykupu określonej w § 3 Korzystający zobowiązany jest dostarczyć Przedmiot leasingu na własny koszt i ryzyko Finansującemu nie później niż w terminie 7 (siedmiu) dni od daty wskazanej </w:t>
      </w:r>
      <w:r w:rsidRPr="00637CD1">
        <w:rPr>
          <w:sz w:val="24"/>
          <w:szCs w:val="24"/>
          <w:lang w:val="pl-PL"/>
        </w:rPr>
        <w:lastRenderedPageBreak/>
        <w:t>w § 3, w stanie wynikającym z jego normalnego zużycia eksploatacyjnego, w miejsce wskazane przez Finansującego</w:t>
      </w:r>
    </w:p>
    <w:p w14:paraId="11C39984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5. W razie opóźnienia w zwrocie Przedmiotu leasingu Korzystający zobowiązany jest do zapłacenia Finansującemu kary umownej w wysokości 0,2% ostatniej raty wynagrodzenia netto określonej w Umowie Leasingu, za każdy rozpoczęty dzień opóźnienia.</w:t>
      </w:r>
    </w:p>
    <w:p w14:paraId="17E52842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6. Do dnia zwrotu lub przeniesienia własności Przedmiotu leasingu na nabywcę pełną odpowiedzialność za Przedmiot leasingu ponosi Korzystający.</w:t>
      </w:r>
    </w:p>
    <w:p w14:paraId="1C7E81D8" w14:textId="77777777" w:rsidR="00EA7824" w:rsidRPr="00637CD1" w:rsidRDefault="00EA7824" w:rsidP="00196CAA">
      <w:pPr>
        <w:jc w:val="both"/>
        <w:rPr>
          <w:sz w:val="24"/>
          <w:szCs w:val="24"/>
          <w:lang w:val="pl-PL"/>
        </w:rPr>
      </w:pPr>
    </w:p>
    <w:p w14:paraId="3C480F17" w14:textId="77777777" w:rsidR="00B42725" w:rsidRPr="00637CD1" w:rsidRDefault="00B42725" w:rsidP="00B42725">
      <w:pPr>
        <w:spacing w:after="120"/>
        <w:ind w:left="283"/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§ 10</w:t>
      </w:r>
    </w:p>
    <w:p w14:paraId="3377B41B" w14:textId="77777777" w:rsidR="00B42725" w:rsidRPr="00637CD1" w:rsidRDefault="00B42725" w:rsidP="00B42725">
      <w:pPr>
        <w:spacing w:after="120"/>
        <w:ind w:left="283"/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 KARY UMOWNE, UTRATA PRZEDMIOTU LEASINGU, SKUTKI WYGAŚCIĘCIA LUB WYPOWIEDZENIA UMOWY LEASINGU</w:t>
      </w:r>
    </w:p>
    <w:p w14:paraId="124545FB" w14:textId="77777777" w:rsidR="00B42725" w:rsidRPr="00637CD1" w:rsidRDefault="00B42725" w:rsidP="00B42725">
      <w:pPr>
        <w:numPr>
          <w:ilvl w:val="0"/>
          <w:numId w:val="13"/>
        </w:numPr>
        <w:ind w:left="284" w:hanging="284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Strony ustanawiają odpowiedzialność za niewykonanie lub nienależyte wykonanie umowy w formie kar umownych.</w:t>
      </w:r>
    </w:p>
    <w:p w14:paraId="069A5D51" w14:textId="77777777" w:rsidR="00B42725" w:rsidRPr="00637CD1" w:rsidRDefault="00B42725" w:rsidP="00B42725">
      <w:pPr>
        <w:ind w:left="284" w:hanging="284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    Finansujący zapłaci Korzystającemu kary umowne:</w:t>
      </w:r>
    </w:p>
    <w:p w14:paraId="6AFAA991" w14:textId="6D75C774" w:rsidR="00B42725" w:rsidRPr="00637CD1" w:rsidRDefault="00B42725" w:rsidP="00B42725">
      <w:pPr>
        <w:numPr>
          <w:ilvl w:val="1"/>
          <w:numId w:val="14"/>
        </w:numPr>
        <w:tabs>
          <w:tab w:val="left" w:pos="851"/>
        </w:tabs>
        <w:ind w:left="851" w:hanging="29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za zwłokę w dostawie przedmiotu umowy w wysokości </w:t>
      </w:r>
      <w:r w:rsidRPr="00196CAA">
        <w:rPr>
          <w:color w:val="FF0000"/>
          <w:sz w:val="24"/>
          <w:szCs w:val="24"/>
          <w:lang w:val="pl-PL"/>
        </w:rPr>
        <w:t>0,</w:t>
      </w:r>
      <w:r w:rsidR="00AC405A" w:rsidRPr="00196CAA">
        <w:rPr>
          <w:color w:val="FF0000"/>
          <w:sz w:val="24"/>
          <w:szCs w:val="24"/>
          <w:lang w:val="pl-PL"/>
        </w:rPr>
        <w:t>0</w:t>
      </w:r>
      <w:r w:rsidRPr="00196CAA">
        <w:rPr>
          <w:color w:val="FF0000"/>
          <w:sz w:val="24"/>
          <w:szCs w:val="24"/>
          <w:lang w:val="pl-PL"/>
        </w:rPr>
        <w:t xml:space="preserve">2 % </w:t>
      </w:r>
      <w:r w:rsidRPr="00637CD1">
        <w:rPr>
          <w:sz w:val="24"/>
          <w:szCs w:val="24"/>
          <w:lang w:val="pl-PL"/>
        </w:rPr>
        <w:t>ceny brutto przedmiotu leasingu za każdy dzień zwłoki.</w:t>
      </w:r>
    </w:p>
    <w:p w14:paraId="2D4801E9" w14:textId="0E02F600" w:rsidR="00B42725" w:rsidRPr="00637CD1" w:rsidRDefault="00B42725" w:rsidP="00B42725">
      <w:pPr>
        <w:numPr>
          <w:ilvl w:val="1"/>
          <w:numId w:val="14"/>
        </w:numPr>
        <w:tabs>
          <w:tab w:val="left" w:pos="851"/>
        </w:tabs>
        <w:ind w:left="851" w:hanging="29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za zwłokę w usunięciu wad w przedmiocie leasingu, stwierdzonych przy odbiorze lub w okresie </w:t>
      </w:r>
      <w:proofErr w:type="spellStart"/>
      <w:r w:rsidRPr="00637CD1">
        <w:rPr>
          <w:sz w:val="24"/>
          <w:szCs w:val="24"/>
          <w:lang w:val="pl-PL"/>
        </w:rPr>
        <w:t>rękojmii</w:t>
      </w:r>
      <w:proofErr w:type="spellEnd"/>
      <w:r w:rsidRPr="00637CD1">
        <w:rPr>
          <w:sz w:val="24"/>
          <w:szCs w:val="24"/>
          <w:lang w:val="pl-PL"/>
        </w:rPr>
        <w:t xml:space="preserve">, gwarancji w wysokości </w:t>
      </w:r>
      <w:r w:rsidRPr="00196CAA">
        <w:rPr>
          <w:color w:val="FF0000"/>
          <w:sz w:val="24"/>
          <w:szCs w:val="24"/>
          <w:lang w:val="pl-PL"/>
        </w:rPr>
        <w:t>0,</w:t>
      </w:r>
      <w:r w:rsidR="00196CAA" w:rsidRPr="00196CAA">
        <w:rPr>
          <w:color w:val="FF0000"/>
          <w:sz w:val="24"/>
          <w:szCs w:val="24"/>
          <w:lang w:val="pl-PL"/>
        </w:rPr>
        <w:t>0</w:t>
      </w:r>
      <w:r w:rsidRPr="00196CAA">
        <w:rPr>
          <w:color w:val="FF0000"/>
          <w:sz w:val="24"/>
          <w:szCs w:val="24"/>
          <w:lang w:val="pl-PL"/>
        </w:rPr>
        <w:t xml:space="preserve">2% </w:t>
      </w:r>
      <w:r w:rsidRPr="00637CD1">
        <w:rPr>
          <w:sz w:val="24"/>
          <w:szCs w:val="24"/>
          <w:lang w:val="pl-PL"/>
        </w:rPr>
        <w:t>ceny brutto przedmiotu leasingu za każdy dzień zwłoki liczony od dnia wyznaczonego na usunięcia wad.</w:t>
      </w:r>
    </w:p>
    <w:p w14:paraId="3E7E0037" w14:textId="77777777" w:rsidR="00B42725" w:rsidRPr="00637CD1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Jeżeli kary umowne nie pokryją poniesionej szkody, Korzystający ma prawo dochodzenia odszkodowania uzupełniającego na zasadach określonych w art.471 K.C. do wysokości poniesionej szkody. Łączna maksymalna wysokość kar umownych, których mogą dochodzić Strony nie może przekroczyć 20% wynagrodzenia netto o którym mowa w § 3 ust. 1 umowy.</w:t>
      </w:r>
    </w:p>
    <w:p w14:paraId="02DB1D25" w14:textId="77777777" w:rsidR="00B42725" w:rsidRPr="00637CD1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Jeżeli po wydaniu Korzystającemu rzecz została utracona z powodu okoliczności, za które Finansujący nie ponosi odpowiedzialności, umowa leasingu wygasa.</w:t>
      </w:r>
    </w:p>
    <w:p w14:paraId="2AF9BBC8" w14:textId="77777777" w:rsidR="00B42725" w:rsidRPr="00637CD1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Korzystający powinien niezwłocznie zawiadomić Finansującego o utracie rzeczy.</w:t>
      </w:r>
    </w:p>
    <w:p w14:paraId="49A5A8FF" w14:textId="77777777" w:rsidR="00B42725" w:rsidRPr="00637CD1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Jeżeli umowa leasingu wygasła z przyczyn określonych w ust. 3, Finansujący może żądać od Korzystającego zapłacenia należności określonych w ust.7, z zastrzeżeniem ust.10 i 11</w:t>
      </w:r>
    </w:p>
    <w:p w14:paraId="73511819" w14:textId="77777777" w:rsidR="00B42725" w:rsidRPr="00637CD1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W razie wypowiedzenia przez Finansującego umowy leasingu na skutek okoliczności, za które Korzystający ponosi odpowiedzialność, Finansujący może żądać od Korzystającego należności określonych w ust.7 pomniejszonych o korzyści jakie uzyskał Finansujący  określone w ust. 8</w:t>
      </w:r>
    </w:p>
    <w:p w14:paraId="091672A4" w14:textId="77777777" w:rsidR="00B42725" w:rsidRPr="00637CD1" w:rsidRDefault="00B42725" w:rsidP="00B42725">
      <w:pPr>
        <w:numPr>
          <w:ilvl w:val="0"/>
          <w:numId w:val="15"/>
        </w:numPr>
        <w:tabs>
          <w:tab w:val="left" w:pos="284"/>
        </w:tabs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W razie wygaśnięcia umowy leasingu  z przyczyn określonych w ust.3 lub rozwiązania umowy leasingu w wyniku jej wypowiedzenia przez Finansującego na skutek okoliczności, za które Korzystający ponosi odpowiedzialność, Finansujący może dochodzić od Korzystającego :  </w:t>
      </w:r>
    </w:p>
    <w:p w14:paraId="3D38C549" w14:textId="77777777" w:rsidR="00B42725" w:rsidRPr="00637CD1" w:rsidRDefault="00B42725" w:rsidP="00B42725">
      <w:pPr>
        <w:tabs>
          <w:tab w:val="left" w:pos="284"/>
        </w:tabs>
        <w:ind w:left="72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a) wszystkich niezapłaconych rat leasingowych wymagalnych do dnia wygaśnięcia lub rozwiązania umowy leasingu oraz odsetek ustawowych za opóźnienie w zapłacie tych rat,</w:t>
      </w:r>
    </w:p>
    <w:p w14:paraId="45F554D7" w14:textId="77777777" w:rsidR="00B42725" w:rsidRPr="00637CD1" w:rsidRDefault="00B42725" w:rsidP="00B42725">
      <w:pPr>
        <w:widowControl w:val="0"/>
        <w:suppressAutoHyphens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     b) odszkodowania w wysokości stanowiącej sumę wartości zdyskontowanej i wartości      </w:t>
      </w: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br/>
        <w:t xml:space="preserve">     </w:t>
      </w:r>
      <w:proofErr w:type="spellStart"/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resztowej</w:t>
      </w:r>
      <w:proofErr w:type="spellEnd"/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, z zastrzeżeniem ust.8, 10 i 11.</w:t>
      </w:r>
    </w:p>
    <w:p w14:paraId="6FC49558" w14:textId="77777777" w:rsidR="00B42725" w:rsidRPr="00637CD1" w:rsidRDefault="00B42725" w:rsidP="00B42725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8. W przypadku wypowiedzenia umowy leasingu przez Finansującego, z przyczyn o których mowa w ust.6, odszkodowanie wymienione w ust.7 lit. b Finansujący pomniejszy o:                                                                                                    a) kwotę netto uzyskaną ze sprzedaży przedmiotu leasingu, lub                                                          </w:t>
      </w:r>
    </w:p>
    <w:p w14:paraId="63A2379E" w14:textId="77777777" w:rsidR="00B42725" w:rsidRPr="00637CD1" w:rsidRDefault="00B42725" w:rsidP="00B42725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b) wartość netto przedmiotu leasingu stanowiącą podstawę zawarcia umowy leasingu przez Finansującego z osobą trzecią,  lub </w:t>
      </w:r>
    </w:p>
    <w:p w14:paraId="613CA2E8" w14:textId="77777777" w:rsidR="00B42725" w:rsidRPr="00637CD1" w:rsidRDefault="00B42725" w:rsidP="00EA7824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c) inne korzyści uzyskane przez Finansującego z tytułu rozwiązania umowy leasingu.</w:t>
      </w:r>
    </w:p>
    <w:p w14:paraId="6E427772" w14:textId="77777777" w:rsidR="00B42725" w:rsidRPr="00637CD1" w:rsidRDefault="00B42725" w:rsidP="00B42725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lastRenderedPageBreak/>
        <w:t xml:space="preserve">9. W razie sprzedaży przedmiotu leasingu  cena sprzedaży ustalana jest przez Finansującego, na podstawie aktualnych cen rynkowych, z uwzględnieniem stanu technicznego i stopnia zużycia przedmiotu leasingu. Finansujący może zlecić dokonanie wyceny przedmiotu leasingu wybranemu przez siebie rzeczoznawcy. W przypadku sprzedaży przedmiotu leasingu za cenę wyższą od kwoty odszkodowania, o którym mowa w ust.7 lit. b Korzystającemu nie przysługuje różnica pomiędzy ceną sprzedaży a kwotą odszkodowania.    </w:t>
      </w:r>
    </w:p>
    <w:p w14:paraId="06ED301A" w14:textId="77777777" w:rsidR="00B42725" w:rsidRPr="00637CD1" w:rsidRDefault="00B42725" w:rsidP="00B42725">
      <w:pPr>
        <w:widowControl w:val="0"/>
        <w:suppressAutoHyphens/>
        <w:ind w:left="284"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10. W przypadku wygaśnięcia umowy leasingu, o którym mowa w ust. 3 odszkodowanie wymienione w ust.7 lit. b zostanie pomniejszone przez Finansującego o odszkodowanie uzyskane z tytułu ubezpieczenia oraz inne korzyści otrzymane przez niego tytułem naprawienia szkody.</w:t>
      </w:r>
    </w:p>
    <w:p w14:paraId="545B0746" w14:textId="77777777" w:rsidR="00B42725" w:rsidRPr="00637CD1" w:rsidRDefault="00B42725" w:rsidP="00B42725">
      <w:pPr>
        <w:widowControl w:val="0"/>
        <w:suppressAutoHyphens/>
        <w:ind w:hanging="284"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11.  W przypadku wygaśnięcia umowy leasingu z przyczyn określonych w ust.3 rozliczenie finansowe umowy następuje po doręczeniu Finansującemu decyzji ubezpieczyciela o wypłacie lub odmowie wypłaty odszkodowania ubezpieczeniowego. O otrzymaniu takiej decyzji Finansujący natychmiast zawiadomi Korzystającego.   </w:t>
      </w:r>
    </w:p>
    <w:p w14:paraId="4332DA40" w14:textId="77777777" w:rsidR="00B42725" w:rsidRPr="00637CD1" w:rsidRDefault="00B42725" w:rsidP="00EA7824">
      <w:pPr>
        <w:widowControl w:val="0"/>
        <w:suppressAutoHyphens/>
        <w:jc w:val="both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Przyznane odszkodowanie zostaje zaliczone na poczet odszkodowania jakie obowiązany jest zapłacić Korzystający Finansującemu  zgodnie z ust.7 lit. b umowy. Jeżeli kwota odszkodowania z ubezpieczenia  jest wyższa od kwoty należności z tytułu odszkodowania, jakie obowiązany jest zapłacić Korzystający  Finansującemu zgodnie z ust.7 lit b umowy Finansujący wypłaca nadwyżkę Korzystającemu w terminie 7 dni od wypłaty odszkodowania przez Ubezpieczyciela. W przypadku gdy kwota odszkodowania jest niższa od odszkodowania jakie obowiązany jest zapłacić Korzystający Finansującemu  zgodnie z ust.7 lit. b lub Ubezpieczyciel odmówi wypłaty odszkodowania Finansujący przeniesie na Korzystającego swoje roszczenie wobec Ubezpieczyciela po zapłacie przez Korzystającego Finansującemu niezrekompensowanego odszkodowaniem ubezpieczeniowym odszkodowania, o którym mowa w ust.7 lit b umowy. Zapłata tego odszkodowania nastąpi w terminie 7 dni od uzyskania przez Korzystającego zawiadomienia o decyzji ubezpieczyciela. </w:t>
      </w:r>
    </w:p>
    <w:p w14:paraId="10EBB094" w14:textId="77777777" w:rsidR="00B42725" w:rsidRPr="00637CD1" w:rsidRDefault="00B42725" w:rsidP="00B42725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12.Wartość zdyskontowana (</w:t>
      </w:r>
      <w:proofErr w:type="spellStart"/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Wa</w:t>
      </w:r>
      <w:proofErr w:type="spellEnd"/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), o której mowa w ust.7 lit. b będzie liczona w następujący sposób :</w:t>
      </w:r>
    </w:p>
    <w:p w14:paraId="3CE1E3C0" w14:textId="77777777" w:rsidR="00B42725" w:rsidRPr="00637CD1" w:rsidRDefault="00B42725" w:rsidP="00B42725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dyskontowana jest każda rata leasingowa oddzielnie wg wzoru: </w:t>
      </w:r>
    </w:p>
    <w:p w14:paraId="40EB0941" w14:textId="77777777" w:rsidR="00B42725" w:rsidRPr="00637CD1" w:rsidRDefault="00B42725" w:rsidP="00B42725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proofErr w:type="spellStart"/>
      <w:r w:rsidRPr="00637CD1">
        <w:rPr>
          <w:rFonts w:eastAsia="SimSun"/>
          <w:kern w:val="2"/>
          <w:sz w:val="24"/>
          <w:szCs w:val="24"/>
          <w:shd w:val="clear" w:color="auto" w:fill="FFFFFF"/>
          <w:lang w:val="pl-PL" w:eastAsia="zh-CN" w:bidi="hi-IN"/>
        </w:rPr>
        <w:t>Kd</w:t>
      </w:r>
      <w:proofErr w:type="spellEnd"/>
      <w:r w:rsidRPr="00637CD1">
        <w:rPr>
          <w:rFonts w:eastAsia="SimSun"/>
          <w:kern w:val="2"/>
          <w:sz w:val="24"/>
          <w:szCs w:val="24"/>
          <w:shd w:val="clear" w:color="auto" w:fill="FFFFFF"/>
          <w:lang w:val="pl-PL" w:eastAsia="zh-CN" w:bidi="hi-IN"/>
        </w:rPr>
        <w:t>=a* [(1+p)^(- (n-m))]</w:t>
      </w: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, gdzie :</w:t>
      </w:r>
    </w:p>
    <w:p w14:paraId="13CEC78D" w14:textId="77777777" w:rsidR="00B42725" w:rsidRPr="00637CD1" w:rsidRDefault="00B42725" w:rsidP="00B42725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proofErr w:type="spellStart"/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>Kd</w:t>
      </w:r>
      <w:proofErr w:type="spellEnd"/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 - oznacza wysokość raty leasingowej po zdyskontowaniu,                                                                        a    - oznacza wysokość raty leasingowej netto w walucie umowy leasingu                                                 n    - oznacza ilość rat leasingowych pozostałych do spłaty</w:t>
      </w:r>
    </w:p>
    <w:p w14:paraId="7ECA23E4" w14:textId="77777777" w:rsidR="00B42725" w:rsidRPr="00637CD1" w:rsidRDefault="00B42725" w:rsidP="00B42725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m  -  oznacza ilość rat leasingowych pozostałych do spłaty , licząc od raty leasingowej następnej po racie dyskontowanej </w:t>
      </w:r>
    </w:p>
    <w:p w14:paraId="2BCFE075" w14:textId="77777777" w:rsidR="00B42725" w:rsidRPr="00637CD1" w:rsidRDefault="00B42725" w:rsidP="00EA7824">
      <w:pPr>
        <w:widowControl w:val="0"/>
        <w:suppressAutoHyphens/>
        <w:ind w:hanging="284"/>
        <w:rPr>
          <w:rFonts w:eastAsia="SimSun"/>
          <w:kern w:val="2"/>
          <w:sz w:val="24"/>
          <w:szCs w:val="24"/>
          <w:lang w:val="pl-PL" w:eastAsia="zh-CN" w:bidi="hi-IN"/>
        </w:rPr>
      </w:pPr>
      <w:r w:rsidRPr="00637CD1">
        <w:rPr>
          <w:rFonts w:eastAsia="SimSun"/>
          <w:kern w:val="2"/>
          <w:sz w:val="24"/>
          <w:szCs w:val="24"/>
          <w:lang w:val="pl-PL" w:eastAsia="zh-CN" w:bidi="hi-IN"/>
        </w:rPr>
        <w:t xml:space="preserve">p – oznacza iloraz stopy dyskonta (WIBOR jednomiesięczny obowiązujący w dniu otwarcia ofert w postepowaniu w wyniku którego została zawarta niniejsza umowa) oraz ilości rat leasingowych w roku  (dla rat miesięcznych-12). Wartość zdyskontowana jest sumą wartości poszczególnych zdyskontowanych rat leasingowych.  </w:t>
      </w:r>
    </w:p>
    <w:p w14:paraId="60E2C171" w14:textId="77777777" w:rsidR="00B42725" w:rsidRPr="00637CD1" w:rsidRDefault="00B42725" w:rsidP="00B42725">
      <w:pPr>
        <w:spacing w:after="120"/>
        <w:ind w:left="142" w:hanging="426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13. W razie wygaśnięcia lub wypowiedzenia umowy leasingu w przypadkach określonych w ust.5 i 6, Korzystający zobowiązany jest zwrócić przedmiot leasingu w terminie i miejscu wskazanym przez Finansującego. W razie rozwiązania umowy leasingu z przyczyn, za które odpowiedzialność ponosi Finansujący, Finansujący zobowiązuje się odebrać przedmiot leasingu od Korzystającego, w terminie do 30 dni od rozwiązania umowy.</w:t>
      </w:r>
    </w:p>
    <w:p w14:paraId="7623FD31" w14:textId="77777777" w:rsidR="00B42725" w:rsidRPr="00637CD1" w:rsidRDefault="00B42725" w:rsidP="00B42725">
      <w:pPr>
        <w:spacing w:after="120"/>
        <w:ind w:left="142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14. Strony umowy nie przewidują odmiennego sposobu uregulowania i rozliczania z tytułu odpowiedzialności za utratę, zniszczenie przedmiotu leasingu.</w:t>
      </w:r>
    </w:p>
    <w:p w14:paraId="096404F7" w14:textId="291F322A" w:rsidR="00B42725" w:rsidRDefault="00B42725" w:rsidP="00961D4F">
      <w:pPr>
        <w:spacing w:after="120"/>
        <w:ind w:left="142" w:hanging="426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15. Strony umowy nie przewidują innych kar umownych, niż wymienione w ust 1. </w:t>
      </w:r>
    </w:p>
    <w:p w14:paraId="2CD44608" w14:textId="77777777" w:rsidR="001014A3" w:rsidRPr="00637CD1" w:rsidRDefault="001014A3" w:rsidP="00961D4F">
      <w:pPr>
        <w:spacing w:after="120"/>
        <w:ind w:left="142" w:hanging="426"/>
        <w:rPr>
          <w:sz w:val="24"/>
          <w:szCs w:val="24"/>
          <w:lang w:val="pl-PL"/>
        </w:rPr>
      </w:pPr>
    </w:p>
    <w:p w14:paraId="5D1F27FC" w14:textId="77777777" w:rsidR="00B42725" w:rsidRPr="00637CD1" w:rsidRDefault="00B42725" w:rsidP="00B42725">
      <w:pPr>
        <w:ind w:left="360" w:hanging="360"/>
        <w:jc w:val="center"/>
        <w:rPr>
          <w:sz w:val="24"/>
          <w:szCs w:val="24"/>
        </w:rPr>
      </w:pPr>
      <w:r w:rsidRPr="00637CD1">
        <w:rPr>
          <w:sz w:val="24"/>
          <w:szCs w:val="24"/>
          <w:lang w:val="pl-PL"/>
        </w:rPr>
        <w:lastRenderedPageBreak/>
        <w:t>§ 11 ZMIANY UMOWY</w:t>
      </w:r>
    </w:p>
    <w:p w14:paraId="0F4DC77D" w14:textId="77777777" w:rsidR="00B42725" w:rsidRPr="00637CD1" w:rsidRDefault="00B42725" w:rsidP="00EA7824">
      <w:pPr>
        <w:numPr>
          <w:ilvl w:val="3"/>
          <w:numId w:val="16"/>
        </w:numPr>
        <w:tabs>
          <w:tab w:val="left" w:pos="142"/>
        </w:tabs>
        <w:ind w:left="142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35EAD131" w14:textId="77777777" w:rsidR="00B42725" w:rsidRPr="00637CD1" w:rsidRDefault="00B42725" w:rsidP="00EA7824">
      <w:pPr>
        <w:numPr>
          <w:ilvl w:val="3"/>
          <w:numId w:val="16"/>
        </w:numPr>
        <w:tabs>
          <w:tab w:val="left" w:pos="142"/>
          <w:tab w:val="left" w:pos="426"/>
        </w:tabs>
        <w:ind w:left="142" w:right="-47" w:hanging="426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Dopuszcza się możliwość zmiany ustaleń niniejszej umowy w stosunku do treści oferty Finansującego w następującym zakresie: </w:t>
      </w:r>
    </w:p>
    <w:p w14:paraId="0C6802EB" w14:textId="77777777" w:rsidR="00B42725" w:rsidRPr="00637CD1" w:rsidRDefault="00B42725" w:rsidP="00B42725">
      <w:pPr>
        <w:tabs>
          <w:tab w:val="left" w:pos="426"/>
        </w:tabs>
        <w:suppressAutoHyphens/>
        <w:ind w:left="142" w:hanging="426"/>
        <w:jc w:val="both"/>
        <w:rPr>
          <w:kern w:val="2"/>
          <w:sz w:val="24"/>
          <w:szCs w:val="24"/>
          <w:lang w:val="pl-PL"/>
        </w:rPr>
      </w:pPr>
      <w:r w:rsidRPr="00637CD1">
        <w:rPr>
          <w:kern w:val="2"/>
          <w:sz w:val="24"/>
          <w:szCs w:val="24"/>
          <w:lang w:val="pl-PL"/>
        </w:rPr>
        <w:t xml:space="preserve">1) zmiany stawki podatku od towarów i usług </w:t>
      </w:r>
    </w:p>
    <w:p w14:paraId="0D44BB1B" w14:textId="77777777" w:rsidR="00B42725" w:rsidRPr="00637CD1" w:rsidRDefault="00B42725" w:rsidP="00B42725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637CD1">
        <w:rPr>
          <w:kern w:val="2"/>
          <w:sz w:val="24"/>
          <w:szCs w:val="24"/>
          <w:lang w:val="pl-PL"/>
        </w:rPr>
        <w:t>2) zmiany wysokości minimalnego wynagrodzenia za pracę albo wysokości minimalnej stawki godzinowej, ustalonych na podstawie ustawy z dnia 10 października 2002 r. o minimalnym wynagrodzeniu za pracę,</w:t>
      </w:r>
    </w:p>
    <w:p w14:paraId="20CAA419" w14:textId="77777777" w:rsidR="00B42725" w:rsidRPr="00637CD1" w:rsidRDefault="00B42725" w:rsidP="00B42725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637CD1">
        <w:rPr>
          <w:kern w:val="2"/>
          <w:sz w:val="24"/>
          <w:szCs w:val="24"/>
          <w:lang w:val="pl-PL"/>
        </w:rPr>
        <w:t>3) zmiany zasad podlegania ubezpieczeniom społecznym lub ubezpieczeniu zdrowotnemu lub wysokości stawki składki na ubezpieczenia społeczne lub ubezpieczenie zdrowotne,</w:t>
      </w:r>
    </w:p>
    <w:p w14:paraId="190609C8" w14:textId="77777777" w:rsidR="00B42725" w:rsidRPr="00637CD1" w:rsidRDefault="00B42725" w:rsidP="00B42725">
      <w:pPr>
        <w:tabs>
          <w:tab w:val="left" w:pos="426"/>
        </w:tabs>
        <w:suppressAutoHyphens/>
        <w:ind w:left="357" w:hanging="284"/>
        <w:jc w:val="both"/>
        <w:rPr>
          <w:kern w:val="2"/>
          <w:sz w:val="24"/>
          <w:szCs w:val="24"/>
          <w:lang w:val="pl-PL"/>
        </w:rPr>
      </w:pPr>
      <w:r w:rsidRPr="00637CD1">
        <w:rPr>
          <w:kern w:val="2"/>
          <w:sz w:val="24"/>
          <w:szCs w:val="24"/>
          <w:lang w:val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17B20810" w14:textId="77777777" w:rsidR="00B42725" w:rsidRPr="00637CD1" w:rsidRDefault="00B42725" w:rsidP="00B42725">
      <w:pPr>
        <w:tabs>
          <w:tab w:val="left" w:pos="426"/>
        </w:tabs>
        <w:suppressAutoHyphens/>
        <w:ind w:left="357" w:hanging="284"/>
        <w:jc w:val="both"/>
        <w:rPr>
          <w:sz w:val="24"/>
          <w:szCs w:val="24"/>
          <w:lang w:val="pl-PL"/>
        </w:rPr>
      </w:pPr>
      <w:r w:rsidRPr="00637CD1">
        <w:rPr>
          <w:kern w:val="2"/>
          <w:sz w:val="24"/>
          <w:szCs w:val="24"/>
          <w:lang w:val="pl-PL"/>
        </w:rPr>
        <w:t xml:space="preserve">- na zasadach i w sposób określony w ust. 2 - 12, jeżeli zmiany te będą miały wpływ na koszty wykonania Umowy przez Sprzedawcę. </w:t>
      </w:r>
    </w:p>
    <w:p w14:paraId="23EC0F74" w14:textId="77777777" w:rsidR="00B42725" w:rsidRPr="00637CD1" w:rsidRDefault="00B42725" w:rsidP="00B42725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4. Korzystający dopuszcza zmianę wysokości: rat leasingowych i wartości wykupu (wartości </w:t>
      </w:r>
      <w:proofErr w:type="spellStart"/>
      <w:r w:rsidRPr="00637CD1">
        <w:rPr>
          <w:sz w:val="24"/>
          <w:szCs w:val="24"/>
          <w:lang w:val="pl-PL"/>
        </w:rPr>
        <w:t>resztowej</w:t>
      </w:r>
      <w:proofErr w:type="spellEnd"/>
      <w:r w:rsidRPr="00637CD1">
        <w:rPr>
          <w:sz w:val="24"/>
          <w:szCs w:val="24"/>
          <w:lang w:val="pl-PL"/>
        </w:rPr>
        <w:t xml:space="preserve">) wynikającą z ustawowej zmiany stawki podatku VAT w odniesieniu do tej części rat leasingowych, wartości wykupu (wartości </w:t>
      </w:r>
      <w:proofErr w:type="spellStart"/>
      <w:r w:rsidRPr="00637CD1">
        <w:rPr>
          <w:sz w:val="24"/>
          <w:szCs w:val="24"/>
          <w:lang w:val="pl-PL"/>
        </w:rPr>
        <w:t>resztowej</w:t>
      </w:r>
      <w:proofErr w:type="spellEnd"/>
      <w:r w:rsidRPr="00637CD1">
        <w:rPr>
          <w:sz w:val="24"/>
          <w:szCs w:val="24"/>
          <w:lang w:val="pl-PL"/>
        </w:rPr>
        <w:t xml:space="preserve">) do której będzie miała zastosowanie zmieniona stawka podatku VAT. W zakresie tych zmian wartość rat leasingowych, wartość </w:t>
      </w:r>
      <w:proofErr w:type="spellStart"/>
      <w:r w:rsidRPr="00637CD1">
        <w:rPr>
          <w:sz w:val="24"/>
          <w:szCs w:val="24"/>
          <w:lang w:val="pl-PL"/>
        </w:rPr>
        <w:t>resztowa</w:t>
      </w:r>
      <w:proofErr w:type="spellEnd"/>
      <w:r w:rsidRPr="00637CD1">
        <w:rPr>
          <w:sz w:val="24"/>
          <w:szCs w:val="24"/>
          <w:lang w:val="pl-PL"/>
        </w:rPr>
        <w:t xml:space="preserve"> (wykup) mogą ulec podwyższeniu bądź obniżeniu stosownie do wskazanych zmian</w:t>
      </w:r>
    </w:p>
    <w:p w14:paraId="32198D1D" w14:textId="77777777" w:rsidR="00B42725" w:rsidRPr="00637CD1" w:rsidRDefault="00B42725" w:rsidP="00B42725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5. Warunkiem dokonania zmian, o których mowa w ust.4 jest złożenie wniosku przez stronę inicjującą zmianę, zawierającego obliczenie kosztów zmian, jeżeli zmiana będzie miała wpływ na wynagrodzenie Finansującego.</w:t>
      </w:r>
    </w:p>
    <w:p w14:paraId="19475F50" w14:textId="77777777" w:rsidR="00B42725" w:rsidRPr="00637CD1" w:rsidRDefault="00B42725" w:rsidP="00B42725">
      <w:pPr>
        <w:tabs>
          <w:tab w:val="left" w:pos="426"/>
        </w:tabs>
        <w:spacing w:after="120" w:line="240" w:lineRule="atLeast"/>
        <w:ind w:right="-47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6. Zmiana wynagrodzenia, o którym mowa w ust. 2 i 4 będzie obowiązywała od daty zawarcia aneksu na podstawie wniosku Finansującego złożonego po wejściu w życie ww. przepisów i wykazaniu przez Finansującego wpływu zmian na koszty wykonania zamówienia.</w:t>
      </w:r>
    </w:p>
    <w:p w14:paraId="6220485E" w14:textId="77777777" w:rsidR="00B42725" w:rsidRPr="00637CD1" w:rsidRDefault="00B42725" w:rsidP="00B42725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7. Korzystający dopuszcza zmianę terminu realizacji przedmiotu Umowy, gdy jest ona spowodowana:  </w:t>
      </w:r>
    </w:p>
    <w:p w14:paraId="0B8522DB" w14:textId="77777777" w:rsidR="00B42725" w:rsidRPr="00637CD1" w:rsidRDefault="00B42725" w:rsidP="00B42725">
      <w:pPr>
        <w:numPr>
          <w:ilvl w:val="2"/>
          <w:numId w:val="17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siłą wyższą – rozumianą jako wystąpienie zdarzenia nadzwyczajnego, zewnętrznego, niemożliwego do przewidzenia i zapobieżenia, którego nie dało się uniknąć nawet przy zachowaniu najwyższej staranności, a które uniemożliwia Finansującemu wykonanie jego zobowiązania w części lub całości, a w szczególności epidemią stwierdzoną przez uprawnione do tego organy lokalne lub państwowe, klęską żywiołową, strajkiem lub stanem wyjątkowym;</w:t>
      </w:r>
    </w:p>
    <w:p w14:paraId="0D96E3D5" w14:textId="77777777" w:rsidR="00B42725" w:rsidRPr="00637CD1" w:rsidRDefault="00B42725" w:rsidP="00B42725">
      <w:pPr>
        <w:numPr>
          <w:ilvl w:val="2"/>
          <w:numId w:val="17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następstwem wprowadzania zmian w obowiązujących przepisach prawnych mających wpływ na realizację przedmiotu Umowy;</w:t>
      </w:r>
    </w:p>
    <w:p w14:paraId="70AF25A9" w14:textId="77777777" w:rsidR="00B42725" w:rsidRPr="00637CD1" w:rsidRDefault="00B42725" w:rsidP="00B42725">
      <w:pPr>
        <w:numPr>
          <w:ilvl w:val="2"/>
          <w:numId w:val="17"/>
        </w:numPr>
        <w:tabs>
          <w:tab w:val="left" w:pos="426"/>
        </w:tabs>
        <w:suppressAutoHyphens/>
        <w:ind w:left="426" w:hanging="142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trudnościami w nabyciu materiałów i urządzeń wynikającymi z długotrwałego spadku podaży tych towarów lub innych przyczyn niezależnych od obu Stron Umowy.</w:t>
      </w:r>
    </w:p>
    <w:p w14:paraId="0A44C8F2" w14:textId="77777777" w:rsidR="00B42725" w:rsidRPr="00637CD1" w:rsidRDefault="00B42725" w:rsidP="00B42725">
      <w:pPr>
        <w:tabs>
          <w:tab w:val="left" w:pos="426"/>
        </w:tabs>
        <w:ind w:hanging="284"/>
        <w:jc w:val="both"/>
        <w:rPr>
          <w:kern w:val="2"/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8. Zmiany umowy mogą być dokonywane z zachowaniem przepisu </w:t>
      </w:r>
      <w:r w:rsidRPr="00637CD1">
        <w:rPr>
          <w:kern w:val="2"/>
          <w:sz w:val="24"/>
          <w:szCs w:val="24"/>
          <w:lang w:val="pl-PL"/>
        </w:rPr>
        <w:t>art. 454 oraz art. 455 ustawy Prawo zamówień publicznych</w:t>
      </w:r>
    </w:p>
    <w:p w14:paraId="0BDDABD5" w14:textId="77777777" w:rsidR="00B42725" w:rsidRPr="00637CD1" w:rsidRDefault="00B42725" w:rsidP="00B42725">
      <w:pPr>
        <w:tabs>
          <w:tab w:val="left" w:pos="426"/>
        </w:tabs>
        <w:ind w:hanging="284"/>
        <w:jc w:val="both"/>
        <w:rPr>
          <w:sz w:val="24"/>
          <w:szCs w:val="24"/>
          <w:lang w:val="pl-PL"/>
        </w:rPr>
      </w:pPr>
    </w:p>
    <w:p w14:paraId="5215BB88" w14:textId="77777777" w:rsidR="00B42725" w:rsidRPr="00637CD1" w:rsidRDefault="00B42725" w:rsidP="00B42725">
      <w:pPr>
        <w:ind w:left="360"/>
        <w:jc w:val="center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§ 12 POSTANOWIENIA KOŃCOWE</w:t>
      </w:r>
    </w:p>
    <w:p w14:paraId="26C8303E" w14:textId="77777777" w:rsidR="00B42725" w:rsidRPr="00637CD1" w:rsidRDefault="00B42725" w:rsidP="00B42725">
      <w:pPr>
        <w:ind w:left="284" w:hanging="284"/>
        <w:jc w:val="both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1. Właściwym dla rozpoznania sporów wynikłych na tle realizacji niniejszej umowy jest sąd właściwy dla siedziby Korzystającego</w:t>
      </w:r>
    </w:p>
    <w:p w14:paraId="68EF7A36" w14:textId="77777777" w:rsidR="00B42725" w:rsidRPr="00637CD1" w:rsidRDefault="00B42725" w:rsidP="00B42725">
      <w:pPr>
        <w:ind w:left="284" w:hanging="284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2. Wszelkie załączniki stanowią integralną część umowy.</w:t>
      </w:r>
    </w:p>
    <w:p w14:paraId="46305297" w14:textId="77777777" w:rsidR="00B42725" w:rsidRPr="00637CD1" w:rsidRDefault="00B42725" w:rsidP="00EA7824">
      <w:pPr>
        <w:ind w:left="284" w:hanging="284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lastRenderedPageBreak/>
        <w:t>3. Finansujący oświadcza, że posiada status dużego przedsiębiorcy w rozumieniu art. 4c ustawy z dnia 8 marca 2013 r. o przeciwdziałaniu nadmiernym opóźnieniom w transakcjach handlowych.</w:t>
      </w:r>
    </w:p>
    <w:p w14:paraId="46DD570D" w14:textId="77777777" w:rsidR="00B42725" w:rsidRPr="00637CD1" w:rsidRDefault="00B42725" w:rsidP="00B42725">
      <w:pPr>
        <w:ind w:left="36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Załącznikami do umowy będą:</w:t>
      </w:r>
    </w:p>
    <w:p w14:paraId="346172A7" w14:textId="77777777" w:rsidR="00B42725" w:rsidRPr="00637CD1" w:rsidRDefault="00B42725" w:rsidP="00B42725">
      <w:pPr>
        <w:ind w:left="36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1.</w:t>
      </w:r>
      <w:r w:rsidRPr="00637CD1">
        <w:rPr>
          <w:sz w:val="24"/>
          <w:szCs w:val="24"/>
          <w:lang w:val="pl-PL"/>
        </w:rPr>
        <w:tab/>
        <w:t>Specyfikacja techniczna przedmiotu zamówienia.</w:t>
      </w:r>
    </w:p>
    <w:p w14:paraId="19783DD9" w14:textId="77777777" w:rsidR="00B42725" w:rsidRPr="00637CD1" w:rsidRDefault="00B42725" w:rsidP="00B42725">
      <w:pPr>
        <w:ind w:left="36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2.</w:t>
      </w:r>
      <w:r w:rsidRPr="00637CD1">
        <w:rPr>
          <w:sz w:val="24"/>
          <w:szCs w:val="24"/>
          <w:lang w:val="pl-PL"/>
        </w:rPr>
        <w:tab/>
        <w:t xml:space="preserve">Harmonogram finansowy </w:t>
      </w:r>
    </w:p>
    <w:p w14:paraId="34E964C1" w14:textId="77777777" w:rsidR="00B42725" w:rsidRPr="00637CD1" w:rsidRDefault="00B42725" w:rsidP="00B42725">
      <w:pPr>
        <w:ind w:left="36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4.</w:t>
      </w:r>
      <w:r w:rsidRPr="00637CD1">
        <w:rPr>
          <w:sz w:val="24"/>
          <w:szCs w:val="24"/>
          <w:lang w:val="pl-PL"/>
        </w:rPr>
        <w:tab/>
        <w:t>Dokument Gwarancyjny</w:t>
      </w:r>
    </w:p>
    <w:p w14:paraId="78CB1F6B" w14:textId="77777777" w:rsidR="00B42725" w:rsidRPr="00637CD1" w:rsidRDefault="00B42725" w:rsidP="00B42725">
      <w:pPr>
        <w:ind w:left="36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5.</w:t>
      </w:r>
      <w:r w:rsidRPr="00637CD1">
        <w:rPr>
          <w:sz w:val="24"/>
          <w:szCs w:val="24"/>
          <w:lang w:val="pl-PL"/>
        </w:rPr>
        <w:tab/>
        <w:t>Ubezpieczenie przedmiotu zamówienia</w:t>
      </w:r>
    </w:p>
    <w:p w14:paraId="23814DE0" w14:textId="77777777" w:rsidR="00B42725" w:rsidRPr="00637CD1" w:rsidRDefault="00B42725" w:rsidP="00B42725">
      <w:pPr>
        <w:ind w:left="360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 xml:space="preserve">6.   Oświadczenie </w:t>
      </w:r>
      <w:r w:rsidRPr="00637CD1">
        <w:rPr>
          <w:bCs/>
          <w:sz w:val="24"/>
          <w:szCs w:val="24"/>
          <w:lang w:val="pl-PL"/>
        </w:rPr>
        <w:t>dla celów podatkowych</w:t>
      </w:r>
    </w:p>
    <w:p w14:paraId="3295438C" w14:textId="668F7366" w:rsidR="00B42725" w:rsidRDefault="00B42725" w:rsidP="00EA7824">
      <w:pPr>
        <w:rPr>
          <w:sz w:val="24"/>
          <w:szCs w:val="24"/>
          <w:lang w:val="pl-PL"/>
        </w:rPr>
      </w:pPr>
    </w:p>
    <w:p w14:paraId="284B0FBC" w14:textId="62A7668D" w:rsidR="001014A3" w:rsidRDefault="001014A3" w:rsidP="00EA7824">
      <w:pPr>
        <w:rPr>
          <w:sz w:val="24"/>
          <w:szCs w:val="24"/>
          <w:lang w:val="pl-PL"/>
        </w:rPr>
      </w:pPr>
    </w:p>
    <w:p w14:paraId="4B162576" w14:textId="2BA7EB79" w:rsidR="001014A3" w:rsidRDefault="001014A3" w:rsidP="00EA7824">
      <w:pPr>
        <w:rPr>
          <w:sz w:val="24"/>
          <w:szCs w:val="24"/>
          <w:lang w:val="pl-PL"/>
        </w:rPr>
      </w:pPr>
    </w:p>
    <w:p w14:paraId="64013EFF" w14:textId="1EDAA5C3" w:rsidR="001014A3" w:rsidRDefault="001014A3" w:rsidP="00EA7824">
      <w:pPr>
        <w:rPr>
          <w:sz w:val="24"/>
          <w:szCs w:val="24"/>
          <w:lang w:val="pl-PL"/>
        </w:rPr>
      </w:pPr>
    </w:p>
    <w:p w14:paraId="4515FD9C" w14:textId="77AF265B" w:rsidR="001014A3" w:rsidRDefault="001014A3" w:rsidP="00EA7824">
      <w:pPr>
        <w:rPr>
          <w:sz w:val="24"/>
          <w:szCs w:val="24"/>
          <w:lang w:val="pl-PL"/>
        </w:rPr>
      </w:pPr>
    </w:p>
    <w:p w14:paraId="155F655A" w14:textId="07BFDD94" w:rsidR="001014A3" w:rsidRDefault="001014A3" w:rsidP="00EA7824">
      <w:pPr>
        <w:rPr>
          <w:sz w:val="24"/>
          <w:szCs w:val="24"/>
          <w:lang w:val="pl-PL"/>
        </w:rPr>
      </w:pPr>
    </w:p>
    <w:p w14:paraId="66A42CDD" w14:textId="4359F9AB" w:rsidR="001014A3" w:rsidRDefault="001014A3" w:rsidP="00EA7824">
      <w:pPr>
        <w:rPr>
          <w:sz w:val="24"/>
          <w:szCs w:val="24"/>
          <w:lang w:val="pl-PL"/>
        </w:rPr>
      </w:pPr>
    </w:p>
    <w:p w14:paraId="6DCBF7B9" w14:textId="44EB75E8" w:rsidR="001014A3" w:rsidRDefault="001014A3" w:rsidP="00EA7824">
      <w:pPr>
        <w:rPr>
          <w:sz w:val="24"/>
          <w:szCs w:val="24"/>
          <w:lang w:val="pl-PL"/>
        </w:rPr>
      </w:pPr>
    </w:p>
    <w:p w14:paraId="18172F4F" w14:textId="4C7E9E00" w:rsidR="001014A3" w:rsidRDefault="001014A3" w:rsidP="00EA7824">
      <w:pPr>
        <w:rPr>
          <w:sz w:val="24"/>
          <w:szCs w:val="24"/>
          <w:lang w:val="pl-PL"/>
        </w:rPr>
      </w:pPr>
    </w:p>
    <w:p w14:paraId="30803799" w14:textId="41E1BB01" w:rsidR="001014A3" w:rsidRDefault="001014A3" w:rsidP="00EA7824">
      <w:pPr>
        <w:rPr>
          <w:sz w:val="24"/>
          <w:szCs w:val="24"/>
          <w:lang w:val="pl-PL"/>
        </w:rPr>
      </w:pPr>
    </w:p>
    <w:p w14:paraId="0BCFE7B7" w14:textId="41F8FC7F" w:rsidR="001014A3" w:rsidRDefault="001014A3" w:rsidP="00EA7824">
      <w:pPr>
        <w:rPr>
          <w:sz w:val="24"/>
          <w:szCs w:val="24"/>
          <w:lang w:val="pl-PL"/>
        </w:rPr>
      </w:pPr>
    </w:p>
    <w:p w14:paraId="07FB63A4" w14:textId="522A3357" w:rsidR="001014A3" w:rsidRDefault="001014A3" w:rsidP="00EA7824">
      <w:pPr>
        <w:rPr>
          <w:sz w:val="24"/>
          <w:szCs w:val="24"/>
          <w:lang w:val="pl-PL"/>
        </w:rPr>
      </w:pPr>
    </w:p>
    <w:p w14:paraId="38006341" w14:textId="01EC7581" w:rsidR="001014A3" w:rsidRDefault="001014A3" w:rsidP="00EA7824">
      <w:pPr>
        <w:rPr>
          <w:sz w:val="24"/>
          <w:szCs w:val="24"/>
          <w:lang w:val="pl-PL"/>
        </w:rPr>
      </w:pPr>
    </w:p>
    <w:p w14:paraId="676494E0" w14:textId="18B04C5E" w:rsidR="001014A3" w:rsidRDefault="001014A3" w:rsidP="00EA7824">
      <w:pPr>
        <w:rPr>
          <w:sz w:val="24"/>
          <w:szCs w:val="24"/>
          <w:lang w:val="pl-PL"/>
        </w:rPr>
      </w:pPr>
    </w:p>
    <w:p w14:paraId="3E6E6759" w14:textId="2C7F99D3" w:rsidR="001014A3" w:rsidRDefault="001014A3" w:rsidP="00EA7824">
      <w:pPr>
        <w:rPr>
          <w:sz w:val="24"/>
          <w:szCs w:val="24"/>
          <w:lang w:val="pl-PL"/>
        </w:rPr>
      </w:pPr>
    </w:p>
    <w:p w14:paraId="363CFAFC" w14:textId="5C756C63" w:rsidR="001014A3" w:rsidRDefault="001014A3" w:rsidP="00EA7824">
      <w:pPr>
        <w:rPr>
          <w:sz w:val="24"/>
          <w:szCs w:val="24"/>
          <w:lang w:val="pl-PL"/>
        </w:rPr>
      </w:pPr>
    </w:p>
    <w:p w14:paraId="1FCBFFD0" w14:textId="70218CFA" w:rsidR="001014A3" w:rsidRDefault="001014A3" w:rsidP="00EA7824">
      <w:pPr>
        <w:rPr>
          <w:sz w:val="24"/>
          <w:szCs w:val="24"/>
          <w:lang w:val="pl-PL"/>
        </w:rPr>
      </w:pPr>
    </w:p>
    <w:p w14:paraId="522A386C" w14:textId="38C36CC3" w:rsidR="001014A3" w:rsidRDefault="001014A3" w:rsidP="00EA7824">
      <w:pPr>
        <w:rPr>
          <w:sz w:val="24"/>
          <w:szCs w:val="24"/>
          <w:lang w:val="pl-PL"/>
        </w:rPr>
      </w:pPr>
    </w:p>
    <w:p w14:paraId="3C305366" w14:textId="24FC52BD" w:rsidR="001014A3" w:rsidRDefault="001014A3" w:rsidP="00EA7824">
      <w:pPr>
        <w:rPr>
          <w:sz w:val="24"/>
          <w:szCs w:val="24"/>
          <w:lang w:val="pl-PL"/>
        </w:rPr>
      </w:pPr>
    </w:p>
    <w:p w14:paraId="7EFED899" w14:textId="11C871C7" w:rsidR="001014A3" w:rsidRDefault="001014A3" w:rsidP="00EA7824">
      <w:pPr>
        <w:rPr>
          <w:sz w:val="24"/>
          <w:szCs w:val="24"/>
          <w:lang w:val="pl-PL"/>
        </w:rPr>
      </w:pPr>
    </w:p>
    <w:p w14:paraId="51C18D13" w14:textId="094DEB12" w:rsidR="001014A3" w:rsidRDefault="001014A3" w:rsidP="00EA7824">
      <w:pPr>
        <w:rPr>
          <w:sz w:val="24"/>
          <w:szCs w:val="24"/>
          <w:lang w:val="pl-PL"/>
        </w:rPr>
      </w:pPr>
    </w:p>
    <w:p w14:paraId="0D3FCADD" w14:textId="63563209" w:rsidR="001014A3" w:rsidRDefault="001014A3" w:rsidP="00EA7824">
      <w:pPr>
        <w:rPr>
          <w:sz w:val="24"/>
          <w:szCs w:val="24"/>
          <w:lang w:val="pl-PL"/>
        </w:rPr>
      </w:pPr>
    </w:p>
    <w:p w14:paraId="7CCA747C" w14:textId="7DE3A47E" w:rsidR="001014A3" w:rsidRDefault="001014A3" w:rsidP="00EA7824">
      <w:pPr>
        <w:rPr>
          <w:sz w:val="24"/>
          <w:szCs w:val="24"/>
          <w:lang w:val="pl-PL"/>
        </w:rPr>
      </w:pPr>
    </w:p>
    <w:p w14:paraId="212A61E6" w14:textId="71FA6C39" w:rsidR="001014A3" w:rsidRDefault="001014A3" w:rsidP="00EA7824">
      <w:pPr>
        <w:rPr>
          <w:sz w:val="24"/>
          <w:szCs w:val="24"/>
          <w:lang w:val="pl-PL"/>
        </w:rPr>
      </w:pPr>
    </w:p>
    <w:p w14:paraId="2F16C556" w14:textId="179D4D2F" w:rsidR="001014A3" w:rsidRDefault="001014A3" w:rsidP="00EA7824">
      <w:pPr>
        <w:rPr>
          <w:sz w:val="24"/>
          <w:szCs w:val="24"/>
          <w:lang w:val="pl-PL"/>
        </w:rPr>
      </w:pPr>
    </w:p>
    <w:p w14:paraId="08A6CEDB" w14:textId="025A65AE" w:rsidR="001014A3" w:rsidRDefault="001014A3" w:rsidP="00EA7824">
      <w:pPr>
        <w:rPr>
          <w:sz w:val="24"/>
          <w:szCs w:val="24"/>
          <w:lang w:val="pl-PL"/>
        </w:rPr>
      </w:pPr>
    </w:p>
    <w:p w14:paraId="60FB6793" w14:textId="27C1686B" w:rsidR="001014A3" w:rsidRDefault="001014A3" w:rsidP="00EA7824">
      <w:pPr>
        <w:rPr>
          <w:sz w:val="24"/>
          <w:szCs w:val="24"/>
          <w:lang w:val="pl-PL"/>
        </w:rPr>
      </w:pPr>
    </w:p>
    <w:p w14:paraId="41CF9E92" w14:textId="55032EBD" w:rsidR="001014A3" w:rsidRDefault="001014A3" w:rsidP="00EA7824">
      <w:pPr>
        <w:rPr>
          <w:sz w:val="24"/>
          <w:szCs w:val="24"/>
          <w:lang w:val="pl-PL"/>
        </w:rPr>
      </w:pPr>
    </w:p>
    <w:p w14:paraId="7624F17B" w14:textId="02510050" w:rsidR="001014A3" w:rsidRDefault="001014A3" w:rsidP="00EA7824">
      <w:pPr>
        <w:rPr>
          <w:sz w:val="24"/>
          <w:szCs w:val="24"/>
          <w:lang w:val="pl-PL"/>
        </w:rPr>
      </w:pPr>
    </w:p>
    <w:p w14:paraId="78859DA7" w14:textId="38FE1066" w:rsidR="001014A3" w:rsidRDefault="001014A3" w:rsidP="00EA7824">
      <w:pPr>
        <w:rPr>
          <w:sz w:val="24"/>
          <w:szCs w:val="24"/>
          <w:lang w:val="pl-PL"/>
        </w:rPr>
      </w:pPr>
    </w:p>
    <w:p w14:paraId="05C7E5DC" w14:textId="60C9E35D" w:rsidR="001014A3" w:rsidRDefault="001014A3" w:rsidP="00EA7824">
      <w:pPr>
        <w:rPr>
          <w:sz w:val="24"/>
          <w:szCs w:val="24"/>
          <w:lang w:val="pl-PL"/>
        </w:rPr>
      </w:pPr>
    </w:p>
    <w:p w14:paraId="3C245AB3" w14:textId="59B85ECA" w:rsidR="001014A3" w:rsidRDefault="001014A3" w:rsidP="00EA7824">
      <w:pPr>
        <w:rPr>
          <w:sz w:val="24"/>
          <w:szCs w:val="24"/>
          <w:lang w:val="pl-PL"/>
        </w:rPr>
      </w:pPr>
    </w:p>
    <w:p w14:paraId="11195C74" w14:textId="14FC854A" w:rsidR="001014A3" w:rsidRDefault="001014A3" w:rsidP="00EA7824">
      <w:pPr>
        <w:rPr>
          <w:sz w:val="24"/>
          <w:szCs w:val="24"/>
          <w:lang w:val="pl-PL"/>
        </w:rPr>
      </w:pPr>
    </w:p>
    <w:p w14:paraId="369235BC" w14:textId="22243C93" w:rsidR="001014A3" w:rsidRDefault="001014A3" w:rsidP="00EA7824">
      <w:pPr>
        <w:rPr>
          <w:sz w:val="24"/>
          <w:szCs w:val="24"/>
          <w:lang w:val="pl-PL"/>
        </w:rPr>
      </w:pPr>
    </w:p>
    <w:p w14:paraId="63348D9F" w14:textId="7229EBC5" w:rsidR="001014A3" w:rsidRDefault="001014A3" w:rsidP="00EA7824">
      <w:pPr>
        <w:rPr>
          <w:sz w:val="24"/>
          <w:szCs w:val="24"/>
          <w:lang w:val="pl-PL"/>
        </w:rPr>
      </w:pPr>
    </w:p>
    <w:p w14:paraId="4D46CAB1" w14:textId="2FDAD852" w:rsidR="001014A3" w:rsidRDefault="001014A3" w:rsidP="00EA7824">
      <w:pPr>
        <w:rPr>
          <w:sz w:val="24"/>
          <w:szCs w:val="24"/>
          <w:lang w:val="pl-PL"/>
        </w:rPr>
      </w:pPr>
    </w:p>
    <w:p w14:paraId="79A98A77" w14:textId="7831FEC6" w:rsidR="001014A3" w:rsidRDefault="001014A3" w:rsidP="00EA7824">
      <w:pPr>
        <w:rPr>
          <w:sz w:val="24"/>
          <w:szCs w:val="24"/>
          <w:lang w:val="pl-PL"/>
        </w:rPr>
      </w:pPr>
    </w:p>
    <w:p w14:paraId="3107E266" w14:textId="16852F42" w:rsidR="001014A3" w:rsidRDefault="001014A3" w:rsidP="00EA7824">
      <w:pPr>
        <w:rPr>
          <w:sz w:val="24"/>
          <w:szCs w:val="24"/>
          <w:lang w:val="pl-PL"/>
        </w:rPr>
      </w:pPr>
    </w:p>
    <w:p w14:paraId="0E72C667" w14:textId="64322592" w:rsidR="001014A3" w:rsidRDefault="001014A3" w:rsidP="00EA7824">
      <w:pPr>
        <w:rPr>
          <w:sz w:val="24"/>
          <w:szCs w:val="24"/>
          <w:lang w:val="pl-PL"/>
        </w:rPr>
      </w:pPr>
    </w:p>
    <w:p w14:paraId="1F5FF01D" w14:textId="77777777" w:rsidR="001014A3" w:rsidRPr="00637CD1" w:rsidRDefault="001014A3" w:rsidP="00EA7824">
      <w:pPr>
        <w:rPr>
          <w:sz w:val="24"/>
          <w:szCs w:val="24"/>
          <w:lang w:val="pl-PL"/>
        </w:rPr>
      </w:pPr>
    </w:p>
    <w:p w14:paraId="234D1C0A" w14:textId="77777777" w:rsidR="00B42725" w:rsidRPr="00637CD1" w:rsidRDefault="00B42725" w:rsidP="00B42725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lastRenderedPageBreak/>
        <w:t>Załącznik nr 6 do umowy</w:t>
      </w:r>
    </w:p>
    <w:p w14:paraId="60397EBA" w14:textId="77777777" w:rsidR="00B42725" w:rsidRPr="00637CD1" w:rsidRDefault="00B42725" w:rsidP="00B4272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18BF9045" w14:textId="77777777" w:rsidR="00B42725" w:rsidRPr="00637CD1" w:rsidRDefault="00B42725" w:rsidP="00B4272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14:paraId="080E73B9" w14:textId="77777777" w:rsidR="00B42725" w:rsidRPr="00637CD1" w:rsidRDefault="00B42725" w:rsidP="00B4272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.....................................… </w:t>
      </w:r>
    </w:p>
    <w:p w14:paraId="2D7A2CB7" w14:textId="77777777" w:rsidR="00B42725" w:rsidRPr="00637CD1" w:rsidRDefault="00B42725" w:rsidP="00B42725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Nazwa Wykonawcy</w:t>
      </w:r>
    </w:p>
    <w:p w14:paraId="43123E46" w14:textId="77777777" w:rsidR="00B42725" w:rsidRPr="00637CD1" w:rsidRDefault="00B42725" w:rsidP="00B42725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2DEBDC72" w14:textId="77777777" w:rsidR="00B42725" w:rsidRPr="00637CD1" w:rsidRDefault="00B42725" w:rsidP="00B42725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.....................................…</w:t>
      </w:r>
    </w:p>
    <w:p w14:paraId="4C74D329" w14:textId="77777777" w:rsidR="00B42725" w:rsidRPr="00637CD1" w:rsidRDefault="00B42725" w:rsidP="00B42725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NIP</w:t>
      </w:r>
      <w:r w:rsidRPr="00637CD1">
        <w:rPr>
          <w:sz w:val="24"/>
          <w:szCs w:val="24"/>
          <w:lang w:val="pl-PL"/>
        </w:rPr>
        <w:tab/>
        <w:t> </w:t>
      </w:r>
    </w:p>
    <w:p w14:paraId="38D5AC41" w14:textId="77777777" w:rsidR="00B42725" w:rsidRPr="00637CD1" w:rsidRDefault="00B42725" w:rsidP="00B4272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83E03B7" w14:textId="77777777" w:rsidR="00B42725" w:rsidRPr="00637CD1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7E2175F8" w14:textId="77777777" w:rsidR="00B42725" w:rsidRPr="00637CD1" w:rsidRDefault="00B42725" w:rsidP="00B4272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4B799E9" w14:textId="77777777" w:rsidR="00B42725" w:rsidRPr="00637CD1" w:rsidRDefault="00B42725" w:rsidP="00B4272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298725B" w14:textId="77777777" w:rsidR="00B42725" w:rsidRPr="00637CD1" w:rsidRDefault="00B42725" w:rsidP="00B4272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637CD1">
        <w:rPr>
          <w:b/>
          <w:bCs/>
          <w:sz w:val="24"/>
          <w:szCs w:val="24"/>
          <w:lang w:val="pl-PL"/>
        </w:rPr>
        <w:t>OŚWIADCZENIE DLA CELÓW PODATKOWYCH</w:t>
      </w:r>
    </w:p>
    <w:p w14:paraId="5D6810C8" w14:textId="77777777" w:rsidR="00B42725" w:rsidRPr="00637CD1" w:rsidRDefault="00B42725" w:rsidP="00B4272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637CD1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7C58AF14" w14:textId="77777777" w:rsidR="00B42725" w:rsidRPr="00637CD1" w:rsidRDefault="00B42725" w:rsidP="00B42725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71419E14" w14:textId="77777777" w:rsidR="00B42725" w:rsidRPr="00637CD1" w:rsidRDefault="00B42725" w:rsidP="00B42725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637CD1">
        <w:rPr>
          <w:sz w:val="24"/>
          <w:szCs w:val="24"/>
          <w:lang w:val="pl-PL"/>
        </w:rPr>
        <w:t>Działając w imieniu ………………………………, (dalej jako: „</w:t>
      </w:r>
      <w:r w:rsidRPr="00637CD1">
        <w:rPr>
          <w:b/>
          <w:bCs/>
          <w:sz w:val="24"/>
          <w:szCs w:val="24"/>
          <w:lang w:val="pl-PL"/>
        </w:rPr>
        <w:t>Podmiot</w:t>
      </w:r>
      <w:r w:rsidRPr="00637CD1">
        <w:rPr>
          <w:sz w:val="24"/>
          <w:szCs w:val="24"/>
          <w:lang w:val="pl-PL"/>
        </w:rPr>
        <w:t>”) niniejszym oświadcza, że Podmiot:</w:t>
      </w:r>
    </w:p>
    <w:p w14:paraId="7D5A635E" w14:textId="77777777" w:rsidR="00B42725" w:rsidRPr="00637CD1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637CD1">
        <w:rPr>
          <w:b/>
          <w:bCs/>
          <w:sz w:val="24"/>
          <w:szCs w:val="24"/>
          <w:lang w:val="pl-PL"/>
        </w:rPr>
        <w:t>jest / nie jest</w:t>
      </w:r>
      <w:r w:rsidRPr="00637CD1">
        <w:rPr>
          <w:sz w:val="24"/>
          <w:szCs w:val="24"/>
          <w:vertAlign w:val="superscript"/>
          <w:lang w:val="pl-PL"/>
        </w:rPr>
        <w:footnoteReference w:id="1"/>
      </w:r>
      <w:r w:rsidRPr="00637CD1">
        <w:rPr>
          <w:sz w:val="24"/>
          <w:szCs w:val="24"/>
          <w:lang w:val="pl-PL"/>
        </w:rPr>
        <w:t xml:space="preserve"> podmiotem powiązanym z Akademią Górniczo-Hutniczą </w:t>
      </w:r>
      <w:r w:rsidRPr="00637CD1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637CD1">
        <w:rPr>
          <w:sz w:val="24"/>
          <w:szCs w:val="24"/>
          <w:vertAlign w:val="superscript"/>
          <w:lang w:val="pl-PL"/>
        </w:rPr>
        <w:footnoteReference w:id="2"/>
      </w:r>
      <w:r w:rsidRPr="00637CD1">
        <w:rPr>
          <w:sz w:val="24"/>
          <w:szCs w:val="24"/>
          <w:lang w:val="pl-PL"/>
        </w:rPr>
        <w:t>;</w:t>
      </w:r>
    </w:p>
    <w:p w14:paraId="0FA301F7" w14:textId="77777777" w:rsidR="00B42725" w:rsidRPr="00637CD1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637CD1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637CD1">
        <w:rPr>
          <w:rFonts w:eastAsia="Calibri"/>
          <w:sz w:val="24"/>
          <w:szCs w:val="24"/>
          <w:lang w:val="pl-PL" w:eastAsia="en-US"/>
        </w:rPr>
        <w:t xml:space="preserve"> </w:t>
      </w:r>
      <w:r w:rsidRPr="00637CD1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637CD1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637CD1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637CD1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637CD1">
        <w:rPr>
          <w:rFonts w:eastAsia="Calibri"/>
          <w:sz w:val="24"/>
          <w:szCs w:val="24"/>
          <w:lang w:val="pl-PL" w:eastAsia="en-US"/>
        </w:rPr>
        <w:t xml:space="preserve"> </w:t>
      </w:r>
    </w:p>
    <w:p w14:paraId="7B8F1B19" w14:textId="77777777" w:rsidR="00B42725" w:rsidRPr="00637CD1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637CD1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637CD1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637CD1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637CD1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637CD1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637CD1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637CD1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637CD1">
        <w:rPr>
          <w:rFonts w:eastAsia="Calibri"/>
          <w:sz w:val="24"/>
          <w:szCs w:val="24"/>
          <w:lang w:val="pl-PL" w:eastAsia="en-US"/>
        </w:rPr>
        <w:t xml:space="preserve"> </w:t>
      </w:r>
    </w:p>
    <w:p w14:paraId="3C0F7B07" w14:textId="77777777" w:rsidR="00B42725" w:rsidRPr="00637CD1" w:rsidRDefault="00B42725" w:rsidP="00B42725">
      <w:pPr>
        <w:widowControl w:val="0"/>
        <w:numPr>
          <w:ilvl w:val="0"/>
          <w:numId w:val="1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637CD1">
        <w:rPr>
          <w:rFonts w:eastAsia="Calibri"/>
          <w:sz w:val="24"/>
          <w:szCs w:val="24"/>
          <w:lang w:val="pl-PL" w:eastAsia="en-US"/>
        </w:rPr>
        <w:t xml:space="preserve">Podmiot </w:t>
      </w:r>
      <w:r w:rsidRPr="00637CD1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637CD1">
        <w:rPr>
          <w:sz w:val="24"/>
          <w:szCs w:val="24"/>
          <w:vertAlign w:val="superscript"/>
          <w:lang w:val="pl-PL"/>
        </w:rPr>
        <w:footnoteReference w:id="7"/>
      </w:r>
      <w:r w:rsidRPr="00637CD1">
        <w:rPr>
          <w:sz w:val="24"/>
          <w:szCs w:val="24"/>
          <w:lang w:val="pl-PL"/>
        </w:rPr>
        <w:t xml:space="preserve"> </w:t>
      </w:r>
      <w:r w:rsidRPr="00637CD1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637CD1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637CD1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637CD1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38EF9994" w14:textId="77777777" w:rsidR="00B42725" w:rsidRPr="00637CD1" w:rsidRDefault="00B42725" w:rsidP="00B42725">
      <w:pPr>
        <w:spacing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5AE39B08" w14:textId="77777777" w:rsidR="00B42725" w:rsidRPr="00637CD1" w:rsidRDefault="00B42725" w:rsidP="00B42725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637CD1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637CD1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68BF5AB2" w14:textId="77777777" w:rsidR="00B42725" w:rsidRPr="00637CD1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100741DF" w14:textId="77777777" w:rsidR="00B42725" w:rsidRPr="00637CD1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0176CE60" w14:textId="77777777" w:rsidR="00B42725" w:rsidRPr="00637CD1" w:rsidRDefault="00B42725" w:rsidP="00B4272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45D7DB7E" w14:textId="77777777" w:rsidR="00B42725" w:rsidRPr="00637CD1" w:rsidRDefault="00B42725" w:rsidP="00B42725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42725" w:rsidRPr="001014A3" w14:paraId="05DE77F4" w14:textId="77777777" w:rsidTr="00B42725">
        <w:tc>
          <w:tcPr>
            <w:tcW w:w="4105" w:type="dxa"/>
            <w:hideMark/>
          </w:tcPr>
          <w:p w14:paraId="050C4778" w14:textId="77777777" w:rsidR="00B42725" w:rsidRPr="00637CD1" w:rsidRDefault="00B42725" w:rsidP="00B42725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637CD1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14:paraId="431E8B9A" w14:textId="77777777" w:rsidR="00B42725" w:rsidRPr="00637CD1" w:rsidRDefault="00B42725" w:rsidP="00B42725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637CD1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637CD1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637CD1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14:paraId="42AC796C" w14:textId="77777777" w:rsidR="00B42725" w:rsidRPr="00637CD1" w:rsidRDefault="00B42725" w:rsidP="00B42725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14:paraId="6DBAFD66" w14:textId="77777777" w:rsidR="00B42725" w:rsidRPr="00637CD1" w:rsidRDefault="00B42725" w:rsidP="00B42725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14:paraId="399811BD" w14:textId="77777777" w:rsidR="00496551" w:rsidRPr="00637CD1" w:rsidRDefault="00496551" w:rsidP="002139A6">
      <w:pPr>
        <w:rPr>
          <w:sz w:val="24"/>
          <w:szCs w:val="24"/>
          <w:lang w:val="pl-PL"/>
        </w:rPr>
      </w:pPr>
    </w:p>
    <w:sectPr w:rsidR="00496551" w:rsidRPr="00637CD1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A5E15" w14:textId="77777777" w:rsidR="004D5B63" w:rsidRDefault="004D5B63">
      <w:r>
        <w:separator/>
      </w:r>
    </w:p>
  </w:endnote>
  <w:endnote w:type="continuationSeparator" w:id="0">
    <w:p w14:paraId="78704258" w14:textId="77777777" w:rsidR="004D5B63" w:rsidRDefault="004D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D57DA" w14:textId="77777777" w:rsidR="004D5B63" w:rsidRDefault="004D5B63">
      <w:r>
        <w:separator/>
      </w:r>
    </w:p>
  </w:footnote>
  <w:footnote w:type="continuationSeparator" w:id="0">
    <w:p w14:paraId="38B638C8" w14:textId="77777777" w:rsidR="004D5B63" w:rsidRDefault="004D5B63">
      <w:r>
        <w:continuationSeparator/>
      </w:r>
    </w:p>
  </w:footnote>
  <w:footnote w:id="1">
    <w:p w14:paraId="79578170" w14:textId="77777777" w:rsidR="00B42725" w:rsidRDefault="00B42725" w:rsidP="00B4272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2D0DA91D" w14:textId="77777777" w:rsidR="00B42725" w:rsidRDefault="00B42725" w:rsidP="00B427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cs="Arial"/>
          <w:color w:val="000000"/>
        </w:rPr>
        <w:t xml:space="preserve">Zgodnie z ustawą </w:t>
      </w:r>
      <w:r>
        <w:rPr>
          <w:rStyle w:val="normaltextrun"/>
          <w:rFonts w:cs="Arial"/>
          <w:b/>
          <w:bCs/>
          <w:color w:val="000000"/>
        </w:rPr>
        <w:t>podmioty powiązane</w:t>
      </w:r>
      <w:r>
        <w:rPr>
          <w:rStyle w:val="normaltextrun"/>
          <w:rFonts w:cs="Arial"/>
          <w:color w:val="000000"/>
        </w:rPr>
        <w:t xml:space="preserve"> oznaczają:</w:t>
      </w:r>
      <w:r>
        <w:rPr>
          <w:rStyle w:val="eop"/>
          <w:rFonts w:cs="Arial"/>
          <w:color w:val="000000"/>
        </w:rPr>
        <w:t> </w:t>
      </w:r>
    </w:p>
    <w:p w14:paraId="001D8818" w14:textId="77777777" w:rsidR="00B42725" w:rsidRDefault="00B42725" w:rsidP="00B4272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 xml:space="preserve">podmioty, z których jeden podmiot </w:t>
      </w:r>
      <w:r>
        <w:rPr>
          <w:rStyle w:val="normaltextrun"/>
          <w:rFonts w:cs="Arial"/>
          <w:color w:val="000000"/>
          <w:u w:val="single"/>
        </w:rPr>
        <w:t>wywiera znaczący wpływ</w:t>
      </w:r>
      <w:r>
        <w:rPr>
          <w:rStyle w:val="normaltextrun"/>
          <w:rFonts w:cs="Arial"/>
          <w:color w:val="000000"/>
        </w:rPr>
        <w:t xml:space="preserve"> na co najmniej jeden podmiot, lub</w:t>
      </w:r>
      <w:r>
        <w:rPr>
          <w:rStyle w:val="eop"/>
          <w:rFonts w:cs="Arial"/>
          <w:color w:val="000000"/>
        </w:rPr>
        <w:t> </w:t>
      </w:r>
    </w:p>
    <w:p w14:paraId="07FAA9EF" w14:textId="77777777" w:rsidR="00B42725" w:rsidRDefault="00B42725" w:rsidP="00B4272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podmioty, na które wywiera znaczący wpływ:</w:t>
      </w:r>
      <w:r>
        <w:rPr>
          <w:rStyle w:val="eop"/>
          <w:rFonts w:cs="Arial"/>
          <w:color w:val="000000"/>
        </w:rPr>
        <w:t> </w:t>
      </w:r>
    </w:p>
    <w:p w14:paraId="3655E58E" w14:textId="77777777" w:rsidR="00B42725" w:rsidRDefault="00B42725" w:rsidP="00B4272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ten sam inny podmiot lub</w:t>
      </w:r>
      <w:r>
        <w:rPr>
          <w:rStyle w:val="eop"/>
          <w:rFonts w:cs="Arial"/>
          <w:color w:val="000000"/>
        </w:rPr>
        <w:t> </w:t>
      </w:r>
    </w:p>
    <w:p w14:paraId="1854557E" w14:textId="77777777" w:rsidR="00B42725" w:rsidRDefault="00B42725" w:rsidP="00B4272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małżonek, krewny lub powinowaty do drugiego stopnia osoby fizycznej wywierającej znaczący wpływ na co najmniej jeden podmiot. </w:t>
      </w:r>
      <w:r>
        <w:rPr>
          <w:rStyle w:val="eop"/>
          <w:rFonts w:cs="Arial"/>
          <w:color w:val="000000"/>
        </w:rPr>
        <w:t> </w:t>
      </w:r>
    </w:p>
    <w:p w14:paraId="76606FF4" w14:textId="77777777" w:rsidR="00B42725" w:rsidRDefault="00B42725" w:rsidP="00B4272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cs="Arial"/>
          <w:color w:val="000000"/>
        </w:rPr>
        <w:t>W tym też zakresie pragniemy wskazać, że „</w:t>
      </w:r>
      <w:r>
        <w:rPr>
          <w:rStyle w:val="normaltextrun"/>
          <w:rFonts w:cs="Arial"/>
          <w:b/>
          <w:bCs/>
          <w:color w:val="000000"/>
        </w:rPr>
        <w:t>wywieranie znaczącego wpływu</w:t>
      </w:r>
      <w:r>
        <w:rPr>
          <w:rStyle w:val="normaltextrun"/>
          <w:rFonts w:cs="Arial"/>
          <w:color w:val="000000"/>
        </w:rPr>
        <w:t>” oznacza:</w:t>
      </w:r>
      <w:r>
        <w:rPr>
          <w:rStyle w:val="eop"/>
          <w:rFonts w:cs="Arial"/>
          <w:color w:val="000000"/>
        </w:rPr>
        <w:t> </w:t>
      </w:r>
    </w:p>
    <w:p w14:paraId="6CB3D1C8" w14:textId="77777777" w:rsidR="00B42725" w:rsidRDefault="00B42725" w:rsidP="00B4272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cs="Arial"/>
          <w:color w:val="000000"/>
        </w:rPr>
      </w:pPr>
      <w:r>
        <w:rPr>
          <w:rStyle w:val="normaltextrun"/>
          <w:rFonts w:cs="Arial"/>
          <w:color w:val="000000"/>
        </w:rPr>
        <w:t>posiadanie bezpośrednio lub pośrednio co najmniej 25%:</w:t>
      </w:r>
      <w:r>
        <w:rPr>
          <w:rStyle w:val="normaltextrun"/>
          <w:rFonts w:cs="Arial"/>
        </w:rPr>
        <w:t> </w:t>
      </w:r>
    </w:p>
    <w:p w14:paraId="4983E675" w14:textId="77777777" w:rsidR="00B42725" w:rsidRDefault="00B42725" w:rsidP="00B4272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cs="Arial"/>
          <w:color w:val="000000"/>
        </w:rPr>
        <w:t>udziałów w kapitale lub</w:t>
      </w:r>
      <w:r>
        <w:rPr>
          <w:rStyle w:val="eop"/>
          <w:rFonts w:cs="Arial"/>
          <w:color w:val="000000"/>
        </w:rPr>
        <w:t> </w:t>
      </w:r>
    </w:p>
    <w:p w14:paraId="642CF9A2" w14:textId="77777777" w:rsidR="00B42725" w:rsidRDefault="00B42725" w:rsidP="00B4272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praw głosu w organach kontrolnych, stanowiących lub zarządzających, lub</w:t>
      </w:r>
      <w:r>
        <w:rPr>
          <w:rStyle w:val="eop"/>
          <w:rFonts w:cs="Arial"/>
          <w:color w:val="000000"/>
        </w:rPr>
        <w:t> </w:t>
      </w:r>
    </w:p>
    <w:p w14:paraId="2C71A19B" w14:textId="77777777" w:rsidR="00B42725" w:rsidRDefault="00B42725" w:rsidP="00B4272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udziałów lub praw do udziału w zyskach lub majątku lub ich ekspektatywy, w tym jednostek uczestnictwa i certyfikatów inwestycyjnych, lub</w:t>
      </w:r>
      <w:r>
        <w:rPr>
          <w:rStyle w:val="eop"/>
          <w:rFonts w:cs="Arial"/>
          <w:color w:val="000000"/>
        </w:rPr>
        <w:t> </w:t>
      </w:r>
    </w:p>
    <w:p w14:paraId="1E51846A" w14:textId="77777777" w:rsidR="00B42725" w:rsidRDefault="00B42725" w:rsidP="00B4272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cs="Arial"/>
          <w:color w:val="000000"/>
          <w:vertAlign w:val="superscript"/>
        </w:rPr>
        <w:t>1</w:t>
      </w:r>
      <w:r>
        <w:rPr>
          <w:rStyle w:val="normaltextrun"/>
          <w:rFonts w:cs="Arial"/>
          <w:color w:val="000000"/>
        </w:rPr>
        <w:t>, lub</w:t>
      </w:r>
      <w:r>
        <w:rPr>
          <w:rStyle w:val="eop"/>
          <w:rFonts w:cs="Arial"/>
          <w:color w:val="000000"/>
        </w:rPr>
        <w:t> </w:t>
      </w:r>
    </w:p>
    <w:p w14:paraId="38518676" w14:textId="77777777" w:rsidR="00B42725" w:rsidRDefault="00B42725" w:rsidP="00B4272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cs="Arial"/>
          <w:color w:val="000000"/>
        </w:rPr>
        <w:t>pozostawanie w związku małżeńskim albo występowanie pokrewieństwa lub powinowactwa do drugiego stopnia.</w:t>
      </w:r>
      <w:r>
        <w:rPr>
          <w:rStyle w:val="eop"/>
          <w:rFonts w:cs="Arial"/>
          <w:color w:val="000000"/>
        </w:rPr>
        <w:t> </w:t>
      </w:r>
    </w:p>
  </w:footnote>
  <w:footnote w:id="3">
    <w:p w14:paraId="2AA0404C" w14:textId="77777777" w:rsidR="00B42725" w:rsidRDefault="00B42725" w:rsidP="00B4272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60CF7EDF" w14:textId="77777777" w:rsidR="00B42725" w:rsidRDefault="00B42725" w:rsidP="00B4272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34313FF" w14:textId="77777777" w:rsidR="00B42725" w:rsidRDefault="00B42725" w:rsidP="00B4272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0F62CF18" w14:textId="77777777" w:rsidR="00B42725" w:rsidRDefault="00B42725" w:rsidP="00B4272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CAF7AB3" w14:textId="77777777" w:rsidR="00B42725" w:rsidRDefault="00B42725" w:rsidP="00B4272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302FA98" w14:textId="77777777" w:rsidR="00B42725" w:rsidRDefault="00B42725" w:rsidP="00B4272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45483B1" w14:textId="77777777" w:rsidR="00B42725" w:rsidRDefault="00B42725" w:rsidP="00B4272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94CFB6A" w14:textId="77777777" w:rsidR="00B42725" w:rsidRDefault="00B42725" w:rsidP="00B4272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955CA62" w14:textId="77777777" w:rsidR="00B42725" w:rsidRDefault="00B42725" w:rsidP="00B4272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B41BFE8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646C0ADC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FE98320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5C581700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A773391" w14:textId="77777777" w:rsidR="00B42725" w:rsidRDefault="00B42725" w:rsidP="00B4272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A020FFB" w14:textId="77777777" w:rsidR="00B42725" w:rsidRDefault="00B42725" w:rsidP="00B4272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C2BBC8B" w14:textId="77777777" w:rsidR="00B42725" w:rsidRDefault="00B42725" w:rsidP="00B4272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ECE85B" w14:textId="77777777" w:rsidR="00B42725" w:rsidRDefault="00B42725" w:rsidP="00B4272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4E87" w14:textId="463F94FF" w:rsidR="00CE509C" w:rsidRDefault="00FF1C2B" w:rsidP="00FF1C2B">
    <w:pPr>
      <w:pStyle w:val="Nagwek"/>
      <w:jc w:val="center"/>
    </w:pPr>
    <w:r>
      <w:rPr>
        <w:noProof/>
      </w:rPr>
      <w:drawing>
        <wp:inline distT="0" distB="0" distL="0" distR="0" wp14:anchorId="1043C651" wp14:editId="14C2B843">
          <wp:extent cx="5730875" cy="667865"/>
          <wp:effectExtent l="0" t="0" r="317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667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3E7DBD"/>
    <w:multiLevelType w:val="multilevel"/>
    <w:tmpl w:val="3C2CDE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F13003"/>
    <w:multiLevelType w:val="multilevel"/>
    <w:tmpl w:val="259E6BE8"/>
    <w:lvl w:ilvl="0">
      <w:numFmt w:val="decimal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C7339F7"/>
    <w:multiLevelType w:val="multilevel"/>
    <w:tmpl w:val="03F29BD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776D1"/>
    <w:multiLevelType w:val="multilevel"/>
    <w:tmpl w:val="FF561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09F19BF"/>
    <w:multiLevelType w:val="multilevel"/>
    <w:tmpl w:val="B5AADD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1A08FD"/>
    <w:multiLevelType w:val="multilevel"/>
    <w:tmpl w:val="ECDAF4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D2238"/>
    <w:multiLevelType w:val="multilevel"/>
    <w:tmpl w:val="CAA0F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8526BA"/>
    <w:multiLevelType w:val="multilevel"/>
    <w:tmpl w:val="B906C2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F83A52"/>
    <w:multiLevelType w:val="multilevel"/>
    <w:tmpl w:val="18585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52247102"/>
    <w:multiLevelType w:val="multilevel"/>
    <w:tmpl w:val="4330D2E0"/>
    <w:lvl w:ilvl="0">
      <w:start w:val="1"/>
      <w:numFmt w:val="decimal"/>
      <w:lvlText w:val="%1)"/>
      <w:lvlJc w:val="center"/>
      <w:pPr>
        <w:tabs>
          <w:tab w:val="num" w:pos="737"/>
        </w:tabs>
        <w:ind w:left="567" w:hanging="170"/>
      </w:pPr>
      <w:rPr>
        <w:i w:val="0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lowerLetter"/>
      <w:lvlText w:val="%3)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6" w15:restartNumberingAfterBreak="0">
    <w:nsid w:val="74F417E6"/>
    <w:multiLevelType w:val="hybridMultilevel"/>
    <w:tmpl w:val="631E0F10"/>
    <w:lvl w:ilvl="0" w:tplc="FFFFFFFF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7" w15:restartNumberingAfterBreak="0">
    <w:nsid w:val="77036EF6"/>
    <w:multiLevelType w:val="multilevel"/>
    <w:tmpl w:val="3A7AD6F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D91955"/>
    <w:multiLevelType w:val="multilevel"/>
    <w:tmpl w:val="11C4E7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EFD02DF"/>
    <w:multiLevelType w:val="multilevel"/>
    <w:tmpl w:val="C5F4C0F0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15234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5030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02333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06407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365961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43307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85617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6068187">
    <w:abstractNumId w:val="4"/>
  </w:num>
  <w:num w:numId="9" w16cid:durableId="11205389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10832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4303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897809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681839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536040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75840500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3337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53691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9686115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458"/>
    <w:rsid w:val="000033EA"/>
    <w:rsid w:val="0002467C"/>
    <w:rsid w:val="00040A7A"/>
    <w:rsid w:val="000936CA"/>
    <w:rsid w:val="00097182"/>
    <w:rsid w:val="000B1A00"/>
    <w:rsid w:val="000C0F66"/>
    <w:rsid w:val="001014A3"/>
    <w:rsid w:val="0014418E"/>
    <w:rsid w:val="001764D4"/>
    <w:rsid w:val="00196CAA"/>
    <w:rsid w:val="001F341B"/>
    <w:rsid w:val="002139A6"/>
    <w:rsid w:val="002430FD"/>
    <w:rsid w:val="00267340"/>
    <w:rsid w:val="00275C59"/>
    <w:rsid w:val="002D2747"/>
    <w:rsid w:val="00337165"/>
    <w:rsid w:val="003974EB"/>
    <w:rsid w:val="003B16BF"/>
    <w:rsid w:val="003C6167"/>
    <w:rsid w:val="003F1749"/>
    <w:rsid w:val="004444CC"/>
    <w:rsid w:val="00484C95"/>
    <w:rsid w:val="00496551"/>
    <w:rsid w:val="004A692C"/>
    <w:rsid w:val="004C4EC3"/>
    <w:rsid w:val="004C6340"/>
    <w:rsid w:val="004D5B63"/>
    <w:rsid w:val="00512FD2"/>
    <w:rsid w:val="00523F87"/>
    <w:rsid w:val="00583506"/>
    <w:rsid w:val="00593CEB"/>
    <w:rsid w:val="005A0B35"/>
    <w:rsid w:val="005A5828"/>
    <w:rsid w:val="005C6D38"/>
    <w:rsid w:val="005D2104"/>
    <w:rsid w:val="00614C95"/>
    <w:rsid w:val="00637CD1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F6458"/>
    <w:rsid w:val="00800261"/>
    <w:rsid w:val="00841B63"/>
    <w:rsid w:val="00852C0C"/>
    <w:rsid w:val="008535C5"/>
    <w:rsid w:val="0086736E"/>
    <w:rsid w:val="008D3AF3"/>
    <w:rsid w:val="008E0730"/>
    <w:rsid w:val="0092337E"/>
    <w:rsid w:val="0092730E"/>
    <w:rsid w:val="009561DA"/>
    <w:rsid w:val="00961D4F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C405A"/>
    <w:rsid w:val="00AF7449"/>
    <w:rsid w:val="00B42725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CE509C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6B1F"/>
    <w:rsid w:val="00E13592"/>
    <w:rsid w:val="00E256BD"/>
    <w:rsid w:val="00E27575"/>
    <w:rsid w:val="00E3334C"/>
    <w:rsid w:val="00E41EFD"/>
    <w:rsid w:val="00E4751B"/>
    <w:rsid w:val="00E874DC"/>
    <w:rsid w:val="00EA7824"/>
    <w:rsid w:val="00ED7A5A"/>
    <w:rsid w:val="00EE6740"/>
    <w:rsid w:val="00EF0390"/>
    <w:rsid w:val="00F735E6"/>
    <w:rsid w:val="00F800C2"/>
    <w:rsid w:val="00FB4F4A"/>
    <w:rsid w:val="00FC4519"/>
    <w:rsid w:val="00FF1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81E9D"/>
  <w15:chartTrackingRefBased/>
  <w15:docId w15:val="{2754C2D8-EA1D-4986-9488-E36E9F2D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11</Pages>
  <Words>3386</Words>
  <Characters>22887</Characters>
  <Application>Microsoft Office Word</Application>
  <DocSecurity>0</DocSecurity>
  <Lines>190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26221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20</cp:revision>
  <cp:lastPrinted>1899-12-31T23:00:00Z</cp:lastPrinted>
  <dcterms:created xsi:type="dcterms:W3CDTF">2022-09-23T12:10:00Z</dcterms:created>
  <dcterms:modified xsi:type="dcterms:W3CDTF">2022-09-23T12:58:00Z</dcterms:modified>
</cp:coreProperties>
</file>