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A6655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A665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A6655">
        <w:rPr>
          <w:sz w:val="22"/>
          <w:szCs w:val="22"/>
        </w:rPr>
        <w:t>2022-11-08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A6655" w:rsidRPr="002A6655" w:rsidRDefault="002A6655" w:rsidP="00577BC6">
      <w:pPr>
        <w:spacing w:after="40"/>
        <w:rPr>
          <w:b/>
          <w:bCs/>
          <w:sz w:val="22"/>
          <w:szCs w:val="22"/>
        </w:rPr>
      </w:pPr>
      <w:r w:rsidRPr="002A6655">
        <w:rPr>
          <w:b/>
          <w:bCs/>
          <w:sz w:val="22"/>
          <w:szCs w:val="22"/>
        </w:rPr>
        <w:t>Akademia Górniczo - Hutnicza</w:t>
      </w:r>
    </w:p>
    <w:p w:rsidR="002A6655" w:rsidRPr="002A6655" w:rsidRDefault="002A6655" w:rsidP="00577BC6">
      <w:pPr>
        <w:spacing w:after="40"/>
        <w:rPr>
          <w:b/>
          <w:bCs/>
          <w:sz w:val="22"/>
          <w:szCs w:val="22"/>
        </w:rPr>
      </w:pPr>
      <w:r w:rsidRPr="002A6655">
        <w:rPr>
          <w:b/>
          <w:bCs/>
          <w:sz w:val="22"/>
          <w:szCs w:val="22"/>
        </w:rPr>
        <w:t>im. Stanisława Staszica w Krakowie</w:t>
      </w:r>
    </w:p>
    <w:p w:rsidR="00D665F5" w:rsidRPr="00D91931" w:rsidRDefault="002A6655" w:rsidP="00577BC6">
      <w:pPr>
        <w:spacing w:after="40"/>
        <w:rPr>
          <w:b/>
          <w:bCs/>
          <w:sz w:val="22"/>
          <w:szCs w:val="22"/>
        </w:rPr>
      </w:pPr>
      <w:r w:rsidRPr="002A6655">
        <w:rPr>
          <w:b/>
          <w:bCs/>
          <w:sz w:val="22"/>
          <w:szCs w:val="22"/>
        </w:rPr>
        <w:t>Dział Zamówień Publicznych</w:t>
      </w:r>
    </w:p>
    <w:p w:rsidR="00D665F5" w:rsidRPr="00BD5546" w:rsidRDefault="002A6655" w:rsidP="00D665F5">
      <w:pPr>
        <w:rPr>
          <w:sz w:val="22"/>
          <w:szCs w:val="22"/>
        </w:rPr>
      </w:pPr>
      <w:r w:rsidRPr="002A665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A6655">
        <w:rPr>
          <w:sz w:val="22"/>
          <w:szCs w:val="22"/>
        </w:rPr>
        <w:t>30</w:t>
      </w:r>
    </w:p>
    <w:p w:rsidR="00D665F5" w:rsidRPr="00BD5546" w:rsidRDefault="002A6655" w:rsidP="00D665F5">
      <w:pPr>
        <w:rPr>
          <w:sz w:val="22"/>
          <w:szCs w:val="22"/>
        </w:rPr>
      </w:pPr>
      <w:r w:rsidRPr="002A665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A665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A6655" w:rsidRPr="002A6655">
        <w:rPr>
          <w:b/>
          <w:sz w:val="22"/>
          <w:szCs w:val="22"/>
        </w:rPr>
        <w:t>KC-zp.272-670/22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A6655" w:rsidRPr="002A6655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A665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A6655">
        <w:rPr>
          <w:b/>
          <w:sz w:val="22"/>
          <w:szCs w:val="22"/>
        </w:rPr>
        <w:t>Dostawa przenośnego analizatora i rejestratora sygnałów - KC-zp.272-670/22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A6655" w:rsidRPr="002A6655">
        <w:rPr>
          <w:sz w:val="22"/>
          <w:szCs w:val="22"/>
        </w:rPr>
        <w:t>08/11/2022</w:t>
      </w:r>
      <w:r w:rsidR="00FF4AB1" w:rsidRPr="00577BC6">
        <w:rPr>
          <w:sz w:val="22"/>
          <w:szCs w:val="22"/>
        </w:rPr>
        <w:t xml:space="preserve"> o godz. </w:t>
      </w:r>
      <w:r w:rsidR="002A6655" w:rsidRPr="002A665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A6655" w:rsidRPr="00493F8C" w:rsidTr="00593EF5">
        <w:tc>
          <w:tcPr>
            <w:tcW w:w="993" w:type="dxa"/>
            <w:shd w:val="clear" w:color="auto" w:fill="auto"/>
            <w:vAlign w:val="center"/>
          </w:tcPr>
          <w:p w:rsidR="002A6655" w:rsidRPr="00490DC0" w:rsidRDefault="002A6655" w:rsidP="00593EF5">
            <w:pPr>
              <w:spacing w:before="120" w:after="120"/>
              <w:jc w:val="center"/>
            </w:pPr>
            <w:r w:rsidRPr="002A6655">
              <w:t>1</w:t>
            </w:r>
          </w:p>
        </w:tc>
        <w:tc>
          <w:tcPr>
            <w:tcW w:w="5244" w:type="dxa"/>
            <w:shd w:val="clear" w:color="auto" w:fill="auto"/>
          </w:tcPr>
          <w:p w:rsidR="002A6655" w:rsidRPr="00490DC0" w:rsidRDefault="002A6655" w:rsidP="00593EF5">
            <w:pPr>
              <w:spacing w:before="40"/>
            </w:pPr>
            <w:r w:rsidRPr="002A6655">
              <w:t>Kistler Eastern Europe s.r.o.</w:t>
            </w:r>
          </w:p>
          <w:p w:rsidR="002A6655" w:rsidRPr="00490DC0" w:rsidRDefault="002A6655" w:rsidP="00593EF5">
            <w:r w:rsidRPr="002A6655">
              <w:t>Budějovická</w:t>
            </w:r>
            <w:r w:rsidRPr="00490DC0">
              <w:t xml:space="preserve"> </w:t>
            </w:r>
            <w:r w:rsidRPr="002A6655">
              <w:t>1550/15a</w:t>
            </w:r>
            <w:r w:rsidRPr="00490DC0">
              <w:t xml:space="preserve"> </w:t>
            </w:r>
          </w:p>
          <w:p w:rsidR="002A6655" w:rsidRPr="00490DC0" w:rsidRDefault="002A6655" w:rsidP="00593EF5">
            <w:pPr>
              <w:spacing w:after="40"/>
              <w:jc w:val="both"/>
            </w:pPr>
            <w:r w:rsidRPr="002A6655">
              <w:t>140 00</w:t>
            </w:r>
            <w:r w:rsidRPr="00490DC0">
              <w:t xml:space="preserve"> </w:t>
            </w:r>
            <w:r w:rsidRPr="002A6655">
              <w:t>Praha 4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6655" w:rsidRPr="00490DC0" w:rsidRDefault="002A6655" w:rsidP="00593EF5">
            <w:pPr>
              <w:spacing w:before="120" w:after="120"/>
              <w:jc w:val="both"/>
            </w:pPr>
            <w:r w:rsidRPr="002A6655">
              <w:t>107 994.00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003A" w:rsidRDefault="00B7003A">
      <w:r>
        <w:separator/>
      </w:r>
    </w:p>
  </w:endnote>
  <w:endnote w:type="continuationSeparator" w:id="0">
    <w:p w:rsidR="00B7003A" w:rsidRDefault="00B70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003A" w:rsidRDefault="00B7003A">
      <w:r>
        <w:separator/>
      </w:r>
    </w:p>
  </w:footnote>
  <w:footnote w:type="continuationSeparator" w:id="0">
    <w:p w:rsidR="00B7003A" w:rsidRDefault="00B700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655" w:rsidRDefault="002A66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655" w:rsidRDefault="002A66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655" w:rsidRDefault="002A66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003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A6655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7003A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06D5A5B-CF3C-42EE-9EAF-DD7DB0F61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2022-11-08T10:17:00Z</dcterms:created>
  <dcterms:modified xsi:type="dcterms:W3CDTF">2022-11-08T10:17:00Z</dcterms:modified>
</cp:coreProperties>
</file>