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E128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E12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E1285">
        <w:rPr>
          <w:sz w:val="22"/>
          <w:szCs w:val="22"/>
        </w:rPr>
        <w:t>2023-02-03</w:t>
      </w:r>
    </w:p>
    <w:p w:rsidR="008E1285" w:rsidRPr="008E1285" w:rsidRDefault="008E1285" w:rsidP="00890B92">
      <w:pPr>
        <w:rPr>
          <w:b/>
          <w:bCs/>
          <w:sz w:val="22"/>
          <w:szCs w:val="22"/>
        </w:rPr>
      </w:pPr>
      <w:r w:rsidRPr="008E1285">
        <w:rPr>
          <w:b/>
          <w:bCs/>
          <w:sz w:val="22"/>
          <w:szCs w:val="22"/>
        </w:rPr>
        <w:t>Akademia Górniczo - Hutnicza</w:t>
      </w:r>
    </w:p>
    <w:p w:rsidR="008E1285" w:rsidRPr="008E1285" w:rsidRDefault="008E1285" w:rsidP="00890B92">
      <w:pPr>
        <w:rPr>
          <w:b/>
          <w:bCs/>
          <w:sz w:val="22"/>
          <w:szCs w:val="22"/>
        </w:rPr>
      </w:pPr>
      <w:r w:rsidRPr="008E12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E1285" w:rsidP="00890B92">
      <w:pPr>
        <w:rPr>
          <w:b/>
          <w:bCs/>
          <w:sz w:val="22"/>
          <w:szCs w:val="22"/>
        </w:rPr>
      </w:pPr>
      <w:r w:rsidRPr="008E1285">
        <w:rPr>
          <w:b/>
          <w:bCs/>
          <w:sz w:val="22"/>
          <w:szCs w:val="22"/>
        </w:rPr>
        <w:t>Dział Zamówień Publicznych</w:t>
      </w:r>
    </w:p>
    <w:p w:rsidR="00890B92" w:rsidRPr="00BD5546" w:rsidRDefault="008E1285" w:rsidP="00890B92">
      <w:pPr>
        <w:rPr>
          <w:sz w:val="22"/>
          <w:szCs w:val="22"/>
        </w:rPr>
      </w:pPr>
      <w:r w:rsidRPr="008E12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E1285">
        <w:rPr>
          <w:sz w:val="22"/>
          <w:szCs w:val="22"/>
        </w:rPr>
        <w:t>30</w:t>
      </w:r>
    </w:p>
    <w:p w:rsidR="00890B92" w:rsidRPr="00BD5546" w:rsidRDefault="008E1285" w:rsidP="00890B92">
      <w:pPr>
        <w:rPr>
          <w:sz w:val="22"/>
          <w:szCs w:val="22"/>
        </w:rPr>
      </w:pPr>
      <w:r w:rsidRPr="008E12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E128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1285" w:rsidRPr="008E1285">
        <w:rPr>
          <w:b/>
          <w:sz w:val="22"/>
          <w:szCs w:val="22"/>
        </w:rPr>
        <w:t>KC-zp.272-4/23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E1285" w:rsidRPr="008E128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E12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E1285">
        <w:rPr>
          <w:b/>
          <w:sz w:val="22"/>
          <w:szCs w:val="22"/>
        </w:rPr>
        <w:t>dostawa wielofunkcyjnego robota do prasy hydraulicznej 500T - KC-zp.272-4/23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E1285" w:rsidP="00A80738">
      <w:pPr>
        <w:spacing w:before="120" w:after="120"/>
        <w:jc w:val="both"/>
        <w:rPr>
          <w:sz w:val="22"/>
          <w:szCs w:val="22"/>
        </w:rPr>
      </w:pPr>
      <w:r w:rsidRPr="008E1285">
        <w:rPr>
          <w:b/>
          <w:sz w:val="22"/>
          <w:szCs w:val="22"/>
        </w:rPr>
        <w:t>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539" w:rsidRDefault="00EB1539">
      <w:r>
        <w:separator/>
      </w:r>
    </w:p>
  </w:endnote>
  <w:endnote w:type="continuationSeparator" w:id="0">
    <w:p w:rsidR="00EB1539" w:rsidRDefault="00EB1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539" w:rsidRDefault="00EB1539">
      <w:r>
        <w:separator/>
      </w:r>
    </w:p>
  </w:footnote>
  <w:footnote w:type="continuationSeparator" w:id="0">
    <w:p w:rsidR="00EB1539" w:rsidRDefault="00EB1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285" w:rsidRDefault="008E1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285" w:rsidRDefault="008E1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285" w:rsidRDefault="008E12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5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E128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15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D3E6AE-1496-4D06-ABAC-A771FF52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2023-02-03T09:50:00Z</dcterms:created>
  <dcterms:modified xsi:type="dcterms:W3CDTF">2023-02-03T09:50:00Z</dcterms:modified>
</cp:coreProperties>
</file>