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7585F20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2B3CAF" w:rsidRPr="002B3CAF">
        <w:rPr>
          <w:b/>
        </w:rPr>
        <w:t>systemu do pomiaru i akwizycji danych psychofizjologicznych - KC-</w:t>
      </w:r>
      <w:proofErr w:type="spellStart"/>
      <w:r w:rsidR="002B3CAF" w:rsidRPr="002B3CAF">
        <w:rPr>
          <w:b/>
        </w:rPr>
        <w:t>zp</w:t>
      </w:r>
      <w:proofErr w:type="spellEnd"/>
      <w:r w:rsidR="002B3CAF" w:rsidRPr="002B3CAF">
        <w:rPr>
          <w:b/>
        </w:rPr>
        <w:t>. 272-18/23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485601">
        <w:br/>
      </w:r>
      <w:r w:rsidRPr="00894B65">
        <w:t>w specyfikacji istotnych warunków zamówienia.</w:t>
      </w:r>
    </w:p>
    <w:p w14:paraId="4C6C90D0" w14:textId="33A28C57" w:rsidR="00485601" w:rsidRDefault="00485601" w:rsidP="00624DA4">
      <w:pPr>
        <w:jc w:val="both"/>
      </w:pPr>
    </w:p>
    <w:p w14:paraId="1D1B6A50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FCA44AC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</w:p>
    <w:p w14:paraId="4DB94A82" w14:textId="77777777" w:rsidR="00B43973" w:rsidRDefault="00B43973" w:rsidP="00B43973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586C36C4" w14:textId="77777777" w:rsidR="00B43973" w:rsidRDefault="00B43973" w:rsidP="00B43973">
      <w:pPr>
        <w:widowControl w:val="0"/>
        <w:ind w:right="1"/>
        <w:jc w:val="both"/>
        <w:rPr>
          <w:b/>
          <w:sz w:val="22"/>
          <w:szCs w:val="22"/>
        </w:rPr>
      </w:pPr>
    </w:p>
    <w:p w14:paraId="4A7DD95D" w14:textId="77777777" w:rsidR="00B43973" w:rsidRDefault="00B43973" w:rsidP="00B43973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08AEA8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D21561F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</w:p>
    <w:p w14:paraId="42F1BD1A" w14:textId="77777777" w:rsidR="00B43973" w:rsidRDefault="00B43973" w:rsidP="00B43973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7C43EA3B" w14:textId="77777777" w:rsidR="00B43973" w:rsidRDefault="00B43973" w:rsidP="00E84EAE">
      <w:pPr>
        <w:widowControl w:val="0"/>
        <w:spacing w:line="360" w:lineRule="auto"/>
        <w:ind w:right="1"/>
        <w:jc w:val="both"/>
        <w:rPr>
          <w:b/>
        </w:rPr>
      </w:pPr>
    </w:p>
    <w:p w14:paraId="5A26A4FD" w14:textId="307E670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137D4695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CD40B8C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5B215E44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2F86B6D1" w14:textId="77777777" w:rsidR="00B43973" w:rsidRDefault="00B43973" w:rsidP="00A01521">
      <w:pPr>
        <w:rPr>
          <w:b/>
          <w:sz w:val="22"/>
          <w:szCs w:val="22"/>
          <w:u w:val="single"/>
        </w:rPr>
      </w:pPr>
    </w:p>
    <w:p w14:paraId="17B679E5" w14:textId="2A2A302B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Pr="00485601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670C2117" w14:textId="38C83C5E" w:rsidR="00356077" w:rsidRPr="00485601" w:rsidRDefault="00356077" w:rsidP="00356077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jest przez producenta lub autoryzowanego partnera serwisowego producenta tj.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60091856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57F78377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118CF" w14:textId="6E4E6A80" w:rsidR="00485601" w:rsidRPr="00AA32E6" w:rsidRDefault="00AA32E6" w:rsidP="00015C76">
    <w:pPr>
      <w:pStyle w:val="Stopka"/>
      <w:ind w:left="709"/>
      <w:jc w:val="center"/>
      <w:rPr>
        <w:sz w:val="22"/>
        <w:szCs w:val="22"/>
      </w:rPr>
    </w:pPr>
    <w:r>
      <w:rPr>
        <w:noProof/>
      </w:rPr>
      <w:drawing>
        <wp:inline distT="0" distB="0" distL="0" distR="0" wp14:anchorId="1FC36459" wp14:editId="486F79B8">
          <wp:extent cx="4838700" cy="657225"/>
          <wp:effectExtent l="0" t="0" r="0" b="9525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15C76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3CAF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540BD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A32E6"/>
    <w:rsid w:val="00AB1889"/>
    <w:rsid w:val="00AC49C3"/>
    <w:rsid w:val="00AE20E8"/>
    <w:rsid w:val="00B13F15"/>
    <w:rsid w:val="00B17C47"/>
    <w:rsid w:val="00B41BC8"/>
    <w:rsid w:val="00B43973"/>
    <w:rsid w:val="00B4602A"/>
    <w:rsid w:val="00B55A5B"/>
    <w:rsid w:val="00B62F32"/>
    <w:rsid w:val="00B72947"/>
    <w:rsid w:val="00B8367F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AA3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531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2023-01-09T09:35:00Z</cp:lastPrinted>
  <dcterms:created xsi:type="dcterms:W3CDTF">2023-01-09T09:35:00Z</dcterms:created>
  <dcterms:modified xsi:type="dcterms:W3CDTF">2023-01-09T09:35:00Z</dcterms:modified>
</cp:coreProperties>
</file>