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F15DBD4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7A0448">
        <w:rPr>
          <w:b/>
          <w:sz w:val="24"/>
        </w:rPr>
        <w:t>108</w:t>
      </w:r>
      <w:r>
        <w:rPr>
          <w:b/>
          <w:sz w:val="24"/>
        </w:rPr>
        <w:t>/2</w:t>
      </w:r>
      <w:r w:rsidR="007A0448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32E0AC17" w:rsidR="001B2C00" w:rsidRPr="00C85E06" w:rsidRDefault="007A0448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A0448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7A0448">
        <w:rPr>
          <w:rFonts w:ascii="Verdana" w:eastAsia="Times New Roman" w:hAnsi="Verdana"/>
          <w:b/>
          <w:sz w:val="20"/>
          <w:szCs w:val="20"/>
          <w:lang w:eastAsia="pl-PL"/>
        </w:rPr>
        <w:t xml:space="preserve"> 3 szt. wagi przenośnej i dostawa 2 szt. mieszadeł mechanicznych dla </w:t>
      </w:r>
      <w:proofErr w:type="spellStart"/>
      <w:r w:rsidRPr="007A0448">
        <w:rPr>
          <w:rFonts w:ascii="Verdana" w:eastAsia="Times New Roman" w:hAnsi="Verdana"/>
          <w:b/>
          <w:sz w:val="20"/>
          <w:szCs w:val="20"/>
          <w:lang w:eastAsia="pl-PL"/>
        </w:rPr>
        <w:t>WWNiG</w:t>
      </w:r>
      <w:proofErr w:type="spellEnd"/>
      <w:r w:rsidRPr="007A0448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KC-zp.272-108/23</w:t>
      </w:r>
      <w:r w:rsidR="001B2C00" w:rsidRPr="007A0448">
        <w:rPr>
          <w:rFonts w:ascii="Verdana" w:hAnsi="Verdana"/>
          <w:b/>
          <w:bCs/>
          <w:iCs/>
          <w:sz w:val="20"/>
          <w:szCs w:val="20"/>
        </w:rPr>
        <w:t>,</w:t>
      </w:r>
      <w:r w:rsidR="001B2C00">
        <w:rPr>
          <w:b/>
          <w:bCs/>
          <w:iCs/>
          <w:sz w:val="24"/>
          <w:szCs w:val="24"/>
        </w:rPr>
        <w:t xml:space="preserve">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2116C964" w:rsidR="00D725D2" w:rsidRDefault="003A7B8E" w:rsidP="003A7B8E">
    <w:pPr>
      <w:pStyle w:val="Nagwek"/>
      <w:jc w:val="center"/>
    </w:pPr>
    <w:r>
      <w:rPr>
        <w:noProof/>
      </w:rPr>
      <w:drawing>
        <wp:inline distT="0" distB="0" distL="0" distR="0" wp14:anchorId="0238BE19" wp14:editId="58CCFC65">
          <wp:extent cx="5759450" cy="585234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4026473">
    <w:abstractNumId w:val="14"/>
  </w:num>
  <w:num w:numId="2" w16cid:durableId="2127188323">
    <w:abstractNumId w:val="0"/>
  </w:num>
  <w:num w:numId="3" w16cid:durableId="665018445">
    <w:abstractNumId w:val="12"/>
  </w:num>
  <w:num w:numId="4" w16cid:durableId="1147667599">
    <w:abstractNumId w:val="8"/>
  </w:num>
  <w:num w:numId="5" w16cid:durableId="1938249420">
    <w:abstractNumId w:val="7"/>
  </w:num>
  <w:num w:numId="6" w16cid:durableId="368531541">
    <w:abstractNumId w:val="1"/>
  </w:num>
  <w:num w:numId="7" w16cid:durableId="1721057687">
    <w:abstractNumId w:val="6"/>
  </w:num>
  <w:num w:numId="8" w16cid:durableId="1771967111">
    <w:abstractNumId w:val="3"/>
  </w:num>
  <w:num w:numId="9" w16cid:durableId="974992196">
    <w:abstractNumId w:val="2"/>
  </w:num>
  <w:num w:numId="10" w16cid:durableId="1608271957">
    <w:abstractNumId w:val="5"/>
  </w:num>
  <w:num w:numId="11" w16cid:durableId="836111994">
    <w:abstractNumId w:val="11"/>
  </w:num>
  <w:num w:numId="12" w16cid:durableId="359210513">
    <w:abstractNumId w:val="4"/>
  </w:num>
  <w:num w:numId="13" w16cid:durableId="16584255">
    <w:abstractNumId w:val="10"/>
  </w:num>
  <w:num w:numId="14" w16cid:durableId="1371495180">
    <w:abstractNumId w:val="13"/>
  </w:num>
  <w:num w:numId="15" w16cid:durableId="5279109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A7B8E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A0448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2023-02-14T09:15:00Z</dcterms:created>
  <dcterms:modified xsi:type="dcterms:W3CDTF">2023-02-14T09:15:00Z</dcterms:modified>
</cp:coreProperties>
</file>