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562C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562C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562CA">
        <w:rPr>
          <w:sz w:val="22"/>
          <w:szCs w:val="22"/>
        </w:rPr>
        <w:t>2023-05-24</w:t>
      </w:r>
    </w:p>
    <w:p w:rsidR="009562CA" w:rsidRPr="009562CA" w:rsidRDefault="009562CA" w:rsidP="00890B92">
      <w:pPr>
        <w:rPr>
          <w:b/>
          <w:bCs/>
          <w:sz w:val="22"/>
          <w:szCs w:val="22"/>
        </w:rPr>
      </w:pPr>
      <w:r w:rsidRPr="009562CA">
        <w:rPr>
          <w:b/>
          <w:bCs/>
          <w:sz w:val="22"/>
          <w:szCs w:val="22"/>
        </w:rPr>
        <w:t>Akademia Górniczo - Hutnicza</w:t>
      </w:r>
    </w:p>
    <w:p w:rsidR="009562CA" w:rsidRPr="009562CA" w:rsidRDefault="009562CA" w:rsidP="00890B92">
      <w:pPr>
        <w:rPr>
          <w:b/>
          <w:bCs/>
          <w:sz w:val="22"/>
          <w:szCs w:val="22"/>
        </w:rPr>
      </w:pPr>
      <w:r w:rsidRPr="009562CA">
        <w:rPr>
          <w:b/>
          <w:bCs/>
          <w:sz w:val="22"/>
          <w:szCs w:val="22"/>
        </w:rPr>
        <w:t>im. Stanisława Staszica w Krakowie</w:t>
      </w:r>
    </w:p>
    <w:p w:rsidR="00890B92" w:rsidRPr="00D91931" w:rsidRDefault="009562CA" w:rsidP="00890B92">
      <w:pPr>
        <w:rPr>
          <w:b/>
          <w:bCs/>
          <w:sz w:val="22"/>
          <w:szCs w:val="22"/>
        </w:rPr>
      </w:pPr>
      <w:r w:rsidRPr="009562CA">
        <w:rPr>
          <w:b/>
          <w:bCs/>
          <w:sz w:val="22"/>
          <w:szCs w:val="22"/>
        </w:rPr>
        <w:t>Dział Zamówień Publicznych</w:t>
      </w:r>
    </w:p>
    <w:p w:rsidR="00890B92" w:rsidRPr="00BD5546" w:rsidRDefault="009562CA" w:rsidP="00890B92">
      <w:pPr>
        <w:rPr>
          <w:sz w:val="22"/>
          <w:szCs w:val="22"/>
        </w:rPr>
      </w:pPr>
      <w:r w:rsidRPr="009562C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562CA">
        <w:rPr>
          <w:sz w:val="22"/>
          <w:szCs w:val="22"/>
        </w:rPr>
        <w:t>30</w:t>
      </w:r>
    </w:p>
    <w:p w:rsidR="00890B92" w:rsidRPr="00BD5546" w:rsidRDefault="009562CA" w:rsidP="00890B92">
      <w:pPr>
        <w:rPr>
          <w:sz w:val="22"/>
          <w:szCs w:val="22"/>
        </w:rPr>
      </w:pPr>
      <w:r w:rsidRPr="009562C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562C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62CA" w:rsidRPr="009562CA">
        <w:rPr>
          <w:b/>
          <w:sz w:val="22"/>
          <w:szCs w:val="22"/>
        </w:rPr>
        <w:t>KC-zp.272-233/23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562CA" w:rsidRPr="009562C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562C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562CA">
        <w:rPr>
          <w:b/>
          <w:sz w:val="22"/>
          <w:szCs w:val="22"/>
        </w:rPr>
        <w:t>świadczenie usług pralniczych dla Miasteczka Studenckiego AGH w Krakowie w czasie trwania Igrzysk Europejskich - KC-zp.272-233/23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562CA" w:rsidP="00A80738">
      <w:pPr>
        <w:spacing w:before="120" w:after="120"/>
        <w:jc w:val="both"/>
        <w:rPr>
          <w:sz w:val="22"/>
          <w:szCs w:val="22"/>
        </w:rPr>
      </w:pPr>
      <w:r w:rsidRPr="009562CA">
        <w:rPr>
          <w:b/>
          <w:sz w:val="22"/>
          <w:szCs w:val="22"/>
        </w:rPr>
        <w:t>274 000.00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F5F" w:rsidRDefault="00703F5F">
      <w:r>
        <w:separator/>
      </w:r>
    </w:p>
  </w:endnote>
  <w:endnote w:type="continuationSeparator" w:id="0">
    <w:p w:rsidR="00703F5F" w:rsidRDefault="00703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F5F" w:rsidRDefault="00703F5F">
      <w:r>
        <w:separator/>
      </w:r>
    </w:p>
  </w:footnote>
  <w:footnote w:type="continuationSeparator" w:id="0">
    <w:p w:rsidR="00703F5F" w:rsidRDefault="00703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2CA" w:rsidRDefault="00956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2CA" w:rsidRDefault="00956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2CA" w:rsidRDefault="009562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3F5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03F5F"/>
    <w:rsid w:val="00843263"/>
    <w:rsid w:val="00861E75"/>
    <w:rsid w:val="00890B92"/>
    <w:rsid w:val="00933BDB"/>
    <w:rsid w:val="009562CA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FEED01-4A36-40E9-BD1D-7774C665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2023-05-24T07:10:00Z</dcterms:created>
  <dcterms:modified xsi:type="dcterms:W3CDTF">2023-05-24T07:10:00Z</dcterms:modified>
</cp:coreProperties>
</file>