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368C3" w:rsidP="00D665F5">
      <w:pPr>
        <w:spacing w:after="240"/>
        <w:jc w:val="right"/>
        <w:rPr>
          <w:sz w:val="22"/>
          <w:szCs w:val="22"/>
        </w:rPr>
      </w:pPr>
      <w:r w:rsidRPr="005368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68C3">
        <w:rPr>
          <w:sz w:val="22"/>
          <w:szCs w:val="22"/>
        </w:rPr>
        <w:t>2023-06-05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368C3" w:rsidRPr="005368C3" w:rsidRDefault="005368C3" w:rsidP="00577BC6">
      <w:pPr>
        <w:spacing w:after="40"/>
        <w:rPr>
          <w:b/>
          <w:bCs/>
          <w:sz w:val="22"/>
          <w:szCs w:val="22"/>
        </w:rPr>
      </w:pPr>
      <w:r w:rsidRPr="005368C3">
        <w:rPr>
          <w:b/>
          <w:bCs/>
          <w:sz w:val="22"/>
          <w:szCs w:val="22"/>
        </w:rPr>
        <w:t>Akademia Górniczo - Hutnicza</w:t>
      </w:r>
    </w:p>
    <w:p w:rsidR="005368C3" w:rsidRPr="005368C3" w:rsidRDefault="005368C3" w:rsidP="00577BC6">
      <w:pPr>
        <w:spacing w:after="40"/>
        <w:rPr>
          <w:b/>
          <w:bCs/>
          <w:sz w:val="22"/>
          <w:szCs w:val="22"/>
        </w:rPr>
      </w:pPr>
      <w:r w:rsidRPr="005368C3">
        <w:rPr>
          <w:b/>
          <w:bCs/>
          <w:sz w:val="22"/>
          <w:szCs w:val="22"/>
        </w:rPr>
        <w:t>im. Stanisława Staszica w Krakowie</w:t>
      </w:r>
    </w:p>
    <w:p w:rsidR="00D665F5" w:rsidRPr="00D91931" w:rsidRDefault="005368C3" w:rsidP="00577BC6">
      <w:pPr>
        <w:spacing w:after="40"/>
        <w:rPr>
          <w:b/>
          <w:bCs/>
          <w:sz w:val="22"/>
          <w:szCs w:val="22"/>
        </w:rPr>
      </w:pPr>
      <w:r w:rsidRPr="005368C3">
        <w:rPr>
          <w:b/>
          <w:bCs/>
          <w:sz w:val="22"/>
          <w:szCs w:val="22"/>
        </w:rPr>
        <w:t>Dział Zamówień Publicznych</w:t>
      </w:r>
    </w:p>
    <w:p w:rsidR="00D665F5" w:rsidRPr="00BD5546" w:rsidRDefault="005368C3" w:rsidP="00D665F5">
      <w:pPr>
        <w:rPr>
          <w:sz w:val="22"/>
          <w:szCs w:val="22"/>
        </w:rPr>
      </w:pPr>
      <w:r w:rsidRPr="005368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68C3">
        <w:rPr>
          <w:sz w:val="22"/>
          <w:szCs w:val="22"/>
        </w:rPr>
        <w:t>30</w:t>
      </w:r>
    </w:p>
    <w:p w:rsidR="00D665F5" w:rsidRPr="00BD5546" w:rsidRDefault="005368C3" w:rsidP="00D665F5">
      <w:pPr>
        <w:rPr>
          <w:sz w:val="22"/>
          <w:szCs w:val="22"/>
        </w:rPr>
      </w:pPr>
      <w:r w:rsidRPr="005368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68C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68C3" w:rsidRPr="005368C3">
        <w:rPr>
          <w:b/>
          <w:sz w:val="22"/>
          <w:szCs w:val="22"/>
        </w:rPr>
        <w:t>KC-zp.272-303/23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68C3" w:rsidRPr="005368C3">
        <w:rPr>
          <w:sz w:val="22"/>
          <w:szCs w:val="22"/>
        </w:rPr>
        <w:t xml:space="preserve">Tryb podstawowy bez negocjacji - art. 275 pkt. 1 ustawy </w:t>
      </w:r>
      <w:proofErr w:type="spellStart"/>
      <w:r w:rsidR="005368C3" w:rsidRPr="005368C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368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68C3">
        <w:rPr>
          <w:b/>
          <w:sz w:val="22"/>
          <w:szCs w:val="22"/>
        </w:rPr>
        <w:t xml:space="preserve">Wysokociśnieniowy rozbijacz/homogenizator komórek (High </w:t>
      </w:r>
      <w:proofErr w:type="spellStart"/>
      <w:r w:rsidRPr="005368C3">
        <w:rPr>
          <w:b/>
          <w:sz w:val="22"/>
          <w:szCs w:val="22"/>
        </w:rPr>
        <w:t>Pressure</w:t>
      </w:r>
      <w:proofErr w:type="spellEnd"/>
      <w:r w:rsidRPr="005368C3">
        <w:rPr>
          <w:b/>
          <w:sz w:val="22"/>
          <w:szCs w:val="22"/>
        </w:rPr>
        <w:t xml:space="preserve"> Cell </w:t>
      </w:r>
      <w:proofErr w:type="spellStart"/>
      <w:r w:rsidRPr="005368C3">
        <w:rPr>
          <w:b/>
          <w:sz w:val="22"/>
          <w:szCs w:val="22"/>
        </w:rPr>
        <w:t>Crusher</w:t>
      </w:r>
      <w:proofErr w:type="spellEnd"/>
      <w:r w:rsidRPr="005368C3">
        <w:rPr>
          <w:b/>
          <w:sz w:val="22"/>
          <w:szCs w:val="22"/>
        </w:rPr>
        <w:t xml:space="preserve"> / </w:t>
      </w:r>
      <w:proofErr w:type="spellStart"/>
      <w:r w:rsidRPr="005368C3">
        <w:rPr>
          <w:b/>
          <w:sz w:val="22"/>
          <w:szCs w:val="22"/>
        </w:rPr>
        <w:t>Homogenizer</w:t>
      </w:r>
      <w:proofErr w:type="spellEnd"/>
      <w:r w:rsidRPr="005368C3">
        <w:rPr>
          <w:b/>
          <w:sz w:val="22"/>
          <w:szCs w:val="22"/>
        </w:rPr>
        <w:t xml:space="preserve">) dla </w:t>
      </w:r>
      <w:proofErr w:type="spellStart"/>
      <w:r w:rsidRPr="005368C3">
        <w:rPr>
          <w:b/>
          <w:sz w:val="22"/>
          <w:szCs w:val="22"/>
        </w:rPr>
        <w:t>WFIiS</w:t>
      </w:r>
      <w:proofErr w:type="spellEnd"/>
      <w:r w:rsidRPr="005368C3">
        <w:rPr>
          <w:b/>
          <w:sz w:val="22"/>
          <w:szCs w:val="22"/>
        </w:rPr>
        <w:t xml:space="preserve"> KC-zp.272-303/23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68C3" w:rsidRPr="005368C3">
        <w:rPr>
          <w:sz w:val="22"/>
          <w:szCs w:val="22"/>
        </w:rPr>
        <w:t>05/06/2023</w:t>
      </w:r>
      <w:r w:rsidR="00FF4AB1" w:rsidRPr="00577BC6">
        <w:rPr>
          <w:sz w:val="22"/>
          <w:szCs w:val="22"/>
        </w:rPr>
        <w:t xml:space="preserve"> o godz. </w:t>
      </w:r>
      <w:r w:rsidR="005368C3" w:rsidRPr="005368C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4"/>
        <w:gridCol w:w="3685"/>
      </w:tblGrid>
      <w:tr w:rsidR="00D665F5" w:rsidRPr="00493F8C" w:rsidTr="00286664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68C3" w:rsidRPr="00493F8C" w:rsidTr="00286664">
        <w:tc>
          <w:tcPr>
            <w:tcW w:w="993" w:type="dxa"/>
            <w:shd w:val="clear" w:color="auto" w:fill="auto"/>
            <w:vAlign w:val="center"/>
          </w:tcPr>
          <w:p w:rsidR="005368C3" w:rsidRPr="00490DC0" w:rsidRDefault="005368C3" w:rsidP="008911B6">
            <w:pPr>
              <w:spacing w:before="120" w:after="120"/>
              <w:jc w:val="center"/>
            </w:pPr>
            <w:r w:rsidRPr="005368C3">
              <w:t>1</w:t>
            </w:r>
          </w:p>
        </w:tc>
        <w:tc>
          <w:tcPr>
            <w:tcW w:w="4394" w:type="dxa"/>
            <w:shd w:val="clear" w:color="auto" w:fill="auto"/>
          </w:tcPr>
          <w:p w:rsidR="005368C3" w:rsidRPr="00490DC0" w:rsidRDefault="005368C3" w:rsidP="008911B6">
            <w:pPr>
              <w:spacing w:before="40"/>
            </w:pPr>
            <w:proofErr w:type="spellStart"/>
            <w:r w:rsidRPr="005368C3">
              <w:t>Homogenising</w:t>
            </w:r>
            <w:proofErr w:type="spellEnd"/>
            <w:r w:rsidRPr="005368C3">
              <w:t xml:space="preserve"> Systems LTD</w:t>
            </w:r>
          </w:p>
          <w:p w:rsidR="00286664" w:rsidRDefault="005368C3" w:rsidP="008911B6">
            <w:r w:rsidRPr="005368C3">
              <w:t xml:space="preserve">New </w:t>
            </w:r>
            <w:proofErr w:type="spellStart"/>
            <w:r w:rsidRPr="005368C3">
              <w:t>Horizons</w:t>
            </w:r>
            <w:proofErr w:type="spellEnd"/>
            <w:r w:rsidRPr="005368C3">
              <w:t xml:space="preserve"> Business Centre, </w:t>
            </w:r>
          </w:p>
          <w:p w:rsidR="005368C3" w:rsidRPr="00490DC0" w:rsidRDefault="005368C3" w:rsidP="008911B6">
            <w:bookmarkStart w:id="0" w:name="_GoBack"/>
            <w:bookmarkEnd w:id="0"/>
            <w:proofErr w:type="spellStart"/>
            <w:r w:rsidRPr="005368C3">
              <w:t>Barrows</w:t>
            </w:r>
            <w:proofErr w:type="spellEnd"/>
            <w:r w:rsidRPr="005368C3">
              <w:t xml:space="preserve"> Road</w:t>
            </w:r>
            <w:r w:rsidRPr="00490DC0">
              <w:t xml:space="preserve"> </w:t>
            </w:r>
            <w:r w:rsidRPr="005368C3">
              <w:t>Unit 5</w:t>
            </w:r>
            <w:r w:rsidRPr="00490DC0">
              <w:t xml:space="preserve"> </w:t>
            </w:r>
          </w:p>
          <w:p w:rsidR="005368C3" w:rsidRPr="00490DC0" w:rsidRDefault="005368C3" w:rsidP="008911B6">
            <w:pPr>
              <w:spacing w:after="40"/>
              <w:jc w:val="both"/>
            </w:pPr>
            <w:r w:rsidRPr="005368C3">
              <w:t>CM195F</w:t>
            </w:r>
            <w:r w:rsidRPr="00490DC0">
              <w:t xml:space="preserve"> </w:t>
            </w:r>
            <w:proofErr w:type="spellStart"/>
            <w:r w:rsidRPr="005368C3">
              <w:t>Harlow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</w:tcPr>
          <w:p w:rsidR="001015E9" w:rsidRDefault="001015E9" w:rsidP="008911B6">
            <w:pPr>
              <w:spacing w:before="120" w:after="120"/>
              <w:jc w:val="both"/>
            </w:pPr>
            <w:r>
              <w:t>22 295,00 GBP netto</w:t>
            </w:r>
          </w:p>
          <w:p w:rsidR="00286664" w:rsidRDefault="00286664" w:rsidP="00286664">
            <w:pPr>
              <w:jc w:val="both"/>
            </w:pPr>
            <w:r>
              <w:t xml:space="preserve"> Zgodnie ze średnim kursem NBP z dnia otwarcia ofert, tabela NBP nr 107/A/NBP/2023</w:t>
            </w:r>
          </w:p>
          <w:p w:rsidR="00286664" w:rsidRDefault="00286664" w:rsidP="00286664">
            <w:pPr>
              <w:jc w:val="both"/>
            </w:pPr>
            <w:r>
              <w:t xml:space="preserve">1 GBP = 5,2031 PLN, </w:t>
            </w:r>
          </w:p>
          <w:p w:rsidR="005368C3" w:rsidRPr="00490DC0" w:rsidRDefault="00286664" w:rsidP="00286664">
            <w:pPr>
              <w:jc w:val="both"/>
            </w:pPr>
            <w:r>
              <w:t xml:space="preserve">22 295,00 GBP netto = </w:t>
            </w:r>
            <w:r w:rsidR="005368C3" w:rsidRPr="005368C3">
              <w:t>142</w:t>
            </w:r>
            <w:r>
              <w:t> </w:t>
            </w:r>
            <w:r w:rsidR="005368C3" w:rsidRPr="005368C3">
              <w:t>683</w:t>
            </w:r>
            <w:r>
              <w:t>,</w:t>
            </w:r>
            <w:r w:rsidR="005368C3" w:rsidRPr="005368C3">
              <w:t xml:space="preserve">83 </w:t>
            </w:r>
            <w:r>
              <w:t>PLN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D95" w:rsidRDefault="00AF2D95">
      <w:r>
        <w:separator/>
      </w:r>
    </w:p>
  </w:endnote>
  <w:endnote w:type="continuationSeparator" w:id="0">
    <w:p w:rsidR="00AF2D95" w:rsidRDefault="00AF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D95" w:rsidRDefault="00AF2D95">
      <w:r>
        <w:separator/>
      </w:r>
    </w:p>
  </w:footnote>
  <w:footnote w:type="continuationSeparator" w:id="0">
    <w:p w:rsidR="00AF2D95" w:rsidRDefault="00AF2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8C3" w:rsidRDefault="00536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8C3" w:rsidRDefault="005368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8C3" w:rsidRDefault="005368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2D95"/>
    <w:rsid w:val="00007727"/>
    <w:rsid w:val="00017720"/>
    <w:rsid w:val="00035488"/>
    <w:rsid w:val="000D7F25"/>
    <w:rsid w:val="000E00E5"/>
    <w:rsid w:val="001015E9"/>
    <w:rsid w:val="001146A4"/>
    <w:rsid w:val="00173B20"/>
    <w:rsid w:val="001C69FF"/>
    <w:rsid w:val="0023318D"/>
    <w:rsid w:val="00286664"/>
    <w:rsid w:val="003B6B36"/>
    <w:rsid w:val="003D72FD"/>
    <w:rsid w:val="003F57CD"/>
    <w:rsid w:val="00423179"/>
    <w:rsid w:val="00490DC0"/>
    <w:rsid w:val="00493F8C"/>
    <w:rsid w:val="004C7E9B"/>
    <w:rsid w:val="005324A5"/>
    <w:rsid w:val="005368C3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F2D9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E74318"/>
  <w15:chartTrackingRefBased/>
  <w15:docId w15:val="{44C5C5AD-4AEA-4F49-A098-28AAB488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2023-06-05T13:03:00Z</dcterms:created>
  <dcterms:modified xsi:type="dcterms:W3CDTF">2023-06-05T13:09:00Z</dcterms:modified>
</cp:coreProperties>
</file>