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E14E5D" w14:textId="77777777" w:rsidR="006A5DF1" w:rsidRPr="00D27A9D" w:rsidRDefault="00B53CC6" w:rsidP="00D27A9D">
      <w:pPr>
        <w:jc w:val="both"/>
        <w:rPr>
          <w:sz w:val="22"/>
          <w:szCs w:val="22"/>
        </w:rPr>
      </w:pPr>
      <w:r w:rsidRPr="00D27A9D">
        <w:rPr>
          <w:sz w:val="22"/>
          <w:szCs w:val="22"/>
        </w:rPr>
        <w:t>Kraków</w:t>
      </w:r>
      <w:r w:rsidR="006A5DF1" w:rsidRPr="00D27A9D">
        <w:rPr>
          <w:sz w:val="22"/>
          <w:szCs w:val="22"/>
        </w:rPr>
        <w:t xml:space="preserve"> dnia: </w:t>
      </w:r>
      <w:r w:rsidRPr="00D27A9D">
        <w:rPr>
          <w:sz w:val="22"/>
          <w:szCs w:val="22"/>
        </w:rPr>
        <w:t>2023-08-2</w:t>
      </w:r>
      <w:r w:rsidR="00D27A9D" w:rsidRPr="00D27A9D">
        <w:rPr>
          <w:sz w:val="22"/>
          <w:szCs w:val="22"/>
        </w:rPr>
        <w:t>2</w:t>
      </w:r>
    </w:p>
    <w:p w14:paraId="11882FD0" w14:textId="77777777" w:rsidR="00B53CC6" w:rsidRPr="00D27A9D" w:rsidRDefault="00B53CC6" w:rsidP="00D27A9D">
      <w:pPr>
        <w:jc w:val="both"/>
        <w:rPr>
          <w:b/>
          <w:bCs/>
          <w:sz w:val="22"/>
          <w:szCs w:val="22"/>
        </w:rPr>
      </w:pPr>
      <w:r w:rsidRPr="00D27A9D">
        <w:rPr>
          <w:b/>
          <w:bCs/>
          <w:sz w:val="22"/>
          <w:szCs w:val="22"/>
        </w:rPr>
        <w:t>Akademia Górniczo - Hutnicza</w:t>
      </w:r>
    </w:p>
    <w:p w14:paraId="309EF2DD" w14:textId="77777777" w:rsidR="00B53CC6" w:rsidRPr="00D27A9D" w:rsidRDefault="00B53CC6" w:rsidP="00D27A9D">
      <w:pPr>
        <w:jc w:val="both"/>
        <w:rPr>
          <w:b/>
          <w:bCs/>
          <w:sz w:val="22"/>
          <w:szCs w:val="22"/>
        </w:rPr>
      </w:pPr>
      <w:r w:rsidRPr="00D27A9D">
        <w:rPr>
          <w:b/>
          <w:bCs/>
          <w:sz w:val="22"/>
          <w:szCs w:val="22"/>
        </w:rPr>
        <w:t>im. Stanisława Staszica w Krakowie</w:t>
      </w:r>
    </w:p>
    <w:p w14:paraId="5CD7D9E1" w14:textId="77777777" w:rsidR="006A5DF1" w:rsidRPr="00D27A9D" w:rsidRDefault="00B53CC6" w:rsidP="00D27A9D">
      <w:pPr>
        <w:jc w:val="both"/>
        <w:rPr>
          <w:b/>
          <w:bCs/>
          <w:sz w:val="22"/>
          <w:szCs w:val="22"/>
        </w:rPr>
      </w:pPr>
      <w:r w:rsidRPr="00D27A9D">
        <w:rPr>
          <w:b/>
          <w:bCs/>
          <w:sz w:val="22"/>
          <w:szCs w:val="22"/>
        </w:rPr>
        <w:t>Dział Zamówień Publicznych</w:t>
      </w:r>
    </w:p>
    <w:p w14:paraId="5FCE8585" w14:textId="77777777" w:rsidR="006A5DF1" w:rsidRPr="00D27A9D" w:rsidRDefault="00B53CC6" w:rsidP="00D27A9D">
      <w:pPr>
        <w:jc w:val="both"/>
        <w:rPr>
          <w:sz w:val="22"/>
          <w:szCs w:val="22"/>
        </w:rPr>
      </w:pPr>
      <w:r w:rsidRPr="00D27A9D">
        <w:rPr>
          <w:sz w:val="22"/>
          <w:szCs w:val="22"/>
        </w:rPr>
        <w:t>Al. Mickiewicza</w:t>
      </w:r>
      <w:r w:rsidR="006A5DF1" w:rsidRPr="00D27A9D">
        <w:rPr>
          <w:sz w:val="22"/>
          <w:szCs w:val="22"/>
        </w:rPr>
        <w:t xml:space="preserve"> </w:t>
      </w:r>
      <w:r w:rsidRPr="00D27A9D">
        <w:rPr>
          <w:sz w:val="22"/>
          <w:szCs w:val="22"/>
        </w:rPr>
        <w:t>30</w:t>
      </w:r>
    </w:p>
    <w:p w14:paraId="10E53807" w14:textId="77777777" w:rsidR="006A5DF1" w:rsidRPr="00D27A9D" w:rsidRDefault="00B53CC6" w:rsidP="00D27A9D">
      <w:pPr>
        <w:jc w:val="both"/>
        <w:rPr>
          <w:sz w:val="22"/>
          <w:szCs w:val="22"/>
        </w:rPr>
      </w:pPr>
      <w:r w:rsidRPr="00D27A9D">
        <w:rPr>
          <w:sz w:val="22"/>
          <w:szCs w:val="22"/>
        </w:rPr>
        <w:t>30-059</w:t>
      </w:r>
      <w:r w:rsidR="006A5DF1" w:rsidRPr="00D27A9D">
        <w:rPr>
          <w:sz w:val="22"/>
          <w:szCs w:val="22"/>
        </w:rPr>
        <w:t xml:space="preserve"> </w:t>
      </w:r>
      <w:r w:rsidRPr="00D27A9D">
        <w:rPr>
          <w:sz w:val="22"/>
          <w:szCs w:val="22"/>
        </w:rPr>
        <w:t>Kraków</w:t>
      </w:r>
    </w:p>
    <w:p w14:paraId="44A32FEC" w14:textId="77777777" w:rsidR="006A5DF1" w:rsidRPr="00D27A9D" w:rsidRDefault="006A5DF1" w:rsidP="00D27A9D">
      <w:pPr>
        <w:pStyle w:val="Nagwek"/>
        <w:tabs>
          <w:tab w:val="clear" w:pos="4536"/>
        </w:tabs>
        <w:jc w:val="both"/>
        <w:rPr>
          <w:sz w:val="22"/>
          <w:szCs w:val="22"/>
        </w:rPr>
      </w:pPr>
      <w:r w:rsidRPr="0033494D">
        <w:rPr>
          <w:sz w:val="22"/>
          <w:szCs w:val="22"/>
        </w:rPr>
        <w:t>Pismo:</w:t>
      </w:r>
      <w:r w:rsidRPr="0033494D">
        <w:rPr>
          <w:b/>
          <w:bCs/>
          <w:sz w:val="22"/>
          <w:szCs w:val="22"/>
        </w:rPr>
        <w:t xml:space="preserve"> </w:t>
      </w:r>
      <w:r w:rsidR="003D04F7" w:rsidRPr="0033494D">
        <w:rPr>
          <w:bCs/>
          <w:sz w:val="22"/>
          <w:szCs w:val="22"/>
        </w:rPr>
        <w:t>KC-zp.272-445/23</w:t>
      </w:r>
      <w:r w:rsidRPr="00D27A9D">
        <w:rPr>
          <w:sz w:val="22"/>
          <w:szCs w:val="22"/>
        </w:rPr>
        <w:tab/>
        <w:t xml:space="preserve"> </w:t>
      </w:r>
    </w:p>
    <w:p w14:paraId="4372403C" w14:textId="77777777" w:rsidR="006A5DF1" w:rsidRPr="00D27A9D" w:rsidRDefault="006A5DF1" w:rsidP="00D27A9D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11170CED" w14:textId="77777777" w:rsidR="006A5DF1" w:rsidRPr="00D27A9D" w:rsidRDefault="006A5DF1" w:rsidP="00D27A9D">
      <w:pPr>
        <w:tabs>
          <w:tab w:val="left" w:pos="708"/>
          <w:tab w:val="center" w:pos="4536"/>
          <w:tab w:val="right" w:pos="9072"/>
        </w:tabs>
        <w:ind w:left="5245"/>
        <w:jc w:val="both"/>
        <w:rPr>
          <w:b/>
          <w:sz w:val="22"/>
          <w:szCs w:val="22"/>
        </w:rPr>
      </w:pPr>
      <w:r w:rsidRPr="00D27A9D">
        <w:rPr>
          <w:b/>
          <w:sz w:val="22"/>
          <w:szCs w:val="22"/>
        </w:rPr>
        <w:t>WYKONAWCY</w:t>
      </w:r>
    </w:p>
    <w:p w14:paraId="3C578C61" w14:textId="77777777" w:rsidR="006A5DF1" w:rsidRPr="00D27A9D" w:rsidRDefault="006A5DF1" w:rsidP="00D27A9D">
      <w:pPr>
        <w:tabs>
          <w:tab w:val="left" w:pos="708"/>
          <w:tab w:val="center" w:pos="4536"/>
          <w:tab w:val="right" w:pos="9072"/>
        </w:tabs>
        <w:ind w:left="5245"/>
        <w:jc w:val="both"/>
        <w:rPr>
          <w:sz w:val="22"/>
          <w:szCs w:val="22"/>
        </w:rPr>
      </w:pPr>
      <w:r w:rsidRPr="00D27A9D">
        <w:rPr>
          <w:sz w:val="22"/>
          <w:szCs w:val="22"/>
        </w:rPr>
        <w:t>ubiegający się o zamówienie publiczne</w:t>
      </w:r>
    </w:p>
    <w:p w14:paraId="05B14C7E" w14:textId="77777777" w:rsidR="006D4AB3" w:rsidRPr="00D27A9D" w:rsidRDefault="006D4AB3" w:rsidP="00D27A9D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14:paraId="7DD03CC9" w14:textId="62003A0A" w:rsidR="00632C3C" w:rsidRPr="00D27A9D" w:rsidRDefault="00E21B49" w:rsidP="00D27A9D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D27A9D">
        <w:rPr>
          <w:rFonts w:ascii="Times New Roman" w:hAnsi="Times New Roman"/>
          <w:sz w:val="22"/>
          <w:szCs w:val="22"/>
        </w:rPr>
        <w:t>WYJA</w:t>
      </w:r>
      <w:r w:rsidR="00D27A9D" w:rsidRPr="00D27A9D">
        <w:rPr>
          <w:rFonts w:ascii="Times New Roman" w:hAnsi="Times New Roman"/>
          <w:sz w:val="22"/>
          <w:szCs w:val="22"/>
        </w:rPr>
        <w:t>Ś</w:t>
      </w:r>
      <w:r w:rsidRPr="00D27A9D">
        <w:rPr>
          <w:rFonts w:ascii="Times New Roman" w:hAnsi="Times New Roman"/>
          <w:sz w:val="22"/>
          <w:szCs w:val="22"/>
        </w:rPr>
        <w:t>NIENI</w:t>
      </w:r>
      <w:r w:rsidR="00520165" w:rsidRPr="00D27A9D">
        <w:rPr>
          <w:rFonts w:ascii="Times New Roman" w:hAnsi="Times New Roman"/>
          <w:sz w:val="22"/>
          <w:szCs w:val="22"/>
        </w:rPr>
        <w:t>A</w:t>
      </w:r>
      <w:r w:rsidR="00632C3C" w:rsidRPr="00D27A9D">
        <w:rPr>
          <w:rFonts w:ascii="Times New Roman" w:hAnsi="Times New Roman"/>
          <w:sz w:val="22"/>
          <w:szCs w:val="22"/>
        </w:rPr>
        <w:t xml:space="preserve"> TREŚCI</w:t>
      </w:r>
      <w:r w:rsidR="0029606A" w:rsidRPr="00D27A9D">
        <w:rPr>
          <w:rFonts w:ascii="Times New Roman" w:hAnsi="Times New Roman"/>
          <w:sz w:val="22"/>
          <w:szCs w:val="22"/>
        </w:rPr>
        <w:t xml:space="preserve"> SWZ</w:t>
      </w:r>
      <w:r w:rsidR="003D04F7" w:rsidRPr="00D27A9D">
        <w:rPr>
          <w:rFonts w:ascii="Times New Roman" w:hAnsi="Times New Roman"/>
          <w:sz w:val="22"/>
          <w:szCs w:val="22"/>
        </w:rPr>
        <w:t xml:space="preserve"> </w:t>
      </w:r>
      <w:r w:rsidR="00027044" w:rsidRPr="00D27A9D">
        <w:rPr>
          <w:rFonts w:ascii="Times New Roman" w:hAnsi="Times New Roman"/>
          <w:sz w:val="22"/>
          <w:szCs w:val="22"/>
        </w:rPr>
        <w:t xml:space="preserve">– ZMIANA </w:t>
      </w:r>
      <w:r w:rsidR="003D04F7" w:rsidRPr="00D27A9D">
        <w:rPr>
          <w:rFonts w:ascii="Times New Roman" w:hAnsi="Times New Roman"/>
          <w:sz w:val="22"/>
          <w:szCs w:val="22"/>
        </w:rPr>
        <w:t>(</w:t>
      </w:r>
      <w:r w:rsidR="0033494D">
        <w:rPr>
          <w:rFonts w:ascii="Times New Roman" w:hAnsi="Times New Roman"/>
          <w:sz w:val="22"/>
          <w:szCs w:val="22"/>
        </w:rPr>
        <w:t>6</w:t>
      </w:r>
      <w:bookmarkStart w:id="0" w:name="_GoBack"/>
      <w:bookmarkEnd w:id="0"/>
      <w:r w:rsidR="003D04F7" w:rsidRPr="00D27A9D">
        <w:rPr>
          <w:rFonts w:ascii="Times New Roman" w:hAnsi="Times New Roman"/>
          <w:sz w:val="22"/>
          <w:szCs w:val="22"/>
        </w:rPr>
        <w:t>)</w:t>
      </w:r>
    </w:p>
    <w:p w14:paraId="38B8E202" w14:textId="77777777" w:rsidR="00D27A9D" w:rsidRPr="00D27A9D" w:rsidRDefault="00D27A9D" w:rsidP="00D27A9D">
      <w:pPr>
        <w:jc w:val="both"/>
        <w:rPr>
          <w:sz w:val="22"/>
          <w:szCs w:val="22"/>
        </w:rPr>
      </w:pPr>
    </w:p>
    <w:p w14:paraId="27C32B4A" w14:textId="77777777" w:rsidR="006D4AB3" w:rsidRPr="00D27A9D" w:rsidRDefault="00632C3C" w:rsidP="00D27A9D">
      <w:pPr>
        <w:jc w:val="both"/>
        <w:rPr>
          <w:sz w:val="22"/>
          <w:szCs w:val="22"/>
        </w:rPr>
      </w:pPr>
      <w:r w:rsidRPr="00D27A9D">
        <w:rPr>
          <w:sz w:val="22"/>
          <w:szCs w:val="22"/>
        </w:rPr>
        <w:t xml:space="preserve">Dotyczy: </w:t>
      </w:r>
      <w:r w:rsidR="006A5DF1" w:rsidRPr="00D27A9D">
        <w:rPr>
          <w:sz w:val="22"/>
          <w:szCs w:val="22"/>
        </w:rPr>
        <w:t>p</w:t>
      </w:r>
      <w:r w:rsidRPr="00D27A9D">
        <w:rPr>
          <w:sz w:val="22"/>
          <w:szCs w:val="22"/>
        </w:rPr>
        <w:t>ostępowani</w:t>
      </w:r>
      <w:r w:rsidR="006A5DF1" w:rsidRPr="00D27A9D">
        <w:rPr>
          <w:sz w:val="22"/>
          <w:szCs w:val="22"/>
        </w:rPr>
        <w:t>a</w:t>
      </w:r>
      <w:r w:rsidRPr="00D27A9D">
        <w:rPr>
          <w:sz w:val="22"/>
          <w:szCs w:val="22"/>
        </w:rPr>
        <w:t xml:space="preserve"> o udzielenie zamówienia publicznego, prowadzone</w:t>
      </w:r>
      <w:r w:rsidR="006A5DF1" w:rsidRPr="00D27A9D">
        <w:rPr>
          <w:sz w:val="22"/>
          <w:szCs w:val="22"/>
        </w:rPr>
        <w:t>go</w:t>
      </w:r>
      <w:r w:rsidRPr="00D27A9D">
        <w:rPr>
          <w:sz w:val="22"/>
          <w:szCs w:val="22"/>
        </w:rPr>
        <w:t xml:space="preserve"> w trybie</w:t>
      </w:r>
      <w:r w:rsidR="002C6A48" w:rsidRPr="00D27A9D">
        <w:rPr>
          <w:sz w:val="22"/>
          <w:szCs w:val="22"/>
        </w:rPr>
        <w:t>:</w:t>
      </w:r>
      <w:r w:rsidRPr="00D27A9D">
        <w:rPr>
          <w:sz w:val="22"/>
          <w:szCs w:val="22"/>
        </w:rPr>
        <w:t xml:space="preserve"> </w:t>
      </w:r>
      <w:r w:rsidR="00B53CC6" w:rsidRPr="00D27A9D">
        <w:rPr>
          <w:sz w:val="22"/>
          <w:szCs w:val="22"/>
        </w:rPr>
        <w:t xml:space="preserve">Tryb podstawowy bez negocjacji - art. 275 pkt. 1 ustawy </w:t>
      </w:r>
      <w:proofErr w:type="spellStart"/>
      <w:r w:rsidR="00B53CC6" w:rsidRPr="00D27A9D">
        <w:rPr>
          <w:sz w:val="22"/>
          <w:szCs w:val="22"/>
        </w:rPr>
        <w:t>Pzp</w:t>
      </w:r>
      <w:proofErr w:type="spellEnd"/>
      <w:r w:rsidRPr="00D27A9D">
        <w:rPr>
          <w:b/>
          <w:sz w:val="22"/>
          <w:szCs w:val="22"/>
        </w:rPr>
        <w:t xml:space="preserve"> </w:t>
      </w:r>
      <w:r w:rsidRPr="00D27A9D">
        <w:rPr>
          <w:bCs/>
          <w:sz w:val="22"/>
          <w:szCs w:val="22"/>
        </w:rPr>
        <w:t>na</w:t>
      </w:r>
      <w:r w:rsidRPr="00D27A9D">
        <w:rPr>
          <w:b/>
          <w:sz w:val="22"/>
          <w:szCs w:val="22"/>
        </w:rPr>
        <w:t xml:space="preserve"> </w:t>
      </w:r>
      <w:r w:rsidR="00E72428" w:rsidRPr="00D27A9D">
        <w:rPr>
          <w:bCs/>
          <w:sz w:val="22"/>
          <w:szCs w:val="22"/>
        </w:rPr>
        <w:t>”</w:t>
      </w:r>
      <w:r w:rsidR="00B53CC6" w:rsidRPr="00D27A9D">
        <w:rPr>
          <w:b/>
          <w:bCs/>
          <w:sz w:val="22"/>
          <w:szCs w:val="22"/>
        </w:rPr>
        <w:t>Przebudowa i remont kapitalny pomieszczeń budynku domu studenckiego DS10 "Hajduczek" przy ul. Budryka 7 w Krakowie KC-zp.272-445/23</w:t>
      </w:r>
      <w:r w:rsidR="00E72428" w:rsidRPr="00D27A9D">
        <w:rPr>
          <w:bCs/>
          <w:sz w:val="22"/>
          <w:szCs w:val="22"/>
        </w:rPr>
        <w:t>”</w:t>
      </w:r>
      <w:r w:rsidRPr="00D27A9D">
        <w:rPr>
          <w:b/>
          <w:sz w:val="22"/>
          <w:szCs w:val="22"/>
        </w:rPr>
        <w:t xml:space="preserve"> </w:t>
      </w:r>
      <w:r w:rsidRPr="00D27A9D">
        <w:rPr>
          <w:bCs/>
          <w:sz w:val="22"/>
          <w:szCs w:val="22"/>
        </w:rPr>
        <w:t>– znak sprawy</w:t>
      </w:r>
      <w:r w:rsidRPr="00D27A9D">
        <w:rPr>
          <w:b/>
          <w:sz w:val="22"/>
          <w:szCs w:val="22"/>
        </w:rPr>
        <w:t xml:space="preserve"> </w:t>
      </w:r>
      <w:r w:rsidR="00B53CC6" w:rsidRPr="00D27A9D">
        <w:rPr>
          <w:b/>
          <w:sz w:val="22"/>
          <w:szCs w:val="22"/>
        </w:rPr>
        <w:t>KC-zp.272-445/23</w:t>
      </w:r>
      <w:r w:rsidRPr="00D27A9D">
        <w:rPr>
          <w:b/>
          <w:sz w:val="22"/>
          <w:szCs w:val="22"/>
        </w:rPr>
        <w:t>.</w:t>
      </w:r>
    </w:p>
    <w:p w14:paraId="05607114" w14:textId="77777777" w:rsidR="00D27A9D" w:rsidRDefault="00D27A9D" w:rsidP="00D27A9D">
      <w:pPr>
        <w:jc w:val="both"/>
        <w:rPr>
          <w:sz w:val="22"/>
          <w:szCs w:val="22"/>
        </w:rPr>
      </w:pPr>
    </w:p>
    <w:p w14:paraId="5FDED2C6" w14:textId="77777777" w:rsidR="0012774F" w:rsidRPr="00D27A9D" w:rsidRDefault="00520165" w:rsidP="00D27A9D">
      <w:pPr>
        <w:jc w:val="both"/>
        <w:rPr>
          <w:sz w:val="22"/>
          <w:szCs w:val="22"/>
        </w:rPr>
      </w:pPr>
      <w:r w:rsidRPr="00D27A9D">
        <w:rPr>
          <w:sz w:val="22"/>
          <w:szCs w:val="22"/>
        </w:rPr>
        <w:t>Zamawiający,</w:t>
      </w:r>
      <w:r w:rsidR="002C6A48" w:rsidRPr="00D27A9D">
        <w:rPr>
          <w:sz w:val="22"/>
          <w:szCs w:val="22"/>
        </w:rPr>
        <w:t xml:space="preserve"> </w:t>
      </w:r>
      <w:r w:rsidR="002C6A48" w:rsidRPr="00D27A9D">
        <w:rPr>
          <w:b/>
          <w:sz w:val="22"/>
          <w:szCs w:val="22"/>
        </w:rPr>
        <w:t>Akademia Górniczo-Hutnicza im. Stanisława Staszica w Krakowie</w:t>
      </w:r>
      <w:r w:rsidRPr="00D27A9D">
        <w:rPr>
          <w:sz w:val="22"/>
          <w:szCs w:val="22"/>
        </w:rPr>
        <w:t xml:space="preserve"> działając na podstawie art. </w:t>
      </w:r>
      <w:r w:rsidR="00E74BC3" w:rsidRPr="00D27A9D">
        <w:rPr>
          <w:sz w:val="22"/>
          <w:szCs w:val="22"/>
        </w:rPr>
        <w:t>284</w:t>
      </w:r>
      <w:r w:rsidRPr="00D27A9D">
        <w:rPr>
          <w:sz w:val="22"/>
          <w:szCs w:val="22"/>
        </w:rPr>
        <w:t xml:space="preserve"> ust. </w:t>
      </w:r>
      <w:r w:rsidR="0029606A" w:rsidRPr="00D27A9D">
        <w:rPr>
          <w:sz w:val="22"/>
          <w:szCs w:val="22"/>
        </w:rPr>
        <w:t>6</w:t>
      </w:r>
      <w:r w:rsidRPr="00D27A9D">
        <w:rPr>
          <w:sz w:val="22"/>
          <w:szCs w:val="22"/>
        </w:rPr>
        <w:t xml:space="preserve"> ustawy z dnia </w:t>
      </w:r>
      <w:r w:rsidR="0029606A" w:rsidRPr="00D27A9D">
        <w:rPr>
          <w:sz w:val="22"/>
          <w:szCs w:val="22"/>
        </w:rPr>
        <w:t>11</w:t>
      </w:r>
      <w:r w:rsidRPr="00D27A9D">
        <w:rPr>
          <w:sz w:val="22"/>
          <w:szCs w:val="22"/>
        </w:rPr>
        <w:t xml:space="preserve"> </w:t>
      </w:r>
      <w:r w:rsidR="0029606A" w:rsidRPr="00D27A9D">
        <w:rPr>
          <w:sz w:val="22"/>
          <w:szCs w:val="22"/>
        </w:rPr>
        <w:t xml:space="preserve">września </w:t>
      </w:r>
      <w:r w:rsidRPr="00D27A9D">
        <w:rPr>
          <w:sz w:val="22"/>
          <w:szCs w:val="22"/>
        </w:rPr>
        <w:t>20</w:t>
      </w:r>
      <w:r w:rsidR="0029606A" w:rsidRPr="00D27A9D">
        <w:rPr>
          <w:sz w:val="22"/>
          <w:szCs w:val="22"/>
        </w:rPr>
        <w:t>19</w:t>
      </w:r>
      <w:r w:rsidRPr="00D27A9D">
        <w:rPr>
          <w:sz w:val="22"/>
          <w:szCs w:val="22"/>
        </w:rPr>
        <w:t xml:space="preserve"> r</w:t>
      </w:r>
      <w:r w:rsidR="0029606A" w:rsidRPr="00D27A9D">
        <w:rPr>
          <w:sz w:val="22"/>
          <w:szCs w:val="22"/>
        </w:rPr>
        <w:t>.</w:t>
      </w:r>
      <w:r w:rsidRPr="00D27A9D">
        <w:rPr>
          <w:sz w:val="22"/>
          <w:szCs w:val="22"/>
        </w:rPr>
        <w:t xml:space="preserve"> Prawo </w:t>
      </w:r>
      <w:r w:rsidR="0029606A" w:rsidRPr="00D27A9D">
        <w:rPr>
          <w:sz w:val="22"/>
          <w:szCs w:val="22"/>
        </w:rPr>
        <w:t>z</w:t>
      </w:r>
      <w:r w:rsidRPr="00D27A9D">
        <w:rPr>
          <w:sz w:val="22"/>
          <w:szCs w:val="22"/>
        </w:rPr>
        <w:t xml:space="preserve">amówień </w:t>
      </w:r>
      <w:r w:rsidR="0029606A" w:rsidRPr="00D27A9D">
        <w:rPr>
          <w:sz w:val="22"/>
          <w:szCs w:val="22"/>
        </w:rPr>
        <w:t>p</w:t>
      </w:r>
      <w:r w:rsidRPr="00D27A9D">
        <w:rPr>
          <w:sz w:val="22"/>
          <w:szCs w:val="22"/>
        </w:rPr>
        <w:t>ublicznych</w:t>
      </w:r>
      <w:r w:rsidR="00711222" w:rsidRPr="00D27A9D">
        <w:rPr>
          <w:sz w:val="22"/>
          <w:szCs w:val="22"/>
        </w:rPr>
        <w:t xml:space="preserve"> (Dz.U. z 2022 r. poz. 1710)</w:t>
      </w:r>
      <w:r w:rsidR="00BE7BFD" w:rsidRPr="00D27A9D">
        <w:rPr>
          <w:sz w:val="22"/>
          <w:szCs w:val="22"/>
        </w:rPr>
        <w:t xml:space="preserve">, </w:t>
      </w:r>
      <w:r w:rsidR="00E74BC3" w:rsidRPr="00D27A9D">
        <w:rPr>
          <w:sz w:val="22"/>
          <w:szCs w:val="22"/>
        </w:rPr>
        <w:t>udostępnia</w:t>
      </w:r>
      <w:r w:rsidR="00BE7BFD" w:rsidRPr="00D27A9D">
        <w:rPr>
          <w:sz w:val="22"/>
          <w:szCs w:val="22"/>
        </w:rPr>
        <w:t xml:space="preserve"> poniżej treść zapytań do S</w:t>
      </w:r>
      <w:r w:rsidR="0012774F" w:rsidRPr="00D27A9D">
        <w:rPr>
          <w:sz w:val="22"/>
          <w:szCs w:val="22"/>
        </w:rPr>
        <w:t>pecyfikacji Warunków Zamówienia (</w:t>
      </w:r>
      <w:r w:rsidR="0012774F" w:rsidRPr="00D27A9D">
        <w:rPr>
          <w:sz w:val="22"/>
          <w:szCs w:val="22"/>
          <w:lang w:eastAsia="ar-SA"/>
        </w:rPr>
        <w:t>zwanej dalej</w:t>
      </w:r>
      <w:r w:rsidR="0012774F" w:rsidRPr="00D27A9D">
        <w:rPr>
          <w:b/>
          <w:sz w:val="22"/>
          <w:szCs w:val="22"/>
          <w:lang w:eastAsia="ar-SA"/>
        </w:rPr>
        <w:t xml:space="preserve"> </w:t>
      </w:r>
      <w:r w:rsidR="0012774F" w:rsidRPr="00D27A9D">
        <w:rPr>
          <w:bCs/>
          <w:sz w:val="22"/>
          <w:szCs w:val="22"/>
          <w:lang w:eastAsia="ar-SA"/>
        </w:rPr>
        <w:t>”SWZ”)</w:t>
      </w:r>
      <w:r w:rsidR="00E74BC3" w:rsidRPr="00D27A9D">
        <w:rPr>
          <w:bCs/>
          <w:sz w:val="22"/>
          <w:szCs w:val="22"/>
          <w:lang w:eastAsia="ar-SA"/>
        </w:rPr>
        <w:t xml:space="preserve"> </w:t>
      </w:r>
      <w:r w:rsidR="00E74BC3" w:rsidRPr="00D27A9D">
        <w:rPr>
          <w:sz w:val="22"/>
          <w:szCs w:val="22"/>
        </w:rPr>
        <w:t>wraz z wyjaśnieniami</w:t>
      </w:r>
      <w:r w:rsidR="0012774F" w:rsidRPr="00D27A9D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27A9D" w:rsidRPr="00D27A9D" w14:paraId="002986E1" w14:textId="77777777" w:rsidTr="003469FC">
        <w:tc>
          <w:tcPr>
            <w:tcW w:w="9356" w:type="dxa"/>
            <w:shd w:val="clear" w:color="auto" w:fill="auto"/>
          </w:tcPr>
          <w:p w14:paraId="0248CCDA" w14:textId="1AA38E4B" w:rsidR="00D27A9D" w:rsidRDefault="00D27A9D" w:rsidP="00D27A9D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DE76F48" w14:textId="77777777" w:rsidR="00B53CC6" w:rsidRPr="00D27A9D" w:rsidRDefault="00B53CC6" w:rsidP="00D27A9D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27A9D">
              <w:rPr>
                <w:b/>
                <w:bCs/>
                <w:sz w:val="22"/>
                <w:szCs w:val="22"/>
              </w:rPr>
              <w:t xml:space="preserve">Treść zapytań brzmi następująco:  </w:t>
            </w:r>
          </w:p>
          <w:p w14:paraId="72A4FDD0" w14:textId="77777777" w:rsidR="00D27A9D" w:rsidRPr="00D27A9D" w:rsidRDefault="00D27A9D" w:rsidP="00D27A9D">
            <w:pPr>
              <w:numPr>
                <w:ilvl w:val="0"/>
                <w:numId w:val="10"/>
              </w:numPr>
              <w:ind w:left="446" w:right="7" w:hanging="432"/>
              <w:jc w:val="both"/>
              <w:rPr>
                <w:sz w:val="22"/>
                <w:szCs w:val="22"/>
              </w:rPr>
            </w:pPr>
            <w:r w:rsidRPr="00D27A9D">
              <w:rPr>
                <w:sz w:val="22"/>
                <w:szCs w:val="22"/>
              </w:rPr>
              <w:t xml:space="preserve">Prosimy o informację czy w ofercie należy ująć dostawę wyposażenia AGD (lodówki, mikrofalówki, płyty ceramiczne) znajdujące się na rysunkach M3 (ZABUDOWA KUCHENNA DŁ. 191, 207CM - </w:t>
            </w:r>
            <w:proofErr w:type="spellStart"/>
            <w:r w:rsidRPr="00D27A9D">
              <w:rPr>
                <w:sz w:val="22"/>
                <w:szCs w:val="22"/>
              </w:rPr>
              <w:t>ZKl</w:t>
            </w:r>
            <w:proofErr w:type="spellEnd"/>
            <w:r w:rsidRPr="00D27A9D">
              <w:rPr>
                <w:sz w:val="22"/>
                <w:szCs w:val="22"/>
              </w:rPr>
              <w:t xml:space="preserve">) oraz M41 (ZABUDOWA KUCHENNA- ZK3)m M46 (ZABUDOWA KUCHENNA-ZK4) </w:t>
            </w:r>
          </w:p>
          <w:p w14:paraId="3EAA118B" w14:textId="77777777" w:rsidR="00D27A9D" w:rsidRPr="00D27A9D" w:rsidRDefault="00D27A9D" w:rsidP="00D27A9D">
            <w:pPr>
              <w:ind w:left="446"/>
              <w:jc w:val="both"/>
              <w:rPr>
                <w:sz w:val="22"/>
                <w:szCs w:val="22"/>
              </w:rPr>
            </w:pPr>
          </w:p>
          <w:p w14:paraId="1D6FDA70" w14:textId="77777777" w:rsidR="00D27A9D" w:rsidRPr="00D27A9D" w:rsidRDefault="00D27A9D" w:rsidP="00D27A9D">
            <w:pPr>
              <w:ind w:left="446"/>
              <w:jc w:val="both"/>
              <w:rPr>
                <w:b/>
                <w:sz w:val="22"/>
                <w:szCs w:val="22"/>
              </w:rPr>
            </w:pPr>
            <w:r w:rsidRPr="00D27A9D">
              <w:rPr>
                <w:b/>
                <w:sz w:val="22"/>
                <w:szCs w:val="22"/>
              </w:rPr>
              <w:t xml:space="preserve">Odp.: </w:t>
            </w:r>
            <w:r w:rsidR="00201147">
              <w:rPr>
                <w:b/>
                <w:sz w:val="22"/>
                <w:szCs w:val="22"/>
              </w:rPr>
              <w:t>W zakresie wyposażenia AGD w ofercie należy uwzględnić wyłącznie</w:t>
            </w:r>
            <w:r w:rsidRPr="00D27A9D">
              <w:rPr>
                <w:b/>
                <w:sz w:val="22"/>
                <w:szCs w:val="22"/>
              </w:rPr>
              <w:t xml:space="preserve"> płyty ceramiczne.</w:t>
            </w:r>
          </w:p>
          <w:p w14:paraId="671BC577" w14:textId="77777777" w:rsidR="00D27A9D" w:rsidRPr="00D27A9D" w:rsidRDefault="00D27A9D" w:rsidP="00D27A9D">
            <w:pPr>
              <w:ind w:left="446"/>
              <w:jc w:val="both"/>
              <w:rPr>
                <w:sz w:val="22"/>
                <w:szCs w:val="22"/>
              </w:rPr>
            </w:pPr>
          </w:p>
          <w:p w14:paraId="2F734AB6" w14:textId="77777777" w:rsidR="00D27A9D" w:rsidRPr="00D27A9D" w:rsidRDefault="00D27A9D" w:rsidP="00D27A9D">
            <w:pPr>
              <w:numPr>
                <w:ilvl w:val="0"/>
                <w:numId w:val="10"/>
              </w:numPr>
              <w:ind w:left="446" w:right="7" w:hanging="432"/>
              <w:jc w:val="both"/>
              <w:rPr>
                <w:sz w:val="22"/>
                <w:szCs w:val="22"/>
              </w:rPr>
            </w:pPr>
            <w:r w:rsidRPr="00D27A9D">
              <w:rPr>
                <w:sz w:val="22"/>
                <w:szCs w:val="22"/>
              </w:rPr>
              <w:t>W związku z rozbieżnościami w projekcie aranżacji meblowej prosimy o potwierdzenie, że rysunek M46 (ZABUDOWA</w:t>
            </w:r>
            <w:r w:rsidR="00201147">
              <w:rPr>
                <w:sz w:val="22"/>
                <w:szCs w:val="22"/>
              </w:rPr>
              <w:t xml:space="preserve"> </w:t>
            </w:r>
            <w:r w:rsidRPr="00D27A9D">
              <w:rPr>
                <w:sz w:val="22"/>
                <w:szCs w:val="22"/>
              </w:rPr>
              <w:t>KUCHENNA-ZK4), dotyczy zabudowy meblowej aneksu kuchennego znajdującego się w pokoju rodzinnym a nie pomieszczenia zaplecza portierni.</w:t>
            </w:r>
          </w:p>
          <w:p w14:paraId="7505F1D8" w14:textId="77777777" w:rsidR="00D27A9D" w:rsidRPr="00D27A9D" w:rsidRDefault="00D27A9D" w:rsidP="00D27A9D">
            <w:pPr>
              <w:ind w:left="14" w:firstLine="432"/>
              <w:jc w:val="both"/>
              <w:rPr>
                <w:sz w:val="22"/>
                <w:szCs w:val="22"/>
              </w:rPr>
            </w:pPr>
          </w:p>
          <w:p w14:paraId="001BE17C" w14:textId="77777777" w:rsidR="00D27A9D" w:rsidRPr="00D27A9D" w:rsidRDefault="00D27A9D" w:rsidP="00D27A9D">
            <w:pPr>
              <w:ind w:left="14" w:firstLine="432"/>
              <w:jc w:val="both"/>
              <w:rPr>
                <w:b/>
                <w:sz w:val="22"/>
                <w:szCs w:val="22"/>
              </w:rPr>
            </w:pPr>
            <w:r w:rsidRPr="00D27A9D">
              <w:rPr>
                <w:b/>
                <w:sz w:val="22"/>
                <w:szCs w:val="22"/>
              </w:rPr>
              <w:t>Odp</w:t>
            </w:r>
            <w:r w:rsidR="00201147">
              <w:rPr>
                <w:b/>
                <w:sz w:val="22"/>
                <w:szCs w:val="22"/>
              </w:rPr>
              <w:t>.</w:t>
            </w:r>
            <w:r w:rsidRPr="00D27A9D">
              <w:rPr>
                <w:b/>
                <w:sz w:val="22"/>
                <w:szCs w:val="22"/>
              </w:rPr>
              <w:t xml:space="preserve">: </w:t>
            </w:r>
            <w:r w:rsidR="00201147">
              <w:rPr>
                <w:b/>
                <w:sz w:val="22"/>
                <w:szCs w:val="22"/>
              </w:rPr>
              <w:t xml:space="preserve">Rysunek </w:t>
            </w:r>
            <w:r w:rsidRPr="00D27A9D">
              <w:rPr>
                <w:b/>
                <w:sz w:val="22"/>
                <w:szCs w:val="22"/>
              </w:rPr>
              <w:t>M46</w:t>
            </w:r>
            <w:r w:rsidR="00201147">
              <w:rPr>
                <w:b/>
                <w:sz w:val="22"/>
                <w:szCs w:val="22"/>
              </w:rPr>
              <w:t xml:space="preserve"> przedstawia</w:t>
            </w:r>
            <w:r w:rsidRPr="00D27A9D">
              <w:rPr>
                <w:b/>
                <w:sz w:val="22"/>
                <w:szCs w:val="22"/>
              </w:rPr>
              <w:t xml:space="preserve"> zabudow</w:t>
            </w:r>
            <w:r w:rsidR="00201147">
              <w:rPr>
                <w:b/>
                <w:sz w:val="22"/>
                <w:szCs w:val="22"/>
              </w:rPr>
              <w:t>ę</w:t>
            </w:r>
            <w:r w:rsidRPr="00D27A9D">
              <w:rPr>
                <w:b/>
                <w:sz w:val="22"/>
                <w:szCs w:val="22"/>
              </w:rPr>
              <w:t xml:space="preserve"> aneksu kuchennego</w:t>
            </w:r>
            <w:r w:rsidR="00201147">
              <w:rPr>
                <w:b/>
                <w:sz w:val="22"/>
                <w:szCs w:val="22"/>
              </w:rPr>
              <w:t xml:space="preserve"> w</w:t>
            </w:r>
            <w:r w:rsidRPr="00D27A9D">
              <w:rPr>
                <w:b/>
                <w:sz w:val="22"/>
                <w:szCs w:val="22"/>
              </w:rPr>
              <w:t xml:space="preserve"> pokoju rodzinn</w:t>
            </w:r>
            <w:r w:rsidR="00201147">
              <w:rPr>
                <w:b/>
                <w:sz w:val="22"/>
                <w:szCs w:val="22"/>
              </w:rPr>
              <w:t>ym.</w:t>
            </w:r>
          </w:p>
          <w:p w14:paraId="48A608D2" w14:textId="77777777" w:rsidR="00D27A9D" w:rsidRPr="00D27A9D" w:rsidRDefault="00D27A9D" w:rsidP="00D27A9D">
            <w:pPr>
              <w:ind w:left="446"/>
              <w:jc w:val="both"/>
              <w:rPr>
                <w:sz w:val="22"/>
                <w:szCs w:val="22"/>
              </w:rPr>
            </w:pPr>
          </w:p>
          <w:p w14:paraId="24AD31AA" w14:textId="77777777" w:rsidR="00D27A9D" w:rsidRPr="00D27A9D" w:rsidRDefault="00D27A9D" w:rsidP="00D27A9D">
            <w:pPr>
              <w:numPr>
                <w:ilvl w:val="0"/>
                <w:numId w:val="10"/>
              </w:numPr>
              <w:ind w:left="446" w:right="7" w:hanging="432"/>
              <w:jc w:val="both"/>
              <w:rPr>
                <w:sz w:val="22"/>
                <w:szCs w:val="22"/>
              </w:rPr>
            </w:pPr>
            <w:r w:rsidRPr="00D27A9D">
              <w:rPr>
                <w:sz w:val="22"/>
                <w:szCs w:val="22"/>
              </w:rPr>
              <w:t>Prosimy o informację czy lodówki znajdujące się aneksach gospodarczych w pokojach studenckich (rys. M13- ARAN</w:t>
            </w:r>
            <w:r w:rsidR="00201147">
              <w:rPr>
                <w:sz w:val="22"/>
                <w:szCs w:val="22"/>
              </w:rPr>
              <w:t>Ż</w:t>
            </w:r>
            <w:r w:rsidRPr="00D27A9D">
              <w:rPr>
                <w:sz w:val="22"/>
                <w:szCs w:val="22"/>
              </w:rPr>
              <w:t>ACJA MEBLOWA - POKOJE STUDENCKIE SKŁAD 4</w:t>
            </w:r>
            <w:r w:rsidR="00201147">
              <w:rPr>
                <w:sz w:val="22"/>
                <w:szCs w:val="22"/>
              </w:rPr>
              <w:t>-</w:t>
            </w:r>
            <w:r w:rsidRPr="00D27A9D">
              <w:rPr>
                <w:sz w:val="22"/>
                <w:szCs w:val="22"/>
              </w:rPr>
              <w:t>OSOBOWY, M</w:t>
            </w:r>
            <w:r w:rsidR="00201147">
              <w:rPr>
                <w:sz w:val="22"/>
                <w:szCs w:val="22"/>
              </w:rPr>
              <w:t>14</w:t>
            </w:r>
            <w:r w:rsidRPr="00D27A9D">
              <w:rPr>
                <w:sz w:val="22"/>
                <w:szCs w:val="22"/>
              </w:rPr>
              <w:t xml:space="preserve"> - ARANŻACJA MEBLOWA - POKOJE STUDENCKIE SKŁAD 1-OSOBOWY) należy ująć w ofercie, jeśli tak prosimy o podanie parametrów.</w:t>
            </w:r>
          </w:p>
          <w:p w14:paraId="235712AA" w14:textId="77777777" w:rsidR="00D27A9D" w:rsidRPr="00D27A9D" w:rsidRDefault="00D27A9D" w:rsidP="00D27A9D">
            <w:pPr>
              <w:ind w:left="446"/>
              <w:jc w:val="both"/>
              <w:rPr>
                <w:sz w:val="22"/>
                <w:szCs w:val="22"/>
              </w:rPr>
            </w:pPr>
          </w:p>
          <w:p w14:paraId="5E73B74F" w14:textId="77777777" w:rsidR="00D27A9D" w:rsidRPr="00D27A9D" w:rsidRDefault="00D27A9D" w:rsidP="00D27A9D">
            <w:pPr>
              <w:ind w:left="446"/>
              <w:jc w:val="both"/>
              <w:rPr>
                <w:b/>
                <w:sz w:val="22"/>
                <w:szCs w:val="22"/>
              </w:rPr>
            </w:pPr>
            <w:r w:rsidRPr="00D27A9D">
              <w:rPr>
                <w:b/>
                <w:sz w:val="22"/>
                <w:szCs w:val="22"/>
              </w:rPr>
              <w:t xml:space="preserve">Odp.: </w:t>
            </w:r>
            <w:r w:rsidR="00201147">
              <w:rPr>
                <w:b/>
                <w:sz w:val="22"/>
                <w:szCs w:val="22"/>
              </w:rPr>
              <w:t>Zgodnie z odpowiedzią na pytanie 1, lodówki nie są przedmiotem zamówienia.</w:t>
            </w:r>
          </w:p>
          <w:p w14:paraId="184C2A58" w14:textId="77777777" w:rsidR="00D27A9D" w:rsidRPr="00D27A9D" w:rsidRDefault="00D27A9D" w:rsidP="00D27A9D">
            <w:pPr>
              <w:ind w:left="446"/>
              <w:jc w:val="both"/>
              <w:rPr>
                <w:sz w:val="22"/>
                <w:szCs w:val="22"/>
              </w:rPr>
            </w:pPr>
          </w:p>
          <w:p w14:paraId="3D0120E0" w14:textId="77777777" w:rsidR="00D27A9D" w:rsidRPr="00800EF0" w:rsidRDefault="00D27A9D" w:rsidP="00D27A9D">
            <w:pPr>
              <w:numPr>
                <w:ilvl w:val="0"/>
                <w:numId w:val="10"/>
              </w:numPr>
              <w:ind w:left="446" w:right="7" w:hanging="432"/>
              <w:jc w:val="both"/>
              <w:rPr>
                <w:sz w:val="22"/>
                <w:szCs w:val="22"/>
              </w:rPr>
            </w:pPr>
            <w:r w:rsidRPr="00800EF0">
              <w:rPr>
                <w:sz w:val="22"/>
                <w:szCs w:val="22"/>
              </w:rPr>
              <w:t>Czy stolik kawowy SK znajdujący się na rys. M14 - ARANŻACJA MEBLOWA - POKOJE STUDENCKIE SKŁAD 1-OSOBOWY, należy uwzględnić w ofercie?</w:t>
            </w:r>
          </w:p>
          <w:p w14:paraId="6F56FFF9" w14:textId="77777777" w:rsidR="00201147" w:rsidRPr="00800EF0" w:rsidRDefault="00201147" w:rsidP="00D27A9D">
            <w:pPr>
              <w:ind w:left="446"/>
              <w:jc w:val="both"/>
              <w:rPr>
                <w:b/>
                <w:sz w:val="22"/>
                <w:szCs w:val="22"/>
              </w:rPr>
            </w:pPr>
          </w:p>
          <w:p w14:paraId="77A6E20C" w14:textId="386C5505" w:rsidR="00D27A9D" w:rsidRPr="00800EF0" w:rsidRDefault="00D27A9D" w:rsidP="00D27A9D">
            <w:pPr>
              <w:ind w:left="446"/>
              <w:jc w:val="both"/>
              <w:rPr>
                <w:b/>
                <w:sz w:val="22"/>
                <w:szCs w:val="22"/>
              </w:rPr>
            </w:pPr>
            <w:r w:rsidRPr="00800EF0">
              <w:rPr>
                <w:b/>
                <w:sz w:val="22"/>
                <w:szCs w:val="22"/>
              </w:rPr>
              <w:t xml:space="preserve">Odp.: </w:t>
            </w:r>
            <w:r w:rsidR="00800EF0" w:rsidRPr="00800EF0">
              <w:rPr>
                <w:b/>
                <w:sz w:val="22"/>
                <w:szCs w:val="22"/>
              </w:rPr>
              <w:t xml:space="preserve">Zgodnie ze zaktualizowaną dokumentacją projektową </w:t>
            </w:r>
            <w:r w:rsidR="009A1843">
              <w:rPr>
                <w:b/>
                <w:sz w:val="22"/>
                <w:szCs w:val="22"/>
              </w:rPr>
              <w:t xml:space="preserve">- </w:t>
            </w:r>
            <w:r w:rsidR="009A1843" w:rsidRPr="009A1843">
              <w:rPr>
                <w:b/>
                <w:sz w:val="22"/>
                <w:szCs w:val="22"/>
              </w:rPr>
              <w:t>Powiadomienie o zmianach w SWZ (procedura uproszczona)</w:t>
            </w:r>
            <w:r w:rsidR="009A1843">
              <w:rPr>
                <w:b/>
                <w:sz w:val="22"/>
                <w:szCs w:val="22"/>
              </w:rPr>
              <w:t xml:space="preserve"> z dnia 21.08.2023 - </w:t>
            </w:r>
            <w:r w:rsidRPr="00800EF0">
              <w:rPr>
                <w:b/>
                <w:sz w:val="22"/>
                <w:szCs w:val="22"/>
              </w:rPr>
              <w:t>pokoje 1</w:t>
            </w:r>
            <w:r w:rsidR="00800EF0" w:rsidRPr="00800EF0">
              <w:rPr>
                <w:b/>
                <w:sz w:val="22"/>
                <w:szCs w:val="22"/>
              </w:rPr>
              <w:t>-</w:t>
            </w:r>
            <w:r w:rsidRPr="00800EF0">
              <w:rPr>
                <w:b/>
                <w:sz w:val="22"/>
                <w:szCs w:val="22"/>
              </w:rPr>
              <w:t>osobowe zostały wycofane z opracowania.</w:t>
            </w:r>
          </w:p>
          <w:p w14:paraId="583AEA75" w14:textId="77777777" w:rsidR="00D27A9D" w:rsidRPr="00800EF0" w:rsidRDefault="00D27A9D" w:rsidP="00D27A9D">
            <w:pPr>
              <w:ind w:left="446"/>
              <w:jc w:val="both"/>
              <w:rPr>
                <w:sz w:val="22"/>
                <w:szCs w:val="22"/>
              </w:rPr>
            </w:pPr>
          </w:p>
          <w:p w14:paraId="67416D55" w14:textId="77777777" w:rsidR="00D27A9D" w:rsidRPr="00800EF0" w:rsidRDefault="00D27A9D" w:rsidP="00D27A9D">
            <w:pPr>
              <w:numPr>
                <w:ilvl w:val="0"/>
                <w:numId w:val="10"/>
              </w:numPr>
              <w:ind w:left="446" w:right="7" w:hanging="432"/>
              <w:jc w:val="both"/>
              <w:rPr>
                <w:sz w:val="22"/>
                <w:szCs w:val="22"/>
              </w:rPr>
            </w:pPr>
            <w:r w:rsidRPr="00800EF0">
              <w:rPr>
                <w:sz w:val="22"/>
                <w:szCs w:val="22"/>
              </w:rPr>
              <w:t>Czy należy uj</w:t>
            </w:r>
            <w:r w:rsidR="00800EF0" w:rsidRPr="00800EF0">
              <w:rPr>
                <w:sz w:val="22"/>
                <w:szCs w:val="22"/>
              </w:rPr>
              <w:t>ąć w ofercie szafka ubraniową S1</w:t>
            </w:r>
            <w:r w:rsidRPr="00800EF0">
              <w:rPr>
                <w:sz w:val="22"/>
                <w:szCs w:val="22"/>
              </w:rPr>
              <w:t xml:space="preserve"> oraz półkę wiszącą nad łóżkiem P</w:t>
            </w:r>
            <w:r w:rsidR="00800EF0" w:rsidRPr="00800EF0">
              <w:rPr>
                <w:sz w:val="22"/>
                <w:szCs w:val="22"/>
              </w:rPr>
              <w:t>1</w:t>
            </w:r>
            <w:r w:rsidRPr="00800EF0">
              <w:rPr>
                <w:sz w:val="22"/>
                <w:szCs w:val="22"/>
              </w:rPr>
              <w:t>z znajdująca się na rys. 43 ARAN</w:t>
            </w:r>
            <w:r w:rsidR="00800EF0" w:rsidRPr="00800EF0">
              <w:rPr>
                <w:sz w:val="22"/>
                <w:szCs w:val="22"/>
              </w:rPr>
              <w:t>Ż</w:t>
            </w:r>
            <w:r w:rsidRPr="00800EF0">
              <w:rPr>
                <w:sz w:val="22"/>
                <w:szCs w:val="22"/>
              </w:rPr>
              <w:t xml:space="preserve">ACJA </w:t>
            </w:r>
            <w:r w:rsidR="00800EF0" w:rsidRPr="00800EF0">
              <w:rPr>
                <w:sz w:val="22"/>
                <w:szCs w:val="22"/>
              </w:rPr>
              <w:t>MEBLOWA - POKOJE STUDENCKIE POKÓ</w:t>
            </w:r>
            <w:r w:rsidRPr="00800EF0">
              <w:rPr>
                <w:sz w:val="22"/>
                <w:szCs w:val="22"/>
              </w:rPr>
              <w:t>J RODZINNY?</w:t>
            </w:r>
          </w:p>
          <w:p w14:paraId="540C461F" w14:textId="77777777" w:rsidR="00D27A9D" w:rsidRPr="00800EF0" w:rsidRDefault="00D27A9D" w:rsidP="00D27A9D">
            <w:pPr>
              <w:ind w:left="446"/>
              <w:jc w:val="both"/>
              <w:rPr>
                <w:sz w:val="22"/>
                <w:szCs w:val="22"/>
              </w:rPr>
            </w:pPr>
          </w:p>
          <w:p w14:paraId="75EAF0D8" w14:textId="2A16B5E5" w:rsidR="00D27A9D" w:rsidRPr="00D27A9D" w:rsidRDefault="00D27A9D" w:rsidP="00D27A9D">
            <w:pPr>
              <w:ind w:left="446"/>
              <w:jc w:val="both"/>
              <w:rPr>
                <w:b/>
                <w:sz w:val="22"/>
                <w:szCs w:val="22"/>
              </w:rPr>
            </w:pPr>
            <w:r w:rsidRPr="00D27A9D">
              <w:rPr>
                <w:b/>
                <w:sz w:val="22"/>
                <w:szCs w:val="22"/>
              </w:rPr>
              <w:lastRenderedPageBreak/>
              <w:t xml:space="preserve">Odp.: </w:t>
            </w:r>
            <w:r w:rsidR="007B4B08">
              <w:rPr>
                <w:b/>
                <w:sz w:val="22"/>
                <w:szCs w:val="22"/>
              </w:rPr>
              <w:t>Należy u</w:t>
            </w:r>
            <w:r w:rsidRPr="00D27A9D">
              <w:rPr>
                <w:b/>
                <w:sz w:val="22"/>
                <w:szCs w:val="22"/>
              </w:rPr>
              <w:t>jąć w ofercie</w:t>
            </w:r>
            <w:r w:rsidR="007B4B08">
              <w:rPr>
                <w:b/>
                <w:sz w:val="22"/>
                <w:szCs w:val="22"/>
              </w:rPr>
              <w:t xml:space="preserve"> szafkę</w:t>
            </w:r>
            <w:r w:rsidR="007B4B08" w:rsidRPr="007B4B08">
              <w:rPr>
                <w:b/>
                <w:sz w:val="22"/>
                <w:szCs w:val="22"/>
              </w:rPr>
              <w:t xml:space="preserve"> ubraniową S1 oraz półkę wiszącą nad łóżkiem P1z</w:t>
            </w:r>
            <w:r w:rsidRPr="00D27A9D">
              <w:rPr>
                <w:b/>
                <w:sz w:val="22"/>
                <w:szCs w:val="22"/>
              </w:rPr>
              <w:t>.</w:t>
            </w:r>
          </w:p>
          <w:p w14:paraId="512689A6" w14:textId="77777777" w:rsidR="00D27A9D" w:rsidRPr="00D27A9D" w:rsidRDefault="00D27A9D" w:rsidP="00D27A9D">
            <w:pPr>
              <w:ind w:left="446"/>
              <w:jc w:val="both"/>
              <w:rPr>
                <w:sz w:val="22"/>
                <w:szCs w:val="22"/>
              </w:rPr>
            </w:pPr>
          </w:p>
          <w:p w14:paraId="4E7B96D2" w14:textId="52366C8C" w:rsidR="00D27A9D" w:rsidRPr="00D27A9D" w:rsidRDefault="00D27A9D" w:rsidP="00D27A9D">
            <w:pPr>
              <w:numPr>
                <w:ilvl w:val="0"/>
                <w:numId w:val="10"/>
              </w:numPr>
              <w:ind w:left="446" w:right="7" w:hanging="432"/>
              <w:jc w:val="both"/>
              <w:rPr>
                <w:sz w:val="22"/>
                <w:szCs w:val="22"/>
              </w:rPr>
            </w:pPr>
            <w:r w:rsidRPr="00D27A9D">
              <w:rPr>
                <w:sz w:val="22"/>
                <w:szCs w:val="22"/>
              </w:rPr>
              <w:t>Prosimy o informację czy uwzględnić w ofercie dostawę łóżka dwuosobowego Ł2 (140x200cm) wraz z materacem znajdującego się na rysunku nr M44 (Ł</w:t>
            </w:r>
            <w:r w:rsidR="008D22FA">
              <w:rPr>
                <w:sz w:val="22"/>
                <w:szCs w:val="22"/>
              </w:rPr>
              <w:t>ÓŻ</w:t>
            </w:r>
            <w:r w:rsidRPr="00D27A9D">
              <w:rPr>
                <w:sz w:val="22"/>
                <w:szCs w:val="22"/>
              </w:rPr>
              <w:t>KO Ł2 POKÓJ RODZINNY) oraz łóżek jednoosobowych Ł1(95x204cm) znajdujących się na rysunkach M13</w:t>
            </w:r>
            <w:r w:rsidR="007B4B08">
              <w:rPr>
                <w:sz w:val="22"/>
                <w:szCs w:val="22"/>
              </w:rPr>
              <w:t xml:space="preserve"> </w:t>
            </w:r>
            <w:r w:rsidRPr="00D27A9D">
              <w:rPr>
                <w:sz w:val="22"/>
                <w:szCs w:val="22"/>
              </w:rPr>
              <w:t>(Pokoje studenckie 2 osobowe), M14 (Pokoje studenckie 1 osobowe), M35</w:t>
            </w:r>
            <w:r w:rsidR="007B4B08">
              <w:rPr>
                <w:sz w:val="22"/>
                <w:szCs w:val="22"/>
              </w:rPr>
              <w:t xml:space="preserve"> </w:t>
            </w:r>
            <w:r w:rsidRPr="00D27A9D">
              <w:rPr>
                <w:sz w:val="22"/>
                <w:szCs w:val="22"/>
              </w:rPr>
              <w:t>(skład dla osób z niepełnosprawnością).</w:t>
            </w:r>
          </w:p>
          <w:p w14:paraId="7655D73E" w14:textId="77777777" w:rsidR="00D27A9D" w:rsidRPr="00D27A9D" w:rsidRDefault="00D27A9D" w:rsidP="00D27A9D">
            <w:pPr>
              <w:ind w:left="446"/>
              <w:jc w:val="both"/>
              <w:rPr>
                <w:sz w:val="22"/>
                <w:szCs w:val="22"/>
              </w:rPr>
            </w:pPr>
          </w:p>
          <w:p w14:paraId="562F6760" w14:textId="2E2E7508" w:rsidR="00D27A9D" w:rsidRPr="00D27A9D" w:rsidRDefault="00D27A9D" w:rsidP="00D27A9D">
            <w:pPr>
              <w:ind w:left="446"/>
              <w:jc w:val="both"/>
              <w:rPr>
                <w:b/>
                <w:sz w:val="22"/>
                <w:szCs w:val="22"/>
              </w:rPr>
            </w:pPr>
            <w:r w:rsidRPr="00D27A9D">
              <w:rPr>
                <w:b/>
                <w:sz w:val="22"/>
                <w:szCs w:val="22"/>
              </w:rPr>
              <w:t>Odp</w:t>
            </w:r>
            <w:r w:rsidRPr="000F37AE">
              <w:rPr>
                <w:b/>
                <w:sz w:val="22"/>
                <w:szCs w:val="22"/>
              </w:rPr>
              <w:t xml:space="preserve">.: </w:t>
            </w:r>
            <w:r w:rsidR="00DC3763" w:rsidRPr="000F37AE">
              <w:rPr>
                <w:b/>
                <w:sz w:val="22"/>
                <w:szCs w:val="22"/>
              </w:rPr>
              <w:t>Należy u</w:t>
            </w:r>
            <w:r w:rsidRPr="000F37AE">
              <w:rPr>
                <w:b/>
                <w:sz w:val="22"/>
                <w:szCs w:val="22"/>
              </w:rPr>
              <w:t>jąć w ofercie łóżko dwuoso</w:t>
            </w:r>
            <w:r w:rsidR="000F37AE" w:rsidRPr="000F37AE">
              <w:rPr>
                <w:b/>
                <w:sz w:val="22"/>
                <w:szCs w:val="22"/>
              </w:rPr>
              <w:t>bowe dla pokoju rodzinnego 1szt, bez</w:t>
            </w:r>
            <w:r w:rsidR="000F37AE">
              <w:rPr>
                <w:b/>
                <w:sz w:val="22"/>
                <w:szCs w:val="22"/>
              </w:rPr>
              <w:t xml:space="preserve"> materaca. </w:t>
            </w:r>
            <w:r w:rsidRPr="00D27A9D">
              <w:rPr>
                <w:b/>
                <w:sz w:val="22"/>
                <w:szCs w:val="22"/>
              </w:rPr>
              <w:t>Pozostałe łóżka poza zakresem dostawy wykonawcy</w:t>
            </w:r>
            <w:r w:rsidR="000F37AE">
              <w:rPr>
                <w:b/>
                <w:sz w:val="22"/>
                <w:szCs w:val="22"/>
              </w:rPr>
              <w:t>.</w:t>
            </w:r>
          </w:p>
          <w:p w14:paraId="739D9F78" w14:textId="77777777" w:rsidR="00D27A9D" w:rsidRPr="00D27A9D" w:rsidRDefault="00D27A9D" w:rsidP="00D27A9D">
            <w:pPr>
              <w:ind w:left="446" w:right="7"/>
              <w:jc w:val="both"/>
              <w:rPr>
                <w:sz w:val="22"/>
                <w:szCs w:val="22"/>
              </w:rPr>
            </w:pPr>
          </w:p>
          <w:p w14:paraId="00FBB762" w14:textId="77777777" w:rsidR="00D27A9D" w:rsidRPr="00D27A9D" w:rsidRDefault="00D27A9D" w:rsidP="00D27A9D">
            <w:pPr>
              <w:numPr>
                <w:ilvl w:val="0"/>
                <w:numId w:val="10"/>
              </w:numPr>
              <w:ind w:left="446" w:right="7" w:hanging="432"/>
              <w:jc w:val="both"/>
              <w:rPr>
                <w:sz w:val="22"/>
                <w:szCs w:val="22"/>
              </w:rPr>
            </w:pPr>
            <w:r w:rsidRPr="00D27A9D">
              <w:rPr>
                <w:sz w:val="22"/>
                <w:szCs w:val="22"/>
              </w:rPr>
              <w:t>Czy należy uwzględnić w ofercie rolety w oknach o symbolu RO jeśli tak prosimy o podanie parametrów jakie należy przyjąć do wyceny.</w:t>
            </w:r>
          </w:p>
          <w:p w14:paraId="53B6D695" w14:textId="77777777" w:rsidR="00D27A9D" w:rsidRPr="00D27A9D" w:rsidRDefault="00D27A9D" w:rsidP="00D27A9D">
            <w:pPr>
              <w:ind w:left="446"/>
              <w:jc w:val="both"/>
              <w:rPr>
                <w:sz w:val="22"/>
                <w:szCs w:val="22"/>
              </w:rPr>
            </w:pPr>
          </w:p>
          <w:p w14:paraId="285303DF" w14:textId="2CAF1A2D" w:rsidR="00D27A9D" w:rsidRDefault="00D27A9D" w:rsidP="00D27A9D">
            <w:pPr>
              <w:ind w:left="446"/>
              <w:jc w:val="both"/>
              <w:rPr>
                <w:b/>
                <w:sz w:val="22"/>
                <w:szCs w:val="22"/>
              </w:rPr>
            </w:pPr>
            <w:r w:rsidRPr="00D27A9D">
              <w:rPr>
                <w:b/>
                <w:sz w:val="22"/>
                <w:szCs w:val="22"/>
              </w:rPr>
              <w:t xml:space="preserve">Odp.: </w:t>
            </w:r>
            <w:r w:rsidR="00E002B0">
              <w:rPr>
                <w:b/>
                <w:sz w:val="22"/>
                <w:szCs w:val="22"/>
              </w:rPr>
              <w:t xml:space="preserve">W ofercie należy uwzględnić </w:t>
            </w:r>
            <w:r w:rsidR="006A75D6">
              <w:rPr>
                <w:b/>
                <w:sz w:val="22"/>
                <w:szCs w:val="22"/>
              </w:rPr>
              <w:t>żaluzje</w:t>
            </w:r>
            <w:r w:rsidR="00E002B0">
              <w:rPr>
                <w:b/>
                <w:sz w:val="22"/>
                <w:szCs w:val="22"/>
              </w:rPr>
              <w:t xml:space="preserve"> pionowe w oknach</w:t>
            </w:r>
            <w:r w:rsidR="006A75D6">
              <w:rPr>
                <w:b/>
                <w:sz w:val="22"/>
                <w:szCs w:val="22"/>
              </w:rPr>
              <w:t>,</w:t>
            </w:r>
            <w:r w:rsidR="00E002B0">
              <w:rPr>
                <w:b/>
                <w:sz w:val="22"/>
                <w:szCs w:val="22"/>
              </w:rPr>
              <w:t xml:space="preserve"> </w:t>
            </w:r>
            <w:r w:rsidR="006A75D6">
              <w:rPr>
                <w:b/>
                <w:sz w:val="22"/>
                <w:szCs w:val="22"/>
              </w:rPr>
              <w:t>z</w:t>
            </w:r>
            <w:r w:rsidRPr="00D27A9D">
              <w:rPr>
                <w:b/>
                <w:sz w:val="22"/>
                <w:szCs w:val="22"/>
              </w:rPr>
              <w:t xml:space="preserve">godnie z poz. </w:t>
            </w:r>
            <w:r w:rsidR="00E002B0">
              <w:rPr>
                <w:b/>
                <w:sz w:val="22"/>
                <w:szCs w:val="22"/>
              </w:rPr>
              <w:t xml:space="preserve">196 </w:t>
            </w:r>
            <w:r w:rsidRPr="00D27A9D">
              <w:rPr>
                <w:b/>
                <w:sz w:val="22"/>
                <w:szCs w:val="22"/>
              </w:rPr>
              <w:t xml:space="preserve">przedmiaru </w:t>
            </w:r>
            <w:r w:rsidR="00E002B0">
              <w:rPr>
                <w:b/>
                <w:sz w:val="22"/>
                <w:szCs w:val="22"/>
              </w:rPr>
              <w:t xml:space="preserve">na </w:t>
            </w:r>
            <w:r w:rsidRPr="00D27A9D">
              <w:rPr>
                <w:b/>
                <w:sz w:val="22"/>
                <w:szCs w:val="22"/>
              </w:rPr>
              <w:t>roboty budowlane</w:t>
            </w:r>
            <w:r w:rsidR="00E002B0">
              <w:rPr>
                <w:b/>
                <w:sz w:val="22"/>
                <w:szCs w:val="22"/>
              </w:rPr>
              <w:t>.</w:t>
            </w:r>
            <w:r w:rsidRPr="00D27A9D">
              <w:rPr>
                <w:b/>
                <w:sz w:val="22"/>
                <w:szCs w:val="22"/>
              </w:rPr>
              <w:t xml:space="preserve"> </w:t>
            </w:r>
            <w:r w:rsidR="006A75D6">
              <w:rPr>
                <w:b/>
                <w:sz w:val="22"/>
                <w:szCs w:val="22"/>
              </w:rPr>
              <w:t>Do wyceny należy przyjąć żaluzje pionowe o następujących parametrach:</w:t>
            </w:r>
          </w:p>
          <w:p w14:paraId="6DF931A5" w14:textId="72D38647" w:rsidR="006A75D6" w:rsidRPr="006A75D6" w:rsidRDefault="006A75D6" w:rsidP="006A75D6">
            <w:pPr>
              <w:ind w:left="446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  <w:r w:rsidRPr="006A75D6">
              <w:rPr>
                <w:b/>
                <w:sz w:val="22"/>
                <w:szCs w:val="22"/>
              </w:rPr>
              <w:t xml:space="preserve"> szer.127 mm standard</w:t>
            </w:r>
            <w:r>
              <w:rPr>
                <w:b/>
                <w:sz w:val="22"/>
                <w:szCs w:val="22"/>
              </w:rPr>
              <w:t>;</w:t>
            </w:r>
          </w:p>
          <w:p w14:paraId="6E8E5259" w14:textId="37D33945" w:rsidR="006A75D6" w:rsidRPr="006A75D6" w:rsidRDefault="006A75D6" w:rsidP="006A75D6">
            <w:pPr>
              <w:ind w:left="446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s</w:t>
            </w:r>
            <w:r w:rsidRPr="006A75D6">
              <w:rPr>
                <w:b/>
                <w:sz w:val="22"/>
                <w:szCs w:val="22"/>
              </w:rPr>
              <w:t>terowanie dwustronne</w:t>
            </w:r>
            <w:r>
              <w:rPr>
                <w:b/>
                <w:sz w:val="22"/>
                <w:szCs w:val="22"/>
              </w:rPr>
              <w:t>;</w:t>
            </w:r>
          </w:p>
          <w:p w14:paraId="66160F1C" w14:textId="3D48E010" w:rsidR="006A75D6" w:rsidRPr="006A75D6" w:rsidRDefault="006A75D6" w:rsidP="006A75D6">
            <w:pPr>
              <w:ind w:left="446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m</w:t>
            </w:r>
            <w:r w:rsidRPr="006A75D6">
              <w:rPr>
                <w:b/>
                <w:sz w:val="22"/>
                <w:szCs w:val="22"/>
              </w:rPr>
              <w:t xml:space="preserve">ateriał </w:t>
            </w:r>
            <w:r>
              <w:rPr>
                <w:b/>
                <w:sz w:val="22"/>
                <w:szCs w:val="22"/>
              </w:rPr>
              <w:t xml:space="preserve">w </w:t>
            </w:r>
            <w:r w:rsidRPr="006A75D6">
              <w:rPr>
                <w:b/>
                <w:sz w:val="22"/>
                <w:szCs w:val="22"/>
              </w:rPr>
              <w:t>kolor</w:t>
            </w:r>
            <w:r>
              <w:rPr>
                <w:b/>
                <w:sz w:val="22"/>
                <w:szCs w:val="22"/>
              </w:rPr>
              <w:t>ze</w:t>
            </w:r>
            <w:r w:rsidRPr="006A75D6">
              <w:rPr>
                <w:b/>
                <w:sz w:val="22"/>
                <w:szCs w:val="22"/>
              </w:rPr>
              <w:t xml:space="preserve"> szary</w:t>
            </w:r>
            <w:r>
              <w:rPr>
                <w:b/>
                <w:sz w:val="22"/>
                <w:szCs w:val="22"/>
              </w:rPr>
              <w:t>m;</w:t>
            </w:r>
          </w:p>
          <w:p w14:paraId="1CAFE221" w14:textId="3C71148F" w:rsidR="006A75D6" w:rsidRPr="006A75D6" w:rsidRDefault="006A75D6" w:rsidP="006A75D6">
            <w:pPr>
              <w:ind w:left="446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- </w:t>
            </w:r>
            <w:r w:rsidRPr="006A75D6">
              <w:rPr>
                <w:b/>
                <w:sz w:val="22"/>
                <w:szCs w:val="22"/>
              </w:rPr>
              <w:t>tkanina posiadająca atest higieniczny oraz niepalności</w:t>
            </w:r>
            <w:r>
              <w:rPr>
                <w:b/>
                <w:sz w:val="22"/>
                <w:szCs w:val="22"/>
              </w:rPr>
              <w:t>;</w:t>
            </w:r>
          </w:p>
          <w:p w14:paraId="112B198A" w14:textId="1D16F170" w:rsidR="006A75D6" w:rsidRPr="006A75D6" w:rsidRDefault="006A75D6" w:rsidP="006A75D6">
            <w:pPr>
              <w:ind w:left="446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typ</w:t>
            </w:r>
            <w:r w:rsidRPr="006A75D6">
              <w:rPr>
                <w:b/>
                <w:sz w:val="22"/>
                <w:szCs w:val="22"/>
              </w:rPr>
              <w:t xml:space="preserve"> tkaniny: gładka</w:t>
            </w:r>
          </w:p>
          <w:p w14:paraId="5CE21CC2" w14:textId="16ED715A" w:rsidR="006A75D6" w:rsidRPr="006A75D6" w:rsidRDefault="006A75D6" w:rsidP="006A75D6">
            <w:pPr>
              <w:ind w:left="446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- </w:t>
            </w:r>
            <w:r w:rsidRPr="006A75D6">
              <w:rPr>
                <w:b/>
                <w:sz w:val="22"/>
                <w:szCs w:val="22"/>
              </w:rPr>
              <w:t xml:space="preserve">gramatura:  </w:t>
            </w:r>
            <w:r>
              <w:rPr>
                <w:b/>
                <w:sz w:val="22"/>
                <w:szCs w:val="22"/>
              </w:rPr>
              <w:t xml:space="preserve">min. </w:t>
            </w:r>
            <w:r w:rsidRPr="006A75D6">
              <w:rPr>
                <w:b/>
                <w:sz w:val="22"/>
                <w:szCs w:val="22"/>
              </w:rPr>
              <w:t>280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6A75D6">
              <w:rPr>
                <w:b/>
                <w:sz w:val="22"/>
                <w:szCs w:val="22"/>
              </w:rPr>
              <w:t>g/m</w:t>
            </w:r>
            <w:r w:rsidRPr="006A75D6">
              <w:rPr>
                <w:b/>
                <w:sz w:val="22"/>
                <w:szCs w:val="22"/>
                <w:vertAlign w:val="superscript"/>
              </w:rPr>
              <w:t>2</w:t>
            </w:r>
          </w:p>
          <w:p w14:paraId="13C85CFA" w14:textId="77777777" w:rsidR="00D27A9D" w:rsidRPr="00D27A9D" w:rsidRDefault="00D27A9D" w:rsidP="00D27A9D">
            <w:pPr>
              <w:ind w:left="446"/>
              <w:jc w:val="both"/>
              <w:rPr>
                <w:sz w:val="22"/>
                <w:szCs w:val="22"/>
              </w:rPr>
            </w:pPr>
          </w:p>
          <w:p w14:paraId="08A3A9EE" w14:textId="77777777" w:rsidR="00D27A9D" w:rsidRPr="00D27A9D" w:rsidRDefault="00D27A9D" w:rsidP="00D27A9D">
            <w:pPr>
              <w:numPr>
                <w:ilvl w:val="0"/>
                <w:numId w:val="10"/>
              </w:numPr>
              <w:ind w:left="446" w:right="7" w:hanging="432"/>
              <w:jc w:val="both"/>
              <w:rPr>
                <w:sz w:val="22"/>
                <w:szCs w:val="22"/>
              </w:rPr>
            </w:pPr>
            <w:r w:rsidRPr="00D27A9D">
              <w:rPr>
                <w:sz w:val="22"/>
                <w:szCs w:val="22"/>
              </w:rPr>
              <w:t>Czy należy uwzględnić w ofercie gabloty informacyjne. Jeśli tak proszę o podanie ilości.</w:t>
            </w:r>
          </w:p>
          <w:p w14:paraId="09BAD167" w14:textId="77777777" w:rsidR="00D27A9D" w:rsidRPr="00D27A9D" w:rsidRDefault="00D27A9D" w:rsidP="00D27A9D">
            <w:pPr>
              <w:ind w:left="446"/>
              <w:jc w:val="both"/>
              <w:rPr>
                <w:sz w:val="22"/>
                <w:szCs w:val="22"/>
              </w:rPr>
            </w:pPr>
          </w:p>
          <w:p w14:paraId="5F0009E6" w14:textId="40D7D9E2" w:rsidR="00D27A9D" w:rsidRPr="00D27A9D" w:rsidRDefault="00D27A9D" w:rsidP="00D27A9D">
            <w:pPr>
              <w:ind w:left="446"/>
              <w:jc w:val="both"/>
              <w:rPr>
                <w:b/>
                <w:sz w:val="22"/>
                <w:szCs w:val="22"/>
              </w:rPr>
            </w:pPr>
            <w:r w:rsidRPr="00D27A9D">
              <w:rPr>
                <w:b/>
                <w:sz w:val="22"/>
                <w:szCs w:val="22"/>
              </w:rPr>
              <w:t xml:space="preserve">Odp.: </w:t>
            </w:r>
            <w:r w:rsidR="00E002B0">
              <w:rPr>
                <w:b/>
                <w:sz w:val="22"/>
                <w:szCs w:val="22"/>
              </w:rPr>
              <w:t xml:space="preserve">W ofercie </w:t>
            </w:r>
            <w:r w:rsidR="00E002B0" w:rsidRPr="00E002B0">
              <w:rPr>
                <w:b/>
                <w:sz w:val="22"/>
                <w:szCs w:val="22"/>
              </w:rPr>
              <w:t>należy uwzględnić gabloty informacyjne</w:t>
            </w:r>
            <w:r w:rsidR="00E002B0">
              <w:rPr>
                <w:b/>
                <w:sz w:val="22"/>
                <w:szCs w:val="22"/>
              </w:rPr>
              <w:t>.</w:t>
            </w:r>
            <w:r w:rsidR="00E002B0" w:rsidRPr="00E002B0">
              <w:rPr>
                <w:b/>
                <w:sz w:val="22"/>
                <w:szCs w:val="22"/>
              </w:rPr>
              <w:t xml:space="preserve"> </w:t>
            </w:r>
            <w:r w:rsidRPr="00D27A9D">
              <w:rPr>
                <w:b/>
                <w:sz w:val="22"/>
                <w:szCs w:val="22"/>
              </w:rPr>
              <w:t>Zg</w:t>
            </w:r>
            <w:r w:rsidR="00E002B0">
              <w:rPr>
                <w:b/>
                <w:sz w:val="22"/>
                <w:szCs w:val="22"/>
              </w:rPr>
              <w:t xml:space="preserve">odnie  z poz. nr 303 przedmiaru: </w:t>
            </w:r>
            <w:r w:rsidRPr="00D27A9D">
              <w:rPr>
                <w:b/>
                <w:sz w:val="22"/>
                <w:szCs w:val="22"/>
              </w:rPr>
              <w:t>4</w:t>
            </w:r>
            <w:r w:rsidR="00E002B0">
              <w:rPr>
                <w:b/>
                <w:sz w:val="22"/>
                <w:szCs w:val="22"/>
              </w:rPr>
              <w:t xml:space="preserve"> </w:t>
            </w:r>
            <w:r w:rsidRPr="00D27A9D">
              <w:rPr>
                <w:b/>
                <w:sz w:val="22"/>
                <w:szCs w:val="22"/>
              </w:rPr>
              <w:t>szt.</w:t>
            </w:r>
          </w:p>
          <w:p w14:paraId="1F88A036" w14:textId="77777777" w:rsidR="00D27A9D" w:rsidRPr="00D27A9D" w:rsidRDefault="00D27A9D" w:rsidP="00D27A9D">
            <w:pPr>
              <w:ind w:left="446"/>
              <w:jc w:val="both"/>
              <w:rPr>
                <w:sz w:val="22"/>
                <w:szCs w:val="22"/>
              </w:rPr>
            </w:pPr>
          </w:p>
          <w:p w14:paraId="5777016C" w14:textId="77777777" w:rsidR="00D27A9D" w:rsidRPr="00D27A9D" w:rsidRDefault="00D27A9D" w:rsidP="00D27A9D">
            <w:pPr>
              <w:numPr>
                <w:ilvl w:val="0"/>
                <w:numId w:val="10"/>
              </w:numPr>
              <w:ind w:left="446" w:right="7" w:hanging="432"/>
              <w:jc w:val="both"/>
              <w:rPr>
                <w:sz w:val="22"/>
                <w:szCs w:val="22"/>
              </w:rPr>
            </w:pPr>
            <w:r w:rsidRPr="00D27A9D">
              <w:rPr>
                <w:sz w:val="22"/>
                <w:szCs w:val="22"/>
              </w:rPr>
              <w:t>Czy należy ująć w ofercie dostawę suszarek do pom. SUSZARNI i pralek do pom. PRALNIA (piętro 1 i piętro 3), jeśli tak prosimy o podanie parametrów.</w:t>
            </w:r>
          </w:p>
          <w:p w14:paraId="0B7E62DB" w14:textId="77777777" w:rsidR="008D22FA" w:rsidRDefault="008D22FA" w:rsidP="00D27A9D">
            <w:pPr>
              <w:ind w:left="446"/>
              <w:jc w:val="both"/>
              <w:rPr>
                <w:b/>
                <w:sz w:val="22"/>
                <w:szCs w:val="22"/>
              </w:rPr>
            </w:pPr>
          </w:p>
          <w:p w14:paraId="0AA31E24" w14:textId="77777777" w:rsidR="00D27A9D" w:rsidRPr="00D27A9D" w:rsidRDefault="00D27A9D" w:rsidP="00D27A9D">
            <w:pPr>
              <w:ind w:left="446"/>
              <w:jc w:val="both"/>
              <w:rPr>
                <w:b/>
                <w:sz w:val="22"/>
                <w:szCs w:val="22"/>
              </w:rPr>
            </w:pPr>
            <w:r w:rsidRPr="00D27A9D">
              <w:rPr>
                <w:b/>
                <w:sz w:val="22"/>
                <w:szCs w:val="22"/>
              </w:rPr>
              <w:t xml:space="preserve">Odp.: </w:t>
            </w:r>
            <w:r w:rsidR="008D22FA">
              <w:rPr>
                <w:b/>
                <w:sz w:val="22"/>
                <w:szCs w:val="22"/>
              </w:rPr>
              <w:t>Zgodnie z odpowiedzią na pytanie 1, suszarki i pralki nie są przedmiotem zamówienia.</w:t>
            </w:r>
          </w:p>
          <w:p w14:paraId="2EC7EF7F" w14:textId="77777777" w:rsidR="00D27A9D" w:rsidRPr="00D27A9D" w:rsidRDefault="00D27A9D" w:rsidP="00D27A9D">
            <w:pPr>
              <w:tabs>
                <w:tab w:val="center" w:pos="2450"/>
                <w:tab w:val="center" w:pos="4820"/>
                <w:tab w:val="center" w:pos="6137"/>
              </w:tabs>
              <w:ind w:left="-15"/>
              <w:jc w:val="both"/>
              <w:rPr>
                <w:sz w:val="22"/>
                <w:szCs w:val="22"/>
              </w:rPr>
            </w:pPr>
          </w:p>
          <w:p w14:paraId="473B9941" w14:textId="77777777" w:rsidR="00D27A9D" w:rsidRPr="00D27A9D" w:rsidRDefault="00D27A9D" w:rsidP="00D27A9D">
            <w:pPr>
              <w:numPr>
                <w:ilvl w:val="0"/>
                <w:numId w:val="10"/>
              </w:numPr>
              <w:ind w:left="446" w:right="7" w:hanging="432"/>
              <w:jc w:val="both"/>
              <w:rPr>
                <w:sz w:val="22"/>
                <w:szCs w:val="22"/>
              </w:rPr>
            </w:pPr>
            <w:r w:rsidRPr="00D27A9D">
              <w:rPr>
                <w:sz w:val="22"/>
                <w:szCs w:val="22"/>
              </w:rPr>
              <w:t>Prosimy o potwierdzenie, że nie należy ujmować w wycenie dostawy wyposażenia w zakresie krzeseł oraz foteli.</w:t>
            </w:r>
          </w:p>
          <w:p w14:paraId="54731C58" w14:textId="77777777" w:rsidR="00D27A9D" w:rsidRPr="00D27A9D" w:rsidRDefault="00D27A9D" w:rsidP="00D27A9D">
            <w:pPr>
              <w:ind w:left="446"/>
              <w:jc w:val="both"/>
              <w:rPr>
                <w:b/>
                <w:sz w:val="22"/>
                <w:szCs w:val="22"/>
              </w:rPr>
            </w:pPr>
          </w:p>
          <w:p w14:paraId="5F132B9E" w14:textId="56855E73" w:rsidR="00D27A9D" w:rsidRPr="00D27A9D" w:rsidRDefault="008D22FA" w:rsidP="00D27A9D">
            <w:pPr>
              <w:ind w:left="446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Odp.: W ofercie należy uwzględnić wyposażenie meblowe wskazane w dokumentacji projektowej, za wyjątkiem pozycji wskazanych w tabeli „” w punkcie 4.1 SWZ (strona 6 i 7). Uwaga – tabela została zaktualizowana w związku ze zmianami w dokumentacji projektowej</w:t>
            </w:r>
            <w:r w:rsidR="00C80528">
              <w:rPr>
                <w:b/>
                <w:sz w:val="22"/>
                <w:szCs w:val="22"/>
              </w:rPr>
              <w:t xml:space="preserve"> - </w:t>
            </w:r>
            <w:r w:rsidR="00E35D8B" w:rsidRPr="00E35D8B">
              <w:rPr>
                <w:b/>
                <w:sz w:val="22"/>
                <w:szCs w:val="22"/>
              </w:rPr>
              <w:t>Powiadomienie o zmianach w SWZ (procedura uproszczona) z dnia 21.08.2023</w:t>
            </w:r>
            <w:r w:rsidRPr="00E35D8B">
              <w:rPr>
                <w:b/>
                <w:sz w:val="22"/>
                <w:szCs w:val="22"/>
              </w:rPr>
              <w:t>.</w:t>
            </w:r>
          </w:p>
          <w:p w14:paraId="7D7D2975" w14:textId="77777777" w:rsidR="00D27A9D" w:rsidRPr="00D27A9D" w:rsidRDefault="00D27A9D" w:rsidP="00D27A9D">
            <w:pPr>
              <w:ind w:left="446" w:right="7"/>
              <w:jc w:val="both"/>
              <w:rPr>
                <w:sz w:val="22"/>
                <w:szCs w:val="22"/>
              </w:rPr>
            </w:pPr>
          </w:p>
          <w:p w14:paraId="45AC5E45" w14:textId="77777777" w:rsidR="00D27A9D" w:rsidRPr="00D27A9D" w:rsidRDefault="00D27A9D" w:rsidP="00D27A9D">
            <w:pPr>
              <w:numPr>
                <w:ilvl w:val="0"/>
                <w:numId w:val="10"/>
              </w:numPr>
              <w:ind w:left="446" w:right="7" w:hanging="432"/>
              <w:jc w:val="both"/>
              <w:rPr>
                <w:sz w:val="22"/>
                <w:szCs w:val="22"/>
              </w:rPr>
            </w:pPr>
            <w:r w:rsidRPr="00D27A9D">
              <w:rPr>
                <w:sz w:val="22"/>
                <w:szCs w:val="22"/>
              </w:rPr>
              <w:t>Prosimy o informację czy Zamawiający dopuszcza udzielanie zaliczek</w:t>
            </w:r>
          </w:p>
          <w:p w14:paraId="00A96525" w14:textId="77777777" w:rsidR="008D22FA" w:rsidRDefault="008D22FA" w:rsidP="00D27A9D">
            <w:pPr>
              <w:ind w:left="446"/>
              <w:jc w:val="both"/>
              <w:rPr>
                <w:b/>
                <w:sz w:val="22"/>
                <w:szCs w:val="22"/>
              </w:rPr>
            </w:pPr>
          </w:p>
          <w:p w14:paraId="7D99FB61" w14:textId="77777777" w:rsidR="00D27A9D" w:rsidRPr="00D27A9D" w:rsidRDefault="008D22FA" w:rsidP="00D27A9D">
            <w:pPr>
              <w:ind w:left="446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Odp.: Zamawiający nie dopuszcza udzielania zaliczek. </w:t>
            </w:r>
          </w:p>
          <w:p w14:paraId="174DA843" w14:textId="77777777" w:rsidR="00D27A9D" w:rsidRPr="00D27A9D" w:rsidRDefault="00D27A9D" w:rsidP="00D27A9D">
            <w:pPr>
              <w:ind w:left="446" w:right="7"/>
              <w:jc w:val="both"/>
              <w:rPr>
                <w:sz w:val="22"/>
                <w:szCs w:val="22"/>
              </w:rPr>
            </w:pPr>
          </w:p>
          <w:p w14:paraId="193CC046" w14:textId="77777777" w:rsidR="00D27A9D" w:rsidRPr="00D27A9D" w:rsidRDefault="00D27A9D" w:rsidP="00D27A9D">
            <w:pPr>
              <w:numPr>
                <w:ilvl w:val="0"/>
                <w:numId w:val="10"/>
              </w:numPr>
              <w:ind w:left="446" w:right="7" w:hanging="432"/>
              <w:jc w:val="both"/>
              <w:rPr>
                <w:sz w:val="22"/>
                <w:szCs w:val="22"/>
              </w:rPr>
            </w:pPr>
            <w:r w:rsidRPr="00D27A9D">
              <w:rPr>
                <w:sz w:val="22"/>
                <w:szCs w:val="22"/>
              </w:rPr>
              <w:t>Prosimy o udostępnienie dokumentacji w formacie DWG</w:t>
            </w:r>
          </w:p>
          <w:p w14:paraId="4AA8FE2B" w14:textId="77777777" w:rsidR="008D22FA" w:rsidRDefault="008D22FA" w:rsidP="008D22FA">
            <w:pPr>
              <w:ind w:left="446"/>
              <w:jc w:val="both"/>
              <w:rPr>
                <w:b/>
                <w:sz w:val="22"/>
                <w:szCs w:val="22"/>
              </w:rPr>
            </w:pPr>
          </w:p>
          <w:p w14:paraId="502B8F10" w14:textId="273C65D5" w:rsidR="008D22FA" w:rsidRPr="008D22FA" w:rsidRDefault="008D22FA" w:rsidP="008D22FA">
            <w:pPr>
              <w:ind w:left="446"/>
              <w:jc w:val="both"/>
              <w:rPr>
                <w:b/>
                <w:sz w:val="22"/>
                <w:szCs w:val="22"/>
              </w:rPr>
            </w:pPr>
            <w:r w:rsidRPr="008D22FA">
              <w:rPr>
                <w:b/>
                <w:sz w:val="22"/>
                <w:szCs w:val="22"/>
              </w:rPr>
              <w:t>Odp.:</w:t>
            </w:r>
            <w:r>
              <w:rPr>
                <w:b/>
                <w:sz w:val="22"/>
                <w:szCs w:val="22"/>
              </w:rPr>
              <w:t xml:space="preserve"> </w:t>
            </w:r>
            <w:r w:rsidR="00E35D8B" w:rsidRPr="00E35D8B">
              <w:rPr>
                <w:b/>
                <w:sz w:val="22"/>
                <w:szCs w:val="22"/>
              </w:rPr>
              <w:t>Zamawiający nie dysponuje dokumentacją projektową w formie elektronicznej innej niż udostępniona.</w:t>
            </w:r>
          </w:p>
          <w:p w14:paraId="321C31AE" w14:textId="77777777" w:rsidR="00D27A9D" w:rsidRPr="00D27A9D" w:rsidRDefault="00D27A9D" w:rsidP="00D27A9D">
            <w:pPr>
              <w:ind w:left="446" w:right="7"/>
              <w:jc w:val="both"/>
              <w:rPr>
                <w:sz w:val="22"/>
                <w:szCs w:val="22"/>
              </w:rPr>
            </w:pPr>
          </w:p>
          <w:p w14:paraId="7EAAA404" w14:textId="77777777" w:rsidR="00D27A9D" w:rsidRPr="00D27A9D" w:rsidRDefault="00D27A9D" w:rsidP="00D27A9D">
            <w:pPr>
              <w:numPr>
                <w:ilvl w:val="0"/>
                <w:numId w:val="10"/>
              </w:numPr>
              <w:ind w:left="446" w:right="7" w:hanging="432"/>
              <w:jc w:val="both"/>
              <w:rPr>
                <w:sz w:val="22"/>
                <w:szCs w:val="22"/>
              </w:rPr>
            </w:pPr>
            <w:r w:rsidRPr="00D27A9D">
              <w:rPr>
                <w:sz w:val="22"/>
                <w:szCs w:val="22"/>
              </w:rPr>
              <w:t>Prosimy o wskazanie planowanego miejsca na zaplecze budowy</w:t>
            </w:r>
          </w:p>
          <w:p w14:paraId="73633C6A" w14:textId="77777777" w:rsidR="008D22FA" w:rsidRDefault="008D22FA" w:rsidP="00D27A9D">
            <w:pPr>
              <w:ind w:left="446"/>
              <w:jc w:val="both"/>
              <w:rPr>
                <w:sz w:val="22"/>
                <w:szCs w:val="22"/>
              </w:rPr>
            </w:pPr>
          </w:p>
          <w:p w14:paraId="41119E3A" w14:textId="77777777" w:rsidR="00D27A9D" w:rsidRPr="008D22FA" w:rsidRDefault="008D22FA" w:rsidP="00D27A9D">
            <w:pPr>
              <w:ind w:left="446"/>
              <w:jc w:val="both"/>
              <w:rPr>
                <w:b/>
                <w:sz w:val="22"/>
                <w:szCs w:val="22"/>
              </w:rPr>
            </w:pPr>
            <w:r w:rsidRPr="008D22FA">
              <w:rPr>
                <w:b/>
                <w:sz w:val="22"/>
                <w:szCs w:val="22"/>
              </w:rPr>
              <w:t>Odp.:</w:t>
            </w:r>
            <w:r>
              <w:rPr>
                <w:b/>
                <w:sz w:val="22"/>
                <w:szCs w:val="22"/>
              </w:rPr>
              <w:t xml:space="preserve"> </w:t>
            </w:r>
            <w:r w:rsidR="00C04B01">
              <w:rPr>
                <w:b/>
                <w:sz w:val="22"/>
                <w:szCs w:val="22"/>
              </w:rPr>
              <w:t>Zamawiający wskaże miejsce na zaplecze budowy na etapie podpisywania umowy w oparciu o aktualną w tym czasie dostępność terenu.</w:t>
            </w:r>
          </w:p>
          <w:p w14:paraId="5BEFEA50" w14:textId="77777777" w:rsidR="00D27A9D" w:rsidRPr="00D27A9D" w:rsidRDefault="00D27A9D" w:rsidP="00D27A9D">
            <w:pPr>
              <w:ind w:right="7"/>
              <w:jc w:val="both"/>
              <w:rPr>
                <w:sz w:val="22"/>
                <w:szCs w:val="22"/>
              </w:rPr>
            </w:pPr>
          </w:p>
          <w:p w14:paraId="1DFCF7B3" w14:textId="77777777" w:rsidR="00D27A9D" w:rsidRPr="00D27A9D" w:rsidRDefault="00D27A9D" w:rsidP="00D27A9D">
            <w:pPr>
              <w:numPr>
                <w:ilvl w:val="0"/>
                <w:numId w:val="10"/>
              </w:numPr>
              <w:ind w:left="446" w:right="7" w:hanging="432"/>
              <w:jc w:val="both"/>
              <w:rPr>
                <w:sz w:val="22"/>
                <w:szCs w:val="22"/>
              </w:rPr>
            </w:pPr>
            <w:r w:rsidRPr="00D27A9D">
              <w:rPr>
                <w:sz w:val="22"/>
                <w:szCs w:val="22"/>
              </w:rPr>
              <w:t>Prosimy o podanie producentów i typów materiałów użytych w ramach remontu analogicznego sąsiedniego budynku w zakresie: płytek</w:t>
            </w:r>
          </w:p>
          <w:p w14:paraId="0CB75271" w14:textId="77777777" w:rsidR="00D27A9D" w:rsidRPr="00D27A9D" w:rsidRDefault="00D27A9D" w:rsidP="00D27A9D">
            <w:pPr>
              <w:numPr>
                <w:ilvl w:val="2"/>
                <w:numId w:val="11"/>
              </w:numPr>
              <w:ind w:left="569" w:right="7" w:hanging="130"/>
              <w:jc w:val="both"/>
              <w:rPr>
                <w:sz w:val="22"/>
                <w:szCs w:val="22"/>
              </w:rPr>
            </w:pPr>
            <w:r w:rsidRPr="00D27A9D">
              <w:rPr>
                <w:sz w:val="22"/>
                <w:szCs w:val="22"/>
              </w:rPr>
              <w:t>wykładzin</w:t>
            </w:r>
          </w:p>
          <w:p w14:paraId="6FE2664E" w14:textId="77777777" w:rsidR="00D27A9D" w:rsidRPr="00D27A9D" w:rsidRDefault="00D27A9D" w:rsidP="00D27A9D">
            <w:pPr>
              <w:numPr>
                <w:ilvl w:val="2"/>
                <w:numId w:val="11"/>
              </w:numPr>
              <w:ind w:left="569" w:right="7" w:hanging="130"/>
              <w:jc w:val="both"/>
              <w:rPr>
                <w:sz w:val="22"/>
                <w:szCs w:val="22"/>
              </w:rPr>
            </w:pPr>
            <w:r w:rsidRPr="00D27A9D">
              <w:rPr>
                <w:sz w:val="22"/>
                <w:szCs w:val="22"/>
              </w:rPr>
              <w:t>farb</w:t>
            </w:r>
          </w:p>
          <w:p w14:paraId="5B7BB373" w14:textId="77777777" w:rsidR="00D27A9D" w:rsidRPr="00D27A9D" w:rsidRDefault="00D27A9D" w:rsidP="00D27A9D">
            <w:pPr>
              <w:numPr>
                <w:ilvl w:val="2"/>
                <w:numId w:val="11"/>
              </w:numPr>
              <w:ind w:left="569" w:right="7" w:hanging="130"/>
              <w:jc w:val="both"/>
              <w:rPr>
                <w:sz w:val="22"/>
                <w:szCs w:val="22"/>
              </w:rPr>
            </w:pPr>
            <w:r w:rsidRPr="00D27A9D">
              <w:rPr>
                <w:sz w:val="22"/>
                <w:szCs w:val="22"/>
              </w:rPr>
              <w:t>sufitów podwieszanych</w:t>
            </w:r>
          </w:p>
          <w:p w14:paraId="33A01905" w14:textId="77777777" w:rsidR="00D27A9D" w:rsidRPr="00D27A9D" w:rsidRDefault="00D27A9D" w:rsidP="00D27A9D">
            <w:pPr>
              <w:numPr>
                <w:ilvl w:val="2"/>
                <w:numId w:val="11"/>
              </w:numPr>
              <w:ind w:left="569" w:right="7" w:hanging="130"/>
              <w:jc w:val="both"/>
              <w:rPr>
                <w:sz w:val="22"/>
                <w:szCs w:val="22"/>
              </w:rPr>
            </w:pPr>
            <w:r w:rsidRPr="00D27A9D">
              <w:rPr>
                <w:sz w:val="22"/>
                <w:szCs w:val="22"/>
              </w:rPr>
              <w:t>membrany dachowej</w:t>
            </w:r>
          </w:p>
          <w:p w14:paraId="1FECB148" w14:textId="77777777" w:rsidR="008D22FA" w:rsidRDefault="008D22FA" w:rsidP="008D22FA">
            <w:pPr>
              <w:ind w:left="446"/>
              <w:jc w:val="both"/>
              <w:rPr>
                <w:b/>
                <w:sz w:val="22"/>
                <w:szCs w:val="22"/>
              </w:rPr>
            </w:pPr>
          </w:p>
          <w:p w14:paraId="5659D02D" w14:textId="5CFBCC0E" w:rsidR="008D22FA" w:rsidRPr="008D22FA" w:rsidRDefault="008D22FA" w:rsidP="008D22FA">
            <w:pPr>
              <w:ind w:left="446"/>
              <w:jc w:val="both"/>
              <w:rPr>
                <w:b/>
                <w:sz w:val="22"/>
                <w:szCs w:val="22"/>
              </w:rPr>
            </w:pPr>
            <w:r w:rsidRPr="008D22FA">
              <w:rPr>
                <w:b/>
                <w:sz w:val="22"/>
                <w:szCs w:val="22"/>
              </w:rPr>
              <w:t>Odp.:</w:t>
            </w:r>
            <w:r>
              <w:rPr>
                <w:b/>
                <w:sz w:val="22"/>
                <w:szCs w:val="22"/>
              </w:rPr>
              <w:t xml:space="preserve"> </w:t>
            </w:r>
            <w:r w:rsidR="00C04B01">
              <w:rPr>
                <w:b/>
                <w:sz w:val="22"/>
                <w:szCs w:val="22"/>
              </w:rPr>
              <w:t xml:space="preserve">Użyte przez Wykonawcę materiały muszą spełniać parametry wskazane w dokumentacji projektowej i zostać zatwierdzone przez Zamawiającego i Projektanta, zgodnie z procedurą opisaną w </w:t>
            </w:r>
            <w:r w:rsidR="00E002B0">
              <w:rPr>
                <w:b/>
                <w:sz w:val="22"/>
                <w:szCs w:val="22"/>
              </w:rPr>
              <w:t>SWZ (punkt 4.1, strona 10).</w:t>
            </w:r>
          </w:p>
          <w:p w14:paraId="2626DBFB" w14:textId="77777777" w:rsidR="00D27A9D" w:rsidRPr="00D27A9D" w:rsidRDefault="00D27A9D" w:rsidP="00D27A9D">
            <w:pPr>
              <w:ind w:left="446" w:right="7"/>
              <w:jc w:val="both"/>
              <w:rPr>
                <w:sz w:val="22"/>
                <w:szCs w:val="22"/>
              </w:rPr>
            </w:pPr>
          </w:p>
          <w:p w14:paraId="3BD1EFC5" w14:textId="77777777" w:rsidR="00D27A9D" w:rsidRPr="00D27A9D" w:rsidRDefault="00D27A9D" w:rsidP="00D27A9D">
            <w:pPr>
              <w:numPr>
                <w:ilvl w:val="0"/>
                <w:numId w:val="10"/>
              </w:numPr>
              <w:ind w:left="446" w:right="7" w:hanging="432"/>
              <w:jc w:val="both"/>
              <w:rPr>
                <w:sz w:val="22"/>
                <w:szCs w:val="22"/>
              </w:rPr>
            </w:pPr>
            <w:r w:rsidRPr="00D27A9D">
              <w:rPr>
                <w:sz w:val="22"/>
                <w:szCs w:val="22"/>
              </w:rPr>
              <w:t>Proszę o określenie wysokości cokolików w pomieszczeniach wykończonych wykładziną PCV oraz płytkami.</w:t>
            </w:r>
          </w:p>
          <w:p w14:paraId="7FE82C42" w14:textId="77777777" w:rsidR="00D27A9D" w:rsidRPr="00D27A9D" w:rsidRDefault="00D27A9D" w:rsidP="00D27A9D">
            <w:pPr>
              <w:ind w:left="446" w:right="7"/>
              <w:jc w:val="both"/>
              <w:rPr>
                <w:sz w:val="22"/>
                <w:szCs w:val="22"/>
              </w:rPr>
            </w:pPr>
          </w:p>
          <w:p w14:paraId="08F6DC10" w14:textId="77777777" w:rsidR="00D27A9D" w:rsidRPr="00D27A9D" w:rsidRDefault="00D27A9D" w:rsidP="00D27A9D">
            <w:pPr>
              <w:ind w:left="446" w:right="7"/>
              <w:jc w:val="both"/>
              <w:rPr>
                <w:b/>
                <w:sz w:val="22"/>
                <w:szCs w:val="22"/>
              </w:rPr>
            </w:pPr>
            <w:r w:rsidRPr="00D27A9D">
              <w:rPr>
                <w:b/>
                <w:sz w:val="22"/>
                <w:szCs w:val="22"/>
              </w:rPr>
              <w:t xml:space="preserve">Odp.: </w:t>
            </w:r>
            <w:r w:rsidR="00EA46D0">
              <w:rPr>
                <w:b/>
                <w:sz w:val="22"/>
                <w:szCs w:val="22"/>
              </w:rPr>
              <w:t>Wysokość c</w:t>
            </w:r>
            <w:r w:rsidRPr="00D27A9D">
              <w:rPr>
                <w:b/>
                <w:sz w:val="22"/>
                <w:szCs w:val="22"/>
              </w:rPr>
              <w:t>okolik</w:t>
            </w:r>
            <w:r w:rsidR="00EA46D0">
              <w:rPr>
                <w:b/>
                <w:sz w:val="22"/>
                <w:szCs w:val="22"/>
              </w:rPr>
              <w:t>ów</w:t>
            </w:r>
            <w:r w:rsidR="0072458E">
              <w:rPr>
                <w:b/>
                <w:sz w:val="22"/>
                <w:szCs w:val="22"/>
              </w:rPr>
              <w:t>:</w:t>
            </w:r>
            <w:r w:rsidRPr="00D27A9D">
              <w:rPr>
                <w:b/>
                <w:sz w:val="22"/>
                <w:szCs w:val="22"/>
              </w:rPr>
              <w:t xml:space="preserve"> 12cm.</w:t>
            </w:r>
          </w:p>
          <w:p w14:paraId="0164FD80" w14:textId="77777777" w:rsidR="00D27A9D" w:rsidRPr="00D27A9D" w:rsidRDefault="00D27A9D" w:rsidP="00D27A9D">
            <w:pPr>
              <w:ind w:left="446" w:right="7"/>
              <w:jc w:val="both"/>
              <w:rPr>
                <w:b/>
                <w:sz w:val="22"/>
                <w:szCs w:val="22"/>
              </w:rPr>
            </w:pPr>
          </w:p>
          <w:p w14:paraId="1A5DC702" w14:textId="77777777" w:rsidR="00D27A9D" w:rsidRPr="00D27A9D" w:rsidRDefault="00D27A9D" w:rsidP="00D27A9D">
            <w:pPr>
              <w:numPr>
                <w:ilvl w:val="0"/>
                <w:numId w:val="10"/>
              </w:numPr>
              <w:ind w:left="446" w:right="7" w:hanging="432"/>
              <w:jc w:val="both"/>
              <w:rPr>
                <w:sz w:val="22"/>
                <w:szCs w:val="22"/>
              </w:rPr>
            </w:pPr>
            <w:r w:rsidRPr="00D27A9D">
              <w:rPr>
                <w:sz w:val="22"/>
                <w:szCs w:val="22"/>
              </w:rPr>
              <w:t>W opisie technicznym znajduje się zapis: "ściana — płytki o wymiarach 29,7x59,7 cm Kolor biały np. Kolekcja Fargo White, pas kolorystyczny szary-Fargo Grey lub równoważny”. Proszę o informację, jakiej wysokości należy przyjąć pas kolorystyczny szary, czy należy przyjąć go na obwodzie całego pomieszczenia oraz na jakiej wysokości będzie się znajdował.</w:t>
            </w:r>
          </w:p>
          <w:p w14:paraId="1AA8515A" w14:textId="77777777" w:rsidR="00D27A9D" w:rsidRPr="00D27A9D" w:rsidRDefault="00D27A9D" w:rsidP="00D27A9D">
            <w:pPr>
              <w:ind w:left="446"/>
              <w:jc w:val="both"/>
              <w:rPr>
                <w:sz w:val="22"/>
                <w:szCs w:val="22"/>
              </w:rPr>
            </w:pPr>
          </w:p>
          <w:p w14:paraId="46459C76" w14:textId="67F05C8E" w:rsidR="00D27A9D" w:rsidRPr="006A75D6" w:rsidRDefault="00D27A9D" w:rsidP="00D27A9D">
            <w:pPr>
              <w:ind w:left="446"/>
              <w:jc w:val="both"/>
              <w:rPr>
                <w:b/>
                <w:sz w:val="22"/>
                <w:szCs w:val="22"/>
              </w:rPr>
            </w:pPr>
            <w:r w:rsidRPr="00D27A9D">
              <w:rPr>
                <w:b/>
                <w:sz w:val="22"/>
                <w:szCs w:val="22"/>
              </w:rPr>
              <w:t xml:space="preserve">Odp.: </w:t>
            </w:r>
            <w:r w:rsidR="00C04B01">
              <w:rPr>
                <w:b/>
                <w:sz w:val="22"/>
                <w:szCs w:val="22"/>
              </w:rPr>
              <w:t>R</w:t>
            </w:r>
            <w:r w:rsidRPr="00D27A9D">
              <w:rPr>
                <w:b/>
                <w:sz w:val="22"/>
                <w:szCs w:val="22"/>
              </w:rPr>
              <w:t>ysun</w:t>
            </w:r>
            <w:r w:rsidR="00C04B01">
              <w:rPr>
                <w:b/>
                <w:sz w:val="22"/>
                <w:szCs w:val="22"/>
              </w:rPr>
              <w:t>e</w:t>
            </w:r>
            <w:r w:rsidRPr="00D27A9D">
              <w:rPr>
                <w:b/>
                <w:sz w:val="22"/>
                <w:szCs w:val="22"/>
              </w:rPr>
              <w:t xml:space="preserve">k </w:t>
            </w:r>
            <w:r w:rsidR="00C04B01" w:rsidRPr="00C04B01">
              <w:rPr>
                <w:b/>
                <w:color w:val="FF0000"/>
                <w:sz w:val="22"/>
                <w:szCs w:val="22"/>
              </w:rPr>
              <w:t>dokumentacja projektowa\ARCHITEKTURA\</w:t>
            </w:r>
            <w:r w:rsidRPr="00C04B01">
              <w:rPr>
                <w:b/>
                <w:color w:val="FF0000"/>
                <w:sz w:val="22"/>
                <w:szCs w:val="22"/>
              </w:rPr>
              <w:t>D11</w:t>
            </w:r>
            <w:r w:rsidR="00C04B01" w:rsidRPr="00C04B01">
              <w:rPr>
                <w:b/>
                <w:color w:val="FF0000"/>
                <w:sz w:val="22"/>
                <w:szCs w:val="22"/>
              </w:rPr>
              <w:t>.pdf</w:t>
            </w:r>
            <w:r w:rsidR="00C04B01">
              <w:rPr>
                <w:b/>
                <w:sz w:val="22"/>
                <w:szCs w:val="22"/>
              </w:rPr>
              <w:t xml:space="preserve"> jest </w:t>
            </w:r>
            <w:r w:rsidRPr="00D27A9D">
              <w:rPr>
                <w:b/>
                <w:sz w:val="22"/>
                <w:szCs w:val="22"/>
              </w:rPr>
              <w:t>błędn</w:t>
            </w:r>
            <w:r w:rsidR="00C04B01">
              <w:rPr>
                <w:b/>
                <w:sz w:val="22"/>
                <w:szCs w:val="22"/>
              </w:rPr>
              <w:t>y.</w:t>
            </w:r>
            <w:r w:rsidRPr="00D27A9D">
              <w:rPr>
                <w:b/>
                <w:sz w:val="22"/>
                <w:szCs w:val="22"/>
              </w:rPr>
              <w:t xml:space="preserve"> </w:t>
            </w:r>
            <w:r w:rsidR="00015840">
              <w:rPr>
                <w:b/>
                <w:sz w:val="22"/>
                <w:szCs w:val="22"/>
              </w:rPr>
              <w:t>Zamawiający udostępnił</w:t>
            </w:r>
            <w:r w:rsidR="00EA46D0">
              <w:rPr>
                <w:b/>
                <w:sz w:val="22"/>
                <w:szCs w:val="22"/>
              </w:rPr>
              <w:t xml:space="preserve"> </w:t>
            </w:r>
            <w:r w:rsidRPr="00D27A9D">
              <w:rPr>
                <w:b/>
                <w:sz w:val="22"/>
                <w:szCs w:val="22"/>
              </w:rPr>
              <w:t>poprawny</w:t>
            </w:r>
            <w:r w:rsidR="0072458E">
              <w:rPr>
                <w:b/>
                <w:sz w:val="22"/>
                <w:szCs w:val="22"/>
              </w:rPr>
              <w:t xml:space="preserve"> rysunek </w:t>
            </w:r>
            <w:r w:rsidR="0072458E" w:rsidRPr="0072458E">
              <w:rPr>
                <w:b/>
                <w:color w:val="00B050"/>
                <w:sz w:val="22"/>
                <w:szCs w:val="22"/>
              </w:rPr>
              <w:t>D</w:t>
            </w:r>
            <w:r w:rsidR="00EA46D0" w:rsidRPr="0072458E">
              <w:rPr>
                <w:b/>
                <w:color w:val="00B050"/>
                <w:sz w:val="22"/>
                <w:szCs w:val="22"/>
              </w:rPr>
              <w:t>11</w:t>
            </w:r>
            <w:r w:rsidR="00C04B01" w:rsidRPr="0072458E">
              <w:rPr>
                <w:b/>
                <w:color w:val="00B050"/>
                <w:sz w:val="22"/>
                <w:szCs w:val="22"/>
              </w:rPr>
              <w:t>_poprawiony.pdf</w:t>
            </w:r>
            <w:r w:rsidR="00015840">
              <w:rPr>
                <w:b/>
                <w:sz w:val="22"/>
                <w:szCs w:val="22"/>
              </w:rPr>
              <w:t xml:space="preserve"> </w:t>
            </w:r>
            <w:r w:rsidR="006A75D6">
              <w:rPr>
                <w:b/>
                <w:sz w:val="22"/>
                <w:szCs w:val="22"/>
              </w:rPr>
              <w:t>–</w:t>
            </w:r>
            <w:r w:rsidR="00015840">
              <w:rPr>
                <w:b/>
                <w:sz w:val="22"/>
                <w:szCs w:val="22"/>
              </w:rPr>
              <w:t xml:space="preserve"> </w:t>
            </w:r>
            <w:r w:rsidR="006A75D6">
              <w:rPr>
                <w:b/>
                <w:sz w:val="22"/>
                <w:szCs w:val="22"/>
              </w:rPr>
              <w:t xml:space="preserve">Zmiana OPZ (2) </w:t>
            </w:r>
            <w:r w:rsidR="009A1843" w:rsidRPr="006A75D6">
              <w:rPr>
                <w:b/>
                <w:sz w:val="22"/>
                <w:szCs w:val="22"/>
              </w:rPr>
              <w:t>z dnia 22.08.2023.</w:t>
            </w:r>
          </w:p>
          <w:p w14:paraId="779023E2" w14:textId="77777777" w:rsidR="00D27A9D" w:rsidRPr="006A75D6" w:rsidRDefault="00D27A9D" w:rsidP="00D27A9D">
            <w:pPr>
              <w:ind w:left="446"/>
              <w:jc w:val="both"/>
              <w:rPr>
                <w:sz w:val="22"/>
                <w:szCs w:val="22"/>
              </w:rPr>
            </w:pPr>
          </w:p>
          <w:p w14:paraId="6FBD827F" w14:textId="77777777" w:rsidR="00D27A9D" w:rsidRPr="006A75D6" w:rsidRDefault="00D27A9D" w:rsidP="00D27A9D">
            <w:pPr>
              <w:numPr>
                <w:ilvl w:val="0"/>
                <w:numId w:val="10"/>
              </w:numPr>
              <w:ind w:left="446" w:right="7" w:hanging="432"/>
              <w:jc w:val="both"/>
              <w:rPr>
                <w:sz w:val="22"/>
                <w:szCs w:val="22"/>
              </w:rPr>
            </w:pPr>
            <w:r w:rsidRPr="006A75D6">
              <w:rPr>
                <w:sz w:val="22"/>
                <w:szCs w:val="22"/>
              </w:rPr>
              <w:t>Czy płytki w łazienkach należy przyjąć na pełną wysokość pomieszczenia, do wysokości sufitu podwieszanego czy należy przyjąć inną wysokość?</w:t>
            </w:r>
          </w:p>
          <w:p w14:paraId="54442378" w14:textId="77777777" w:rsidR="00D27A9D" w:rsidRPr="006A75D6" w:rsidRDefault="00D27A9D" w:rsidP="00D27A9D">
            <w:pPr>
              <w:pStyle w:val="Akapitzlist"/>
              <w:ind w:left="449"/>
              <w:jc w:val="both"/>
              <w:rPr>
                <w:sz w:val="22"/>
                <w:szCs w:val="22"/>
              </w:rPr>
            </w:pPr>
          </w:p>
          <w:p w14:paraId="55118AA2" w14:textId="652C020A" w:rsidR="00D27A9D" w:rsidRPr="00D27A9D" w:rsidRDefault="004E2134" w:rsidP="00D27A9D">
            <w:pPr>
              <w:pStyle w:val="Akapitzlist"/>
              <w:ind w:left="449"/>
              <w:jc w:val="both"/>
              <w:rPr>
                <w:b/>
                <w:sz w:val="22"/>
                <w:szCs w:val="22"/>
              </w:rPr>
            </w:pPr>
            <w:r w:rsidRPr="006A75D6">
              <w:rPr>
                <w:b/>
                <w:sz w:val="22"/>
                <w:szCs w:val="22"/>
              </w:rPr>
              <w:t xml:space="preserve">Odp.: Rysunek </w:t>
            </w:r>
            <w:r w:rsidRPr="006A75D6">
              <w:rPr>
                <w:b/>
                <w:color w:val="FF0000"/>
                <w:sz w:val="22"/>
                <w:szCs w:val="22"/>
              </w:rPr>
              <w:t>dokumentacja projektowa\ARCHITEKTURA\D11.pdf</w:t>
            </w:r>
            <w:r w:rsidRPr="006A75D6">
              <w:rPr>
                <w:b/>
                <w:sz w:val="22"/>
                <w:szCs w:val="22"/>
              </w:rPr>
              <w:t xml:space="preserve"> jest błędny. Zamawiający udostępnił poprawny rysunek </w:t>
            </w:r>
            <w:r w:rsidRPr="006A75D6">
              <w:rPr>
                <w:b/>
                <w:color w:val="00B050"/>
                <w:sz w:val="22"/>
                <w:szCs w:val="22"/>
              </w:rPr>
              <w:t>D11_poprawiony.pdf</w:t>
            </w:r>
            <w:r w:rsidR="009A1843" w:rsidRPr="006A75D6">
              <w:rPr>
                <w:b/>
                <w:sz w:val="22"/>
                <w:szCs w:val="22"/>
              </w:rPr>
              <w:t xml:space="preserve"> </w:t>
            </w:r>
            <w:r w:rsidR="006A75D6">
              <w:rPr>
                <w:b/>
                <w:sz w:val="22"/>
                <w:szCs w:val="22"/>
              </w:rPr>
              <w:t>–</w:t>
            </w:r>
            <w:r w:rsidR="009A1843" w:rsidRPr="006A75D6">
              <w:rPr>
                <w:b/>
                <w:sz w:val="22"/>
                <w:szCs w:val="22"/>
              </w:rPr>
              <w:t xml:space="preserve"> </w:t>
            </w:r>
            <w:r w:rsidR="006A75D6">
              <w:rPr>
                <w:b/>
                <w:sz w:val="22"/>
                <w:szCs w:val="22"/>
              </w:rPr>
              <w:t>Zmiana OPZ (2</w:t>
            </w:r>
            <w:r w:rsidR="009A1843" w:rsidRPr="006A75D6">
              <w:rPr>
                <w:b/>
                <w:sz w:val="22"/>
                <w:szCs w:val="22"/>
              </w:rPr>
              <w:t>) z dnia 22.08.2023</w:t>
            </w:r>
            <w:r w:rsidRPr="006A75D6">
              <w:rPr>
                <w:b/>
                <w:sz w:val="22"/>
                <w:szCs w:val="22"/>
              </w:rPr>
              <w:t>.</w:t>
            </w:r>
          </w:p>
          <w:p w14:paraId="1D00531A" w14:textId="77777777" w:rsidR="00D27A9D" w:rsidRPr="00D27A9D" w:rsidRDefault="00D27A9D" w:rsidP="00D27A9D">
            <w:pPr>
              <w:pStyle w:val="Akapitzlist"/>
              <w:ind w:left="449"/>
              <w:jc w:val="both"/>
              <w:rPr>
                <w:sz w:val="22"/>
                <w:szCs w:val="22"/>
              </w:rPr>
            </w:pPr>
          </w:p>
          <w:p w14:paraId="3080D5A7" w14:textId="77777777" w:rsidR="00D27A9D" w:rsidRPr="00D27A9D" w:rsidRDefault="00D27A9D" w:rsidP="00D27A9D">
            <w:pPr>
              <w:numPr>
                <w:ilvl w:val="0"/>
                <w:numId w:val="10"/>
              </w:numPr>
              <w:ind w:left="446" w:right="7" w:hanging="432"/>
              <w:jc w:val="both"/>
              <w:rPr>
                <w:sz w:val="22"/>
                <w:szCs w:val="22"/>
              </w:rPr>
            </w:pPr>
            <w:r w:rsidRPr="00D27A9D">
              <w:rPr>
                <w:sz w:val="22"/>
                <w:szCs w:val="22"/>
              </w:rPr>
              <w:t>Czy płytki na ścianach w kuchniach studenckich należy przyjąć na wysokość od podłogi do górnej wysokości szafek wiszących? Czy należy przyjąć od poziomu blatu do spodu szafek wiszących?</w:t>
            </w:r>
          </w:p>
          <w:p w14:paraId="59912CE7" w14:textId="77777777" w:rsidR="00D27A9D" w:rsidRPr="00D27A9D" w:rsidRDefault="00D27A9D" w:rsidP="00D27A9D">
            <w:pPr>
              <w:ind w:left="446"/>
              <w:jc w:val="both"/>
              <w:rPr>
                <w:sz w:val="22"/>
                <w:szCs w:val="22"/>
              </w:rPr>
            </w:pPr>
          </w:p>
          <w:p w14:paraId="31746D77" w14:textId="21DDBC58" w:rsidR="00D27A9D" w:rsidRPr="00D27A9D" w:rsidRDefault="00D27A9D" w:rsidP="00D27A9D">
            <w:pPr>
              <w:ind w:left="446"/>
              <w:jc w:val="both"/>
              <w:rPr>
                <w:b/>
                <w:sz w:val="22"/>
                <w:szCs w:val="22"/>
              </w:rPr>
            </w:pPr>
            <w:r w:rsidRPr="00D27A9D">
              <w:rPr>
                <w:b/>
                <w:sz w:val="22"/>
                <w:szCs w:val="22"/>
              </w:rPr>
              <w:t xml:space="preserve">Odp.: W kuchniach studenckich </w:t>
            </w:r>
            <w:r w:rsidR="00E35D8B">
              <w:rPr>
                <w:b/>
                <w:sz w:val="22"/>
                <w:szCs w:val="22"/>
              </w:rPr>
              <w:t>- aneksach</w:t>
            </w:r>
            <w:r w:rsidRPr="00D27A9D">
              <w:rPr>
                <w:b/>
                <w:sz w:val="22"/>
                <w:szCs w:val="22"/>
              </w:rPr>
              <w:t xml:space="preserve"> gospodarcz</w:t>
            </w:r>
            <w:r w:rsidR="00E35D8B">
              <w:rPr>
                <w:b/>
                <w:sz w:val="22"/>
                <w:szCs w:val="22"/>
              </w:rPr>
              <w:t>ych</w:t>
            </w:r>
            <w:r w:rsidRPr="00D27A9D">
              <w:rPr>
                <w:b/>
                <w:sz w:val="22"/>
                <w:szCs w:val="22"/>
              </w:rPr>
              <w:t xml:space="preserve"> przyjąć </w:t>
            </w:r>
            <w:r w:rsidR="00E35D8B">
              <w:rPr>
                <w:b/>
                <w:sz w:val="22"/>
                <w:szCs w:val="22"/>
              </w:rPr>
              <w:t xml:space="preserve">płytki na ścianach </w:t>
            </w:r>
            <w:r w:rsidRPr="00D27A9D">
              <w:rPr>
                <w:b/>
                <w:sz w:val="22"/>
                <w:szCs w:val="22"/>
              </w:rPr>
              <w:t>jako fartuch pomiędzy dolną a górną zabudową z godnie z rys</w:t>
            </w:r>
            <w:r w:rsidR="0072458E">
              <w:rPr>
                <w:b/>
                <w:sz w:val="22"/>
                <w:szCs w:val="22"/>
              </w:rPr>
              <w:t>. nr</w:t>
            </w:r>
            <w:r w:rsidRPr="00D27A9D">
              <w:rPr>
                <w:b/>
                <w:sz w:val="22"/>
                <w:szCs w:val="22"/>
              </w:rPr>
              <w:t xml:space="preserve"> </w:t>
            </w:r>
            <w:r w:rsidR="0072458E">
              <w:rPr>
                <w:b/>
                <w:sz w:val="22"/>
                <w:szCs w:val="22"/>
              </w:rPr>
              <w:t>M</w:t>
            </w:r>
            <w:r w:rsidRPr="00D27A9D">
              <w:rPr>
                <w:b/>
                <w:sz w:val="22"/>
                <w:szCs w:val="22"/>
              </w:rPr>
              <w:t>13</w:t>
            </w:r>
            <w:r w:rsidR="0072458E">
              <w:rPr>
                <w:b/>
                <w:sz w:val="22"/>
                <w:szCs w:val="22"/>
              </w:rPr>
              <w:t>.</w:t>
            </w:r>
          </w:p>
          <w:p w14:paraId="5A983603" w14:textId="77777777" w:rsidR="00D27A9D" w:rsidRPr="00D27A9D" w:rsidRDefault="00D27A9D" w:rsidP="00D27A9D">
            <w:pPr>
              <w:ind w:left="446" w:right="7"/>
              <w:jc w:val="both"/>
              <w:rPr>
                <w:sz w:val="22"/>
                <w:szCs w:val="22"/>
              </w:rPr>
            </w:pPr>
          </w:p>
          <w:p w14:paraId="1C5CEB62" w14:textId="77777777" w:rsidR="00D27A9D" w:rsidRPr="00D27A9D" w:rsidRDefault="00D27A9D" w:rsidP="00D27A9D">
            <w:pPr>
              <w:numPr>
                <w:ilvl w:val="0"/>
                <w:numId w:val="10"/>
              </w:numPr>
              <w:ind w:left="446" w:right="7" w:hanging="432"/>
              <w:jc w:val="both"/>
              <w:rPr>
                <w:sz w:val="22"/>
                <w:szCs w:val="22"/>
              </w:rPr>
            </w:pPr>
            <w:r w:rsidRPr="00D27A9D">
              <w:rPr>
                <w:sz w:val="22"/>
                <w:szCs w:val="22"/>
              </w:rPr>
              <w:t xml:space="preserve">Czy w pomieszczeniach gdzie znajduje się sufit podwieszany należy malować przestrzeń </w:t>
            </w:r>
            <w:proofErr w:type="spellStart"/>
            <w:r w:rsidRPr="00D27A9D">
              <w:rPr>
                <w:sz w:val="22"/>
                <w:szCs w:val="22"/>
              </w:rPr>
              <w:t>międzysufitową</w:t>
            </w:r>
            <w:proofErr w:type="spellEnd"/>
            <w:r w:rsidRPr="00D27A9D">
              <w:rPr>
                <w:sz w:val="22"/>
                <w:szCs w:val="22"/>
              </w:rPr>
              <w:t>?</w:t>
            </w:r>
          </w:p>
          <w:p w14:paraId="33BEBD5C" w14:textId="77777777" w:rsidR="00D27A9D" w:rsidRPr="00D27A9D" w:rsidRDefault="00D27A9D" w:rsidP="00D27A9D">
            <w:pPr>
              <w:ind w:left="446"/>
              <w:jc w:val="both"/>
              <w:rPr>
                <w:sz w:val="22"/>
                <w:szCs w:val="22"/>
              </w:rPr>
            </w:pPr>
          </w:p>
          <w:p w14:paraId="37733316" w14:textId="77777777" w:rsidR="00D27A9D" w:rsidRPr="00D27A9D" w:rsidRDefault="00D27A9D" w:rsidP="00D27A9D">
            <w:pPr>
              <w:ind w:left="446"/>
              <w:jc w:val="both"/>
              <w:rPr>
                <w:b/>
                <w:sz w:val="22"/>
                <w:szCs w:val="22"/>
              </w:rPr>
            </w:pPr>
            <w:r w:rsidRPr="00D27A9D">
              <w:rPr>
                <w:b/>
                <w:sz w:val="22"/>
                <w:szCs w:val="22"/>
              </w:rPr>
              <w:t>Odp.: Należy wykonać tynki, nie malować.</w:t>
            </w:r>
          </w:p>
          <w:p w14:paraId="597BA377" w14:textId="77777777" w:rsidR="00D27A9D" w:rsidRPr="00D27A9D" w:rsidRDefault="00D27A9D" w:rsidP="00D27A9D">
            <w:pPr>
              <w:ind w:left="446" w:right="7"/>
              <w:jc w:val="both"/>
              <w:rPr>
                <w:sz w:val="22"/>
                <w:szCs w:val="22"/>
              </w:rPr>
            </w:pPr>
          </w:p>
          <w:p w14:paraId="773AE937" w14:textId="77777777" w:rsidR="00D27A9D" w:rsidRPr="00D27A9D" w:rsidRDefault="00D27A9D" w:rsidP="00D27A9D">
            <w:pPr>
              <w:numPr>
                <w:ilvl w:val="0"/>
                <w:numId w:val="10"/>
              </w:numPr>
              <w:ind w:left="446" w:right="7" w:hanging="432"/>
              <w:jc w:val="both"/>
              <w:rPr>
                <w:sz w:val="22"/>
                <w:szCs w:val="22"/>
              </w:rPr>
            </w:pPr>
            <w:r w:rsidRPr="00D27A9D">
              <w:rPr>
                <w:sz w:val="22"/>
                <w:szCs w:val="22"/>
              </w:rPr>
              <w:t>W opisie technicznym napisano:</w:t>
            </w:r>
            <w:r w:rsidR="00EA46D0">
              <w:rPr>
                <w:sz w:val="22"/>
                <w:szCs w:val="22"/>
              </w:rPr>
              <w:t xml:space="preserve"> </w:t>
            </w:r>
            <w:r w:rsidRPr="00D27A9D">
              <w:rPr>
                <w:sz w:val="22"/>
                <w:szCs w:val="22"/>
              </w:rPr>
              <w:t xml:space="preserve">Tapety dekoracyjne na ścianie z łózkami pokoju studenckiego do wyboru przez Inwestora zamiast malowania. Decyzja dotycząca wzoru na etapie wykonawczym. Tapeta winylowa na </w:t>
            </w:r>
            <w:proofErr w:type="spellStart"/>
            <w:r w:rsidRPr="00D27A9D">
              <w:rPr>
                <w:sz w:val="22"/>
                <w:szCs w:val="22"/>
              </w:rPr>
              <w:t>flizelinie</w:t>
            </w:r>
            <w:proofErr w:type="spellEnd"/>
            <w:r w:rsidRPr="00D27A9D">
              <w:rPr>
                <w:sz w:val="22"/>
                <w:szCs w:val="22"/>
              </w:rPr>
              <w:t xml:space="preserve"> -trudno zapalna, gramatura 360</w:t>
            </w:r>
            <w:r w:rsidR="00C04B01">
              <w:rPr>
                <w:sz w:val="22"/>
                <w:szCs w:val="22"/>
              </w:rPr>
              <w:t>-</w:t>
            </w:r>
            <w:r w:rsidRPr="00D27A9D">
              <w:rPr>
                <w:sz w:val="22"/>
                <w:szCs w:val="22"/>
              </w:rPr>
              <w:t>550 gr/m2, zmywalna". Na których powierzchniach należy stosować tapetę winylową? Jaki rodzaj wykończenia należy przyjąć na ścianach w pokojach studenckich (prócz ściany wykończonej tapetą dekoracyjną)?</w:t>
            </w:r>
          </w:p>
          <w:p w14:paraId="2A11CCC8" w14:textId="77777777" w:rsidR="00D27A9D" w:rsidRPr="00D27A9D" w:rsidRDefault="00D27A9D" w:rsidP="00D27A9D">
            <w:pPr>
              <w:ind w:left="446"/>
              <w:jc w:val="both"/>
              <w:rPr>
                <w:sz w:val="22"/>
                <w:szCs w:val="22"/>
              </w:rPr>
            </w:pPr>
          </w:p>
          <w:p w14:paraId="07E9DA6B" w14:textId="2389EB0B" w:rsidR="00D27A9D" w:rsidRPr="00D27A9D" w:rsidRDefault="00D27A9D" w:rsidP="00D27A9D">
            <w:pPr>
              <w:ind w:left="446"/>
              <w:jc w:val="both"/>
              <w:rPr>
                <w:b/>
                <w:sz w:val="22"/>
                <w:szCs w:val="22"/>
              </w:rPr>
            </w:pPr>
            <w:r w:rsidRPr="00D27A9D">
              <w:rPr>
                <w:b/>
                <w:sz w:val="22"/>
                <w:szCs w:val="22"/>
              </w:rPr>
              <w:t>Odp.: W pokojach studenckich tynki gipsowe gładkie+ malowanie zgodnie z opisem. Tapeta na ścianie z łóżkami wg. rys</w:t>
            </w:r>
            <w:r w:rsidR="009A1843">
              <w:rPr>
                <w:b/>
                <w:sz w:val="22"/>
                <w:szCs w:val="22"/>
              </w:rPr>
              <w:t>.</w:t>
            </w:r>
            <w:r w:rsidRPr="00D27A9D">
              <w:rPr>
                <w:b/>
                <w:sz w:val="22"/>
                <w:szCs w:val="22"/>
              </w:rPr>
              <w:t xml:space="preserve">  </w:t>
            </w:r>
            <w:r w:rsidR="0072458E">
              <w:rPr>
                <w:b/>
                <w:sz w:val="22"/>
                <w:szCs w:val="22"/>
              </w:rPr>
              <w:t>M</w:t>
            </w:r>
            <w:r w:rsidRPr="00D27A9D">
              <w:rPr>
                <w:b/>
                <w:sz w:val="22"/>
                <w:szCs w:val="22"/>
              </w:rPr>
              <w:t>13 ściana BC i analogicznie w drugim pokoju składu.</w:t>
            </w:r>
          </w:p>
          <w:p w14:paraId="316CF278" w14:textId="77777777" w:rsidR="00D27A9D" w:rsidRPr="00D27A9D" w:rsidRDefault="00D27A9D" w:rsidP="00D27A9D">
            <w:pPr>
              <w:ind w:left="446" w:right="7"/>
              <w:jc w:val="both"/>
              <w:rPr>
                <w:sz w:val="22"/>
                <w:szCs w:val="22"/>
              </w:rPr>
            </w:pPr>
          </w:p>
          <w:p w14:paraId="3B9EB6E4" w14:textId="77777777" w:rsidR="00D27A9D" w:rsidRPr="00D27A9D" w:rsidRDefault="00D27A9D" w:rsidP="00D27A9D">
            <w:pPr>
              <w:numPr>
                <w:ilvl w:val="0"/>
                <w:numId w:val="10"/>
              </w:numPr>
              <w:ind w:left="446" w:right="7" w:hanging="432"/>
              <w:jc w:val="both"/>
              <w:rPr>
                <w:sz w:val="22"/>
                <w:szCs w:val="22"/>
              </w:rPr>
            </w:pPr>
            <w:r w:rsidRPr="00D27A9D">
              <w:rPr>
                <w:sz w:val="22"/>
                <w:szCs w:val="22"/>
              </w:rPr>
              <w:lastRenderedPageBreak/>
              <w:t>Czy w korytarzu piwnicy ściany należy wykończyć płytkami czy tapetą?</w:t>
            </w:r>
          </w:p>
          <w:p w14:paraId="52DB25BD" w14:textId="77777777" w:rsidR="00D27A9D" w:rsidRPr="00D27A9D" w:rsidRDefault="00D27A9D" w:rsidP="00D27A9D">
            <w:pPr>
              <w:ind w:left="446"/>
              <w:jc w:val="both"/>
              <w:rPr>
                <w:sz w:val="22"/>
                <w:szCs w:val="22"/>
              </w:rPr>
            </w:pPr>
          </w:p>
          <w:p w14:paraId="3C43A67E" w14:textId="146239D9" w:rsidR="00D27A9D" w:rsidRPr="00D27A9D" w:rsidRDefault="00D27A9D" w:rsidP="00D27A9D">
            <w:pPr>
              <w:ind w:left="446"/>
              <w:jc w:val="both"/>
              <w:rPr>
                <w:b/>
                <w:sz w:val="22"/>
                <w:szCs w:val="22"/>
              </w:rPr>
            </w:pPr>
            <w:r w:rsidRPr="00D27A9D">
              <w:rPr>
                <w:b/>
                <w:sz w:val="22"/>
                <w:szCs w:val="22"/>
              </w:rPr>
              <w:t xml:space="preserve">Odp.: </w:t>
            </w:r>
            <w:r w:rsidR="009A1843">
              <w:rPr>
                <w:b/>
                <w:sz w:val="22"/>
                <w:szCs w:val="22"/>
              </w:rPr>
              <w:t>Ś</w:t>
            </w:r>
            <w:r w:rsidR="00EA46D0">
              <w:rPr>
                <w:b/>
                <w:sz w:val="22"/>
                <w:szCs w:val="22"/>
              </w:rPr>
              <w:t xml:space="preserve">ciany </w:t>
            </w:r>
            <w:r w:rsidR="00EA46D0" w:rsidRPr="00EA46D0">
              <w:rPr>
                <w:b/>
                <w:sz w:val="22"/>
                <w:szCs w:val="22"/>
              </w:rPr>
              <w:t>w korytarzu piwnicy należy wykończyć płytkami</w:t>
            </w:r>
            <w:r w:rsidR="00EA46D0">
              <w:rPr>
                <w:b/>
                <w:sz w:val="22"/>
                <w:szCs w:val="22"/>
              </w:rPr>
              <w:t>.</w:t>
            </w:r>
          </w:p>
          <w:p w14:paraId="0A56F9A8" w14:textId="77777777" w:rsidR="00D27A9D" w:rsidRPr="00D27A9D" w:rsidRDefault="00D27A9D" w:rsidP="00D27A9D">
            <w:pPr>
              <w:ind w:left="446" w:right="7"/>
              <w:jc w:val="both"/>
              <w:rPr>
                <w:sz w:val="22"/>
                <w:szCs w:val="22"/>
              </w:rPr>
            </w:pPr>
          </w:p>
          <w:p w14:paraId="45B45941" w14:textId="77777777" w:rsidR="00D27A9D" w:rsidRPr="00D27A9D" w:rsidRDefault="00D27A9D" w:rsidP="00D27A9D">
            <w:pPr>
              <w:numPr>
                <w:ilvl w:val="0"/>
                <w:numId w:val="10"/>
              </w:numPr>
              <w:ind w:left="446" w:right="7" w:hanging="432"/>
              <w:jc w:val="both"/>
              <w:rPr>
                <w:sz w:val="22"/>
                <w:szCs w:val="22"/>
              </w:rPr>
            </w:pPr>
            <w:r w:rsidRPr="00D27A9D">
              <w:rPr>
                <w:sz w:val="22"/>
                <w:szCs w:val="22"/>
              </w:rPr>
              <w:t xml:space="preserve">Jaki rodzaj płytek należy przyjąć w korytarzu piwny. W opisie technicznym podane są dwa rodzaje płytek: "Piwnice, pomieszczenia techniczne, magazyny, pomieszczenia socjalne, korytarz ściana — płytki o wymiarach 30x30cm -naturalna (...) ściana — płytki </w:t>
            </w:r>
            <w:proofErr w:type="spellStart"/>
            <w:r w:rsidRPr="00D27A9D">
              <w:rPr>
                <w:sz w:val="22"/>
                <w:szCs w:val="22"/>
              </w:rPr>
              <w:t>gresowe</w:t>
            </w:r>
            <w:proofErr w:type="spellEnd"/>
            <w:r w:rsidRPr="00D27A9D">
              <w:rPr>
                <w:sz w:val="22"/>
                <w:szCs w:val="22"/>
              </w:rPr>
              <w:t xml:space="preserve"> o wymiarach 30x30cm kolor jasno szary np. Kolekcja QuarziteQz12 lub równoważna”. Proszę o określenie, w jakim zakresie jaki rodzaj płytek należy przyjąć albo przesłać rysunki aranżacji wnętrz.</w:t>
            </w:r>
          </w:p>
          <w:p w14:paraId="32D0E76F" w14:textId="77777777" w:rsidR="00D27A9D" w:rsidRPr="00D27A9D" w:rsidRDefault="00D27A9D" w:rsidP="00D27A9D">
            <w:pPr>
              <w:ind w:left="446"/>
              <w:jc w:val="both"/>
              <w:rPr>
                <w:sz w:val="22"/>
                <w:szCs w:val="22"/>
              </w:rPr>
            </w:pPr>
          </w:p>
          <w:p w14:paraId="134B587B" w14:textId="77777777" w:rsidR="00D27A9D" w:rsidRPr="00D27A9D" w:rsidRDefault="00D27A9D" w:rsidP="00D27A9D">
            <w:pPr>
              <w:ind w:left="446"/>
              <w:jc w:val="both"/>
              <w:rPr>
                <w:b/>
                <w:sz w:val="22"/>
                <w:szCs w:val="22"/>
              </w:rPr>
            </w:pPr>
            <w:r w:rsidRPr="00D27A9D">
              <w:rPr>
                <w:b/>
                <w:sz w:val="22"/>
                <w:szCs w:val="22"/>
              </w:rPr>
              <w:t xml:space="preserve">Odp.: </w:t>
            </w:r>
            <w:r w:rsidR="00EA46D0">
              <w:rPr>
                <w:b/>
                <w:sz w:val="22"/>
                <w:szCs w:val="22"/>
              </w:rPr>
              <w:t>W korytarzu piwnicy należy ułożyć p</w:t>
            </w:r>
            <w:r w:rsidRPr="00D27A9D">
              <w:rPr>
                <w:b/>
                <w:sz w:val="22"/>
                <w:szCs w:val="22"/>
              </w:rPr>
              <w:t xml:space="preserve">łytki </w:t>
            </w:r>
            <w:proofErr w:type="spellStart"/>
            <w:r w:rsidRPr="00D27A9D">
              <w:rPr>
                <w:b/>
                <w:sz w:val="22"/>
                <w:szCs w:val="22"/>
              </w:rPr>
              <w:t>gresowe</w:t>
            </w:r>
            <w:proofErr w:type="spellEnd"/>
            <w:r w:rsidRPr="00D27A9D">
              <w:rPr>
                <w:b/>
                <w:sz w:val="22"/>
                <w:szCs w:val="22"/>
              </w:rPr>
              <w:t xml:space="preserve"> o wymiarach 30x30cm kolor jasno szary np. Kolekcja Quarzite</w:t>
            </w:r>
            <w:r w:rsidR="00EA46D0">
              <w:rPr>
                <w:b/>
                <w:sz w:val="22"/>
                <w:szCs w:val="22"/>
              </w:rPr>
              <w:t xml:space="preserve">Qz12 lub równoważna </w:t>
            </w:r>
            <w:r w:rsidRPr="00D27A9D">
              <w:rPr>
                <w:b/>
                <w:sz w:val="22"/>
                <w:szCs w:val="22"/>
              </w:rPr>
              <w:t>- powierzchnia naturalna.</w:t>
            </w:r>
          </w:p>
          <w:p w14:paraId="4C8E2147" w14:textId="77777777" w:rsidR="00D27A9D" w:rsidRPr="00D27A9D" w:rsidRDefault="00D27A9D" w:rsidP="00D27A9D">
            <w:pPr>
              <w:ind w:left="446" w:right="7"/>
              <w:jc w:val="both"/>
              <w:rPr>
                <w:sz w:val="22"/>
                <w:szCs w:val="22"/>
              </w:rPr>
            </w:pPr>
          </w:p>
          <w:p w14:paraId="039F7C49" w14:textId="77777777" w:rsidR="00D27A9D" w:rsidRPr="00D27A9D" w:rsidRDefault="00D27A9D" w:rsidP="00D27A9D">
            <w:pPr>
              <w:numPr>
                <w:ilvl w:val="0"/>
                <w:numId w:val="10"/>
              </w:numPr>
              <w:ind w:left="446" w:right="7" w:hanging="432"/>
              <w:jc w:val="both"/>
              <w:rPr>
                <w:sz w:val="22"/>
                <w:szCs w:val="22"/>
              </w:rPr>
            </w:pPr>
            <w:r w:rsidRPr="00D27A9D">
              <w:rPr>
                <w:sz w:val="22"/>
                <w:szCs w:val="22"/>
              </w:rPr>
              <w:t>Na jaką wysokość należy przyjąć tapetę w korytarzach</w:t>
            </w:r>
          </w:p>
          <w:p w14:paraId="186FA7AE" w14:textId="77777777" w:rsidR="00D27A9D" w:rsidRPr="00D27A9D" w:rsidRDefault="00D27A9D" w:rsidP="00D27A9D">
            <w:pPr>
              <w:ind w:left="446"/>
              <w:jc w:val="both"/>
              <w:rPr>
                <w:sz w:val="22"/>
                <w:szCs w:val="22"/>
              </w:rPr>
            </w:pPr>
          </w:p>
          <w:p w14:paraId="0E8089AB" w14:textId="158910A8" w:rsidR="00D27A9D" w:rsidRPr="00D27A9D" w:rsidRDefault="00D27A9D" w:rsidP="00D27A9D">
            <w:pPr>
              <w:ind w:left="446"/>
              <w:jc w:val="both"/>
              <w:rPr>
                <w:b/>
                <w:sz w:val="22"/>
                <w:szCs w:val="22"/>
              </w:rPr>
            </w:pPr>
            <w:r w:rsidRPr="00D27A9D">
              <w:rPr>
                <w:b/>
                <w:sz w:val="22"/>
                <w:szCs w:val="22"/>
              </w:rPr>
              <w:t xml:space="preserve">Odp.: </w:t>
            </w:r>
            <w:r w:rsidR="00EA46D0">
              <w:rPr>
                <w:b/>
                <w:sz w:val="22"/>
                <w:szCs w:val="22"/>
              </w:rPr>
              <w:t xml:space="preserve">Tapeta w korytarzach winna zostać przyklejona na </w:t>
            </w:r>
            <w:r w:rsidRPr="00D27A9D">
              <w:rPr>
                <w:b/>
                <w:sz w:val="22"/>
                <w:szCs w:val="22"/>
              </w:rPr>
              <w:t>pełnej wysokości pomieszczenia</w:t>
            </w:r>
            <w:r w:rsidR="00E002B0">
              <w:rPr>
                <w:b/>
                <w:sz w:val="22"/>
                <w:szCs w:val="22"/>
              </w:rPr>
              <w:t>,</w:t>
            </w:r>
            <w:r w:rsidRPr="00D27A9D">
              <w:rPr>
                <w:b/>
                <w:sz w:val="22"/>
                <w:szCs w:val="22"/>
              </w:rPr>
              <w:t xml:space="preserve"> do 225cm</w:t>
            </w:r>
            <w:r w:rsidR="00EA46D0">
              <w:rPr>
                <w:b/>
                <w:sz w:val="22"/>
                <w:szCs w:val="22"/>
              </w:rPr>
              <w:t>.</w:t>
            </w:r>
          </w:p>
          <w:p w14:paraId="742E1539" w14:textId="77777777" w:rsidR="00D27A9D" w:rsidRPr="00D27A9D" w:rsidRDefault="00D27A9D" w:rsidP="00D27A9D">
            <w:pPr>
              <w:ind w:left="446" w:right="7"/>
              <w:jc w:val="both"/>
              <w:rPr>
                <w:sz w:val="22"/>
                <w:szCs w:val="22"/>
              </w:rPr>
            </w:pPr>
          </w:p>
          <w:p w14:paraId="26F11D13" w14:textId="77777777" w:rsidR="00D27A9D" w:rsidRPr="00D27A9D" w:rsidRDefault="00D27A9D" w:rsidP="00D27A9D">
            <w:pPr>
              <w:numPr>
                <w:ilvl w:val="0"/>
                <w:numId w:val="10"/>
              </w:numPr>
              <w:ind w:left="446" w:right="7" w:hanging="432"/>
              <w:jc w:val="both"/>
              <w:rPr>
                <w:sz w:val="22"/>
                <w:szCs w:val="22"/>
              </w:rPr>
            </w:pPr>
            <w:r w:rsidRPr="00D27A9D">
              <w:rPr>
                <w:sz w:val="22"/>
                <w:szCs w:val="22"/>
              </w:rPr>
              <w:t>W których pomieszczeniach należy wykonać wykończenie ścian malowaniem?</w:t>
            </w:r>
          </w:p>
          <w:p w14:paraId="0AF53500" w14:textId="77777777" w:rsidR="00D27A9D" w:rsidRPr="00D27A9D" w:rsidRDefault="00D27A9D" w:rsidP="00D27A9D">
            <w:pPr>
              <w:ind w:left="446"/>
              <w:jc w:val="both"/>
              <w:rPr>
                <w:sz w:val="22"/>
                <w:szCs w:val="22"/>
              </w:rPr>
            </w:pPr>
          </w:p>
          <w:p w14:paraId="7BFF0555" w14:textId="77777777" w:rsidR="00D27A9D" w:rsidRPr="00D27A9D" w:rsidRDefault="00D27A9D" w:rsidP="00D27A9D">
            <w:pPr>
              <w:ind w:left="446"/>
              <w:jc w:val="both"/>
              <w:rPr>
                <w:b/>
                <w:sz w:val="22"/>
                <w:szCs w:val="22"/>
              </w:rPr>
            </w:pPr>
            <w:r w:rsidRPr="00D27A9D">
              <w:rPr>
                <w:b/>
                <w:sz w:val="22"/>
                <w:szCs w:val="22"/>
              </w:rPr>
              <w:t xml:space="preserve">Odp.: </w:t>
            </w:r>
            <w:r w:rsidR="00EA46D0">
              <w:rPr>
                <w:b/>
                <w:sz w:val="22"/>
                <w:szCs w:val="22"/>
              </w:rPr>
              <w:t>W</w:t>
            </w:r>
            <w:r w:rsidR="00EA46D0" w:rsidRPr="00EA46D0">
              <w:rPr>
                <w:b/>
                <w:sz w:val="22"/>
                <w:szCs w:val="22"/>
              </w:rPr>
              <w:t xml:space="preserve">ykończenie ścian malowaniem </w:t>
            </w:r>
            <w:r w:rsidR="00EA46D0">
              <w:rPr>
                <w:b/>
                <w:sz w:val="22"/>
                <w:szCs w:val="22"/>
              </w:rPr>
              <w:t>należy przyjąć we</w:t>
            </w:r>
            <w:r w:rsidRPr="00D27A9D">
              <w:rPr>
                <w:b/>
                <w:sz w:val="22"/>
                <w:szCs w:val="22"/>
              </w:rPr>
              <w:t xml:space="preserve"> wszystkich </w:t>
            </w:r>
            <w:r w:rsidR="00EA46D0">
              <w:rPr>
                <w:b/>
                <w:sz w:val="22"/>
                <w:szCs w:val="22"/>
              </w:rPr>
              <w:t xml:space="preserve">pomieszczeniach za wyjątkiem </w:t>
            </w:r>
            <w:r w:rsidRPr="00D27A9D">
              <w:rPr>
                <w:b/>
                <w:sz w:val="22"/>
                <w:szCs w:val="22"/>
              </w:rPr>
              <w:t xml:space="preserve">pomieszczeń </w:t>
            </w:r>
            <w:proofErr w:type="spellStart"/>
            <w:r w:rsidRPr="00D27A9D">
              <w:rPr>
                <w:b/>
                <w:sz w:val="22"/>
                <w:szCs w:val="22"/>
              </w:rPr>
              <w:t>płytkowanych</w:t>
            </w:r>
            <w:proofErr w:type="spellEnd"/>
            <w:r w:rsidRPr="00D27A9D">
              <w:rPr>
                <w:b/>
                <w:sz w:val="22"/>
                <w:szCs w:val="22"/>
              </w:rPr>
              <w:t xml:space="preserve"> i tapetowanych.</w:t>
            </w:r>
          </w:p>
          <w:p w14:paraId="017C80E6" w14:textId="77777777" w:rsidR="00D27A9D" w:rsidRPr="00D27A9D" w:rsidRDefault="00D27A9D" w:rsidP="00D27A9D">
            <w:pPr>
              <w:ind w:left="446" w:right="7"/>
              <w:jc w:val="both"/>
              <w:rPr>
                <w:sz w:val="22"/>
                <w:szCs w:val="22"/>
              </w:rPr>
            </w:pPr>
          </w:p>
          <w:p w14:paraId="2069A424" w14:textId="77777777" w:rsidR="00D27A9D" w:rsidRPr="00EA46D0" w:rsidRDefault="00D27A9D" w:rsidP="003A353F">
            <w:pPr>
              <w:numPr>
                <w:ilvl w:val="0"/>
                <w:numId w:val="10"/>
              </w:numPr>
              <w:ind w:left="432" w:right="7" w:hanging="432"/>
              <w:jc w:val="both"/>
              <w:rPr>
                <w:sz w:val="22"/>
                <w:szCs w:val="22"/>
              </w:rPr>
            </w:pPr>
            <w:r w:rsidRPr="00EA46D0">
              <w:rPr>
                <w:sz w:val="22"/>
                <w:szCs w:val="22"/>
              </w:rPr>
              <w:t>Projekt zakłada proste warunki gruntowe natomiast w punkcie 6.14 opisu konstrukcji jest informacja o konieczności wymiany gruntów nienośnych pod nowymi ławami fundamentowymi. Jeśli takie grunty będą występować jak będzie rozliczona wymiana na materiał nośny. Zamawiający nie sprecyzował materiału na jaki ma zostać wymieniony</w:t>
            </w:r>
            <w:r w:rsidR="00EA46D0" w:rsidRPr="00EA46D0">
              <w:rPr>
                <w:sz w:val="22"/>
                <w:szCs w:val="22"/>
              </w:rPr>
              <w:t xml:space="preserve"> </w:t>
            </w:r>
            <w:r w:rsidRPr="00EA46D0">
              <w:rPr>
                <w:sz w:val="22"/>
                <w:szCs w:val="22"/>
              </w:rPr>
              <w:t xml:space="preserve">grunt nienośny, czyli istnieje dowolność w wyborze materiału a kluczowym parametrem jest tylko wskazany </w:t>
            </w:r>
            <w:proofErr w:type="spellStart"/>
            <w:r w:rsidRPr="00EA46D0">
              <w:rPr>
                <w:sz w:val="22"/>
                <w:szCs w:val="22"/>
              </w:rPr>
              <w:t>Is</w:t>
            </w:r>
            <w:proofErr w:type="spellEnd"/>
            <w:r w:rsidRPr="00EA46D0">
              <w:rPr>
                <w:sz w:val="22"/>
                <w:szCs w:val="22"/>
              </w:rPr>
              <w:t>?</w:t>
            </w:r>
          </w:p>
          <w:p w14:paraId="0FCAAF7B" w14:textId="77777777" w:rsidR="00D27A9D" w:rsidRPr="00D27A9D" w:rsidRDefault="00D27A9D" w:rsidP="00D27A9D">
            <w:pPr>
              <w:ind w:left="432"/>
              <w:jc w:val="both"/>
              <w:rPr>
                <w:b/>
                <w:sz w:val="22"/>
                <w:szCs w:val="22"/>
              </w:rPr>
            </w:pPr>
          </w:p>
          <w:p w14:paraId="6DBABBB7" w14:textId="1E11A351" w:rsidR="00D27A9D" w:rsidRPr="00D27A9D" w:rsidRDefault="00D27A9D" w:rsidP="00D27A9D">
            <w:pPr>
              <w:ind w:left="432"/>
              <w:jc w:val="both"/>
              <w:rPr>
                <w:b/>
                <w:sz w:val="22"/>
                <w:szCs w:val="22"/>
              </w:rPr>
            </w:pPr>
            <w:r w:rsidRPr="00D27A9D">
              <w:rPr>
                <w:b/>
                <w:sz w:val="22"/>
                <w:szCs w:val="22"/>
              </w:rPr>
              <w:t xml:space="preserve">Odp.: </w:t>
            </w:r>
            <w:r w:rsidR="007C297E">
              <w:rPr>
                <w:b/>
                <w:sz w:val="22"/>
                <w:szCs w:val="22"/>
              </w:rPr>
              <w:t>Dochowując należytej staranności</w:t>
            </w:r>
            <w:r w:rsidR="003E4D00">
              <w:rPr>
                <w:b/>
                <w:sz w:val="22"/>
                <w:szCs w:val="22"/>
              </w:rPr>
              <w:t>, w ślad za dokumentacją projektową,</w:t>
            </w:r>
            <w:r w:rsidR="007C297E">
              <w:rPr>
                <w:b/>
                <w:sz w:val="22"/>
                <w:szCs w:val="22"/>
              </w:rPr>
              <w:t xml:space="preserve"> Zamawiający </w:t>
            </w:r>
            <w:r w:rsidR="003E4D00">
              <w:rPr>
                <w:b/>
                <w:sz w:val="22"/>
                <w:szCs w:val="22"/>
              </w:rPr>
              <w:t xml:space="preserve">zakłada </w:t>
            </w:r>
            <w:r w:rsidR="003E4D00" w:rsidRPr="003E4D00">
              <w:rPr>
                <w:b/>
                <w:sz w:val="22"/>
                <w:szCs w:val="22"/>
              </w:rPr>
              <w:t>proste warunki gruntowe pod nowymi ławami fundamentowymi</w:t>
            </w:r>
            <w:r w:rsidR="003E4D00">
              <w:rPr>
                <w:b/>
                <w:sz w:val="22"/>
                <w:szCs w:val="22"/>
              </w:rPr>
              <w:t>.</w:t>
            </w:r>
            <w:r w:rsidR="003E4D00" w:rsidRPr="003E4D00">
              <w:rPr>
                <w:b/>
                <w:sz w:val="22"/>
                <w:szCs w:val="22"/>
              </w:rPr>
              <w:t xml:space="preserve"> </w:t>
            </w:r>
            <w:r w:rsidR="003E4D00">
              <w:rPr>
                <w:b/>
                <w:sz w:val="22"/>
                <w:szCs w:val="22"/>
              </w:rPr>
              <w:t xml:space="preserve">W przypadku wystąpienia konieczności </w:t>
            </w:r>
            <w:r w:rsidR="003E4D00" w:rsidRPr="003E4D00">
              <w:rPr>
                <w:b/>
                <w:sz w:val="22"/>
                <w:szCs w:val="22"/>
              </w:rPr>
              <w:t>wymian</w:t>
            </w:r>
            <w:r w:rsidR="003E4D00">
              <w:rPr>
                <w:b/>
                <w:sz w:val="22"/>
                <w:szCs w:val="22"/>
              </w:rPr>
              <w:t>y</w:t>
            </w:r>
            <w:r w:rsidR="003E4D00" w:rsidRPr="003E4D00">
              <w:rPr>
                <w:b/>
                <w:sz w:val="22"/>
                <w:szCs w:val="22"/>
              </w:rPr>
              <w:t xml:space="preserve"> gruntów nienośnych</w:t>
            </w:r>
            <w:r w:rsidR="003E4D00">
              <w:rPr>
                <w:b/>
                <w:sz w:val="22"/>
                <w:szCs w:val="22"/>
              </w:rPr>
              <w:t>, rozliczenie za te roboty b</w:t>
            </w:r>
            <w:r w:rsidR="003E4D00" w:rsidRPr="003E4D00">
              <w:rPr>
                <w:b/>
                <w:sz w:val="22"/>
                <w:szCs w:val="22"/>
              </w:rPr>
              <w:t>ędzie możliwe zgodnie z zapis</w:t>
            </w:r>
            <w:r w:rsidR="003E4D00">
              <w:rPr>
                <w:b/>
                <w:sz w:val="22"/>
                <w:szCs w:val="22"/>
              </w:rPr>
              <w:t>a</w:t>
            </w:r>
            <w:r w:rsidR="003E4D00" w:rsidRPr="003E4D00">
              <w:rPr>
                <w:b/>
                <w:sz w:val="22"/>
                <w:szCs w:val="22"/>
              </w:rPr>
              <w:t>m</w:t>
            </w:r>
            <w:r w:rsidR="003E4D00">
              <w:rPr>
                <w:b/>
                <w:sz w:val="22"/>
                <w:szCs w:val="22"/>
              </w:rPr>
              <w:t>i</w:t>
            </w:r>
            <w:r w:rsidR="003E4D00" w:rsidRPr="003E4D00">
              <w:rPr>
                <w:b/>
                <w:sz w:val="22"/>
                <w:szCs w:val="22"/>
              </w:rPr>
              <w:t xml:space="preserve"> wzoru umowy </w:t>
            </w:r>
            <w:r w:rsidR="003E4D00">
              <w:rPr>
                <w:b/>
                <w:sz w:val="22"/>
                <w:szCs w:val="22"/>
              </w:rPr>
              <w:t>–</w:t>
            </w:r>
            <w:r w:rsidR="003E4D00" w:rsidRPr="003E4D00">
              <w:rPr>
                <w:b/>
                <w:sz w:val="22"/>
                <w:szCs w:val="22"/>
              </w:rPr>
              <w:t xml:space="preserve"> </w:t>
            </w:r>
            <w:r w:rsidR="003E4D00">
              <w:rPr>
                <w:b/>
                <w:sz w:val="22"/>
                <w:szCs w:val="22"/>
              </w:rPr>
              <w:t xml:space="preserve">par. 17 ust. 3, pkt 4) lit a) oraz </w:t>
            </w:r>
            <w:r w:rsidR="003E4D00" w:rsidRPr="003E4D00">
              <w:rPr>
                <w:b/>
                <w:sz w:val="22"/>
                <w:szCs w:val="22"/>
              </w:rPr>
              <w:t>par. 17 ust. 7</w:t>
            </w:r>
            <w:r w:rsidR="003E4D00">
              <w:rPr>
                <w:b/>
                <w:sz w:val="22"/>
                <w:szCs w:val="22"/>
              </w:rPr>
              <w:t>.</w:t>
            </w:r>
            <w:r w:rsidR="003E4D00" w:rsidRPr="003E4D00">
              <w:rPr>
                <w:b/>
                <w:sz w:val="22"/>
                <w:szCs w:val="22"/>
              </w:rPr>
              <w:t xml:space="preserve"> </w:t>
            </w:r>
            <w:r w:rsidR="00180B5A">
              <w:rPr>
                <w:b/>
                <w:sz w:val="22"/>
                <w:szCs w:val="22"/>
              </w:rPr>
              <w:t xml:space="preserve">W przypadku konieczności </w:t>
            </w:r>
            <w:r w:rsidR="00180B5A" w:rsidRPr="00180B5A">
              <w:rPr>
                <w:b/>
                <w:sz w:val="22"/>
                <w:szCs w:val="22"/>
              </w:rPr>
              <w:t>wymiany gruntów nienośnych pod nowymi ławami fundamentowymi</w:t>
            </w:r>
            <w:r w:rsidR="00180B5A">
              <w:rPr>
                <w:b/>
                <w:sz w:val="22"/>
                <w:szCs w:val="22"/>
              </w:rPr>
              <w:t>,</w:t>
            </w:r>
            <w:r w:rsidRPr="00D27A9D">
              <w:rPr>
                <w:b/>
                <w:sz w:val="22"/>
                <w:szCs w:val="22"/>
              </w:rPr>
              <w:t xml:space="preserve"> </w:t>
            </w:r>
            <w:r w:rsidR="00180B5A">
              <w:rPr>
                <w:b/>
                <w:sz w:val="22"/>
                <w:szCs w:val="22"/>
              </w:rPr>
              <w:t>Wykonawca ma dowolność w wyborze materiału na nośny, k</w:t>
            </w:r>
            <w:r w:rsidRPr="00D27A9D">
              <w:rPr>
                <w:b/>
                <w:sz w:val="22"/>
                <w:szCs w:val="22"/>
              </w:rPr>
              <w:t xml:space="preserve">luczowy jest parametr </w:t>
            </w:r>
            <w:proofErr w:type="spellStart"/>
            <w:r w:rsidRPr="00D27A9D">
              <w:rPr>
                <w:b/>
                <w:sz w:val="22"/>
                <w:szCs w:val="22"/>
              </w:rPr>
              <w:t>Is</w:t>
            </w:r>
            <w:proofErr w:type="spellEnd"/>
            <w:r w:rsidRPr="00D27A9D">
              <w:rPr>
                <w:b/>
                <w:sz w:val="22"/>
                <w:szCs w:val="22"/>
              </w:rPr>
              <w:t>.</w:t>
            </w:r>
          </w:p>
          <w:p w14:paraId="2FC03C40" w14:textId="77777777" w:rsidR="00D27A9D" w:rsidRPr="00D27A9D" w:rsidRDefault="00D27A9D" w:rsidP="00D27A9D">
            <w:pPr>
              <w:ind w:left="446" w:right="7"/>
              <w:jc w:val="both"/>
              <w:rPr>
                <w:sz w:val="22"/>
                <w:szCs w:val="22"/>
              </w:rPr>
            </w:pPr>
          </w:p>
          <w:p w14:paraId="7CD44088" w14:textId="77777777" w:rsidR="00D27A9D" w:rsidRPr="00D27A9D" w:rsidRDefault="00D27A9D" w:rsidP="00D27A9D">
            <w:pPr>
              <w:numPr>
                <w:ilvl w:val="0"/>
                <w:numId w:val="10"/>
              </w:numPr>
              <w:ind w:left="446" w:right="7" w:hanging="432"/>
              <w:jc w:val="both"/>
              <w:rPr>
                <w:sz w:val="22"/>
                <w:szCs w:val="22"/>
              </w:rPr>
            </w:pPr>
            <w:r w:rsidRPr="00D27A9D">
              <w:rPr>
                <w:sz w:val="22"/>
                <w:szCs w:val="22"/>
              </w:rPr>
              <w:t>Czy Zamawiający dopuszcza zamianę nadproży stalowych IPN na nadproża żelbetowe prefabrykowane?</w:t>
            </w:r>
          </w:p>
          <w:p w14:paraId="75BCA713" w14:textId="77777777" w:rsidR="00D27A9D" w:rsidRPr="00D27A9D" w:rsidRDefault="00D27A9D" w:rsidP="00D27A9D">
            <w:pPr>
              <w:ind w:left="446"/>
              <w:jc w:val="both"/>
              <w:rPr>
                <w:b/>
                <w:sz w:val="22"/>
                <w:szCs w:val="22"/>
              </w:rPr>
            </w:pPr>
            <w:r w:rsidRPr="00D27A9D">
              <w:rPr>
                <w:b/>
                <w:sz w:val="22"/>
                <w:szCs w:val="22"/>
              </w:rPr>
              <w:br/>
              <w:t xml:space="preserve">Odp.: </w:t>
            </w:r>
            <w:r w:rsidR="00EA46D0">
              <w:rPr>
                <w:b/>
                <w:sz w:val="22"/>
                <w:szCs w:val="22"/>
              </w:rPr>
              <w:t>Zamawiający d</w:t>
            </w:r>
            <w:r w:rsidRPr="00D27A9D">
              <w:rPr>
                <w:b/>
                <w:sz w:val="22"/>
                <w:szCs w:val="22"/>
              </w:rPr>
              <w:t>opuszcza z</w:t>
            </w:r>
            <w:r w:rsidR="00EA46D0">
              <w:rPr>
                <w:b/>
                <w:sz w:val="22"/>
                <w:szCs w:val="22"/>
              </w:rPr>
              <w:t>a</w:t>
            </w:r>
            <w:r w:rsidRPr="00D27A9D">
              <w:rPr>
                <w:b/>
                <w:sz w:val="22"/>
                <w:szCs w:val="22"/>
              </w:rPr>
              <w:t xml:space="preserve">mianę </w:t>
            </w:r>
            <w:r w:rsidR="00EA46D0">
              <w:rPr>
                <w:b/>
                <w:sz w:val="22"/>
                <w:szCs w:val="22"/>
              </w:rPr>
              <w:t xml:space="preserve">nadproży stalowych IPN na żelbetowe prefabrykowane </w:t>
            </w:r>
            <w:r w:rsidRPr="00D27A9D">
              <w:rPr>
                <w:b/>
                <w:sz w:val="22"/>
                <w:szCs w:val="22"/>
              </w:rPr>
              <w:t>pod warunkiem wykonania zastępczej dokumentacji technicznej z rozwiązanie</w:t>
            </w:r>
            <w:r w:rsidR="00EA46D0">
              <w:rPr>
                <w:b/>
                <w:sz w:val="22"/>
                <w:szCs w:val="22"/>
              </w:rPr>
              <w:t>m</w:t>
            </w:r>
            <w:r w:rsidRPr="00D27A9D">
              <w:rPr>
                <w:b/>
                <w:sz w:val="22"/>
                <w:szCs w:val="22"/>
              </w:rPr>
              <w:t xml:space="preserve"> wymaganych detali przy zachowaniu zaprojektowanego reżimu wykonawczego.</w:t>
            </w:r>
          </w:p>
          <w:p w14:paraId="616285E7" w14:textId="77777777" w:rsidR="003D04F7" w:rsidRPr="00D27A9D" w:rsidRDefault="003D04F7" w:rsidP="00D27A9D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BB7CE74" w14:textId="77777777" w:rsidR="00B53CC6" w:rsidRPr="00D27A9D" w:rsidRDefault="00B53CC6" w:rsidP="00D27A9D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75780251" w14:textId="77777777" w:rsidR="003D04F7" w:rsidRPr="00D27A9D" w:rsidRDefault="003D04F7" w:rsidP="00D27A9D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17FDD6E3" w14:textId="77777777" w:rsidR="003D04F7" w:rsidRPr="00D27A9D" w:rsidRDefault="003D04F7" w:rsidP="00D27A9D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42812FE" w14:textId="77777777" w:rsidR="00BE7BFD" w:rsidRPr="00D27A9D" w:rsidRDefault="00BE7BFD" w:rsidP="00D27A9D">
      <w:pPr>
        <w:jc w:val="both"/>
        <w:rPr>
          <w:sz w:val="22"/>
          <w:szCs w:val="22"/>
        </w:rPr>
      </w:pPr>
    </w:p>
    <w:sectPr w:rsidR="00BE7BFD" w:rsidRPr="00D27A9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960153" w14:textId="77777777" w:rsidR="00CE2BDD" w:rsidRDefault="00CE2BDD">
      <w:r>
        <w:separator/>
      </w:r>
    </w:p>
  </w:endnote>
  <w:endnote w:type="continuationSeparator" w:id="0">
    <w:p w14:paraId="1DC9E143" w14:textId="77777777" w:rsidR="00CE2BDD" w:rsidRDefault="00CE2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179F9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52678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3C4DA0" w14:textId="77777777" w:rsidR="006D4AB3" w:rsidRDefault="007409A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00CD248" wp14:editId="56EBD27F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E2DDF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587AC9A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CAE0F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2603A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26805C6" w14:textId="77777777" w:rsidR="006D4AB3" w:rsidRDefault="006D4AB3">
    <w:pPr>
      <w:pStyle w:val="Stopka"/>
      <w:tabs>
        <w:tab w:val="clear" w:pos="4536"/>
        <w:tab w:val="left" w:pos="6237"/>
      </w:tabs>
    </w:pPr>
  </w:p>
  <w:p w14:paraId="2BB2559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E26945" w14:textId="77777777" w:rsidR="00CE2BDD" w:rsidRDefault="00CE2BDD">
      <w:r>
        <w:separator/>
      </w:r>
    </w:p>
  </w:footnote>
  <w:footnote w:type="continuationSeparator" w:id="0">
    <w:p w14:paraId="402130AD" w14:textId="77777777" w:rsidR="00CE2BDD" w:rsidRDefault="00CE2B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9EEFF6" w14:textId="77777777" w:rsidR="00B53CC6" w:rsidRDefault="00B53C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CF8ACD" w14:textId="77777777" w:rsidR="00B53CC6" w:rsidRDefault="00B53C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C0A29E" w14:textId="77777777" w:rsidR="00B53CC6" w:rsidRDefault="00B53C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2" w15:restartNumberingAfterBreak="0">
    <w:nsid w:val="2D9E3787"/>
    <w:multiLevelType w:val="multilevel"/>
    <w:tmpl w:val="9086E62A"/>
    <w:numStyleLink w:val="Styldoumwv2"/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C47202C"/>
    <w:multiLevelType w:val="hybridMultilevel"/>
    <w:tmpl w:val="F6129D3A"/>
    <w:lvl w:ilvl="0" w:tplc="579451C8">
      <w:start w:val="1"/>
      <w:numFmt w:val="decimal"/>
      <w:lvlText w:val="%1."/>
      <w:lvlJc w:val="left"/>
      <w:pPr>
        <w:ind w:left="4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6722B8E">
      <w:start w:val="1"/>
      <w:numFmt w:val="lowerLetter"/>
      <w:lvlText w:val="%2"/>
      <w:lvlJc w:val="left"/>
      <w:pPr>
        <w:ind w:left="11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334A074">
      <w:start w:val="1"/>
      <w:numFmt w:val="lowerRoman"/>
      <w:lvlText w:val="%3"/>
      <w:lvlJc w:val="left"/>
      <w:pPr>
        <w:ind w:left="18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F79814DA">
      <w:start w:val="1"/>
      <w:numFmt w:val="decimal"/>
      <w:lvlText w:val="%4"/>
      <w:lvlJc w:val="left"/>
      <w:pPr>
        <w:ind w:left="25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382837A">
      <w:start w:val="1"/>
      <w:numFmt w:val="lowerLetter"/>
      <w:lvlText w:val="%5"/>
      <w:lvlJc w:val="left"/>
      <w:pPr>
        <w:ind w:left="32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59E0CFA">
      <w:start w:val="1"/>
      <w:numFmt w:val="lowerRoman"/>
      <w:lvlText w:val="%6"/>
      <w:lvlJc w:val="left"/>
      <w:pPr>
        <w:ind w:left="39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0D6E1B4">
      <w:start w:val="1"/>
      <w:numFmt w:val="decimal"/>
      <w:lvlText w:val="%7"/>
      <w:lvlJc w:val="left"/>
      <w:pPr>
        <w:ind w:left="47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A8619D8">
      <w:start w:val="1"/>
      <w:numFmt w:val="lowerLetter"/>
      <w:lvlText w:val="%8"/>
      <w:lvlJc w:val="left"/>
      <w:pPr>
        <w:ind w:left="54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C8C444A">
      <w:start w:val="1"/>
      <w:numFmt w:val="lowerRoman"/>
      <w:lvlText w:val="%9"/>
      <w:lvlJc w:val="left"/>
      <w:pPr>
        <w:ind w:left="61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238211D"/>
    <w:multiLevelType w:val="hybridMultilevel"/>
    <w:tmpl w:val="0BA4F7A2"/>
    <w:lvl w:ilvl="0" w:tplc="88327864">
      <w:start w:val="1"/>
      <w:numFmt w:val="bullet"/>
      <w:lvlText w:val="•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7E6FAA6">
      <w:start w:val="1"/>
      <w:numFmt w:val="bullet"/>
      <w:lvlText w:val="o"/>
      <w:lvlJc w:val="left"/>
      <w:pPr>
        <w:ind w:left="5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B001646">
      <w:start w:val="1"/>
      <w:numFmt w:val="bullet"/>
      <w:lvlRestart w:val="0"/>
      <w:lvlText w:val="-"/>
      <w:lvlJc w:val="left"/>
      <w:pPr>
        <w:ind w:left="5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2941D7A">
      <w:start w:val="1"/>
      <w:numFmt w:val="bullet"/>
      <w:lvlText w:val="•"/>
      <w:lvlJc w:val="left"/>
      <w:pPr>
        <w:ind w:left="15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2423826">
      <w:start w:val="1"/>
      <w:numFmt w:val="bullet"/>
      <w:lvlText w:val="o"/>
      <w:lvlJc w:val="left"/>
      <w:pPr>
        <w:ind w:left="22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60ADE80">
      <w:start w:val="1"/>
      <w:numFmt w:val="bullet"/>
      <w:lvlText w:val="▪"/>
      <w:lvlJc w:val="left"/>
      <w:pPr>
        <w:ind w:left="29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7FA1924">
      <w:start w:val="1"/>
      <w:numFmt w:val="bullet"/>
      <w:lvlText w:val="•"/>
      <w:lvlJc w:val="left"/>
      <w:pPr>
        <w:ind w:left="36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8AE2DF2">
      <w:start w:val="1"/>
      <w:numFmt w:val="bullet"/>
      <w:lvlText w:val="o"/>
      <w:lvlJc w:val="left"/>
      <w:pPr>
        <w:ind w:left="43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4FE669E">
      <w:start w:val="1"/>
      <w:numFmt w:val="bullet"/>
      <w:lvlText w:val="▪"/>
      <w:lvlJc w:val="left"/>
      <w:pPr>
        <w:ind w:left="51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10"/>
  </w:num>
  <w:num w:numId="3">
    <w:abstractNumId w:val="6"/>
  </w:num>
  <w:num w:numId="4">
    <w:abstractNumId w:val="9"/>
  </w:num>
  <w:num w:numId="5">
    <w:abstractNumId w:val="0"/>
  </w:num>
  <w:num w:numId="6">
    <w:abstractNumId w:val="3"/>
  </w:num>
  <w:num w:numId="7">
    <w:abstractNumId w:val="8"/>
  </w:num>
  <w:num w:numId="8">
    <w:abstractNumId w:val="1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551"/>
    <w:rsid w:val="00015840"/>
    <w:rsid w:val="00027044"/>
    <w:rsid w:val="00031374"/>
    <w:rsid w:val="000639A0"/>
    <w:rsid w:val="000A020F"/>
    <w:rsid w:val="000A1097"/>
    <w:rsid w:val="000E2A8F"/>
    <w:rsid w:val="000F37AE"/>
    <w:rsid w:val="001045F1"/>
    <w:rsid w:val="0012774F"/>
    <w:rsid w:val="00144B7A"/>
    <w:rsid w:val="00180B5A"/>
    <w:rsid w:val="00180C6E"/>
    <w:rsid w:val="00201147"/>
    <w:rsid w:val="0029606A"/>
    <w:rsid w:val="002C6A48"/>
    <w:rsid w:val="0033494D"/>
    <w:rsid w:val="003D04F7"/>
    <w:rsid w:val="003E4D00"/>
    <w:rsid w:val="00416365"/>
    <w:rsid w:val="004848F3"/>
    <w:rsid w:val="004A75F2"/>
    <w:rsid w:val="004E2134"/>
    <w:rsid w:val="005144A9"/>
    <w:rsid w:val="00520165"/>
    <w:rsid w:val="005B1B08"/>
    <w:rsid w:val="00632C3C"/>
    <w:rsid w:val="00662BDB"/>
    <w:rsid w:val="006A5DF1"/>
    <w:rsid w:val="006A75D6"/>
    <w:rsid w:val="006B7198"/>
    <w:rsid w:val="006D4AB3"/>
    <w:rsid w:val="006F3B81"/>
    <w:rsid w:val="006F588F"/>
    <w:rsid w:val="00711222"/>
    <w:rsid w:val="0072458E"/>
    <w:rsid w:val="007409AC"/>
    <w:rsid w:val="00791551"/>
    <w:rsid w:val="007B4B08"/>
    <w:rsid w:val="007C297E"/>
    <w:rsid w:val="007D7198"/>
    <w:rsid w:val="00800EF0"/>
    <w:rsid w:val="00870F9F"/>
    <w:rsid w:val="008804B6"/>
    <w:rsid w:val="00890DF3"/>
    <w:rsid w:val="00897AB0"/>
    <w:rsid w:val="008A3553"/>
    <w:rsid w:val="008D22FA"/>
    <w:rsid w:val="009A1843"/>
    <w:rsid w:val="009B3CCC"/>
    <w:rsid w:val="00A07CD4"/>
    <w:rsid w:val="00A17046"/>
    <w:rsid w:val="00A905AC"/>
    <w:rsid w:val="00B127E1"/>
    <w:rsid w:val="00B27EFD"/>
    <w:rsid w:val="00B53CC6"/>
    <w:rsid w:val="00B933BA"/>
    <w:rsid w:val="00BA6584"/>
    <w:rsid w:val="00BE7BFD"/>
    <w:rsid w:val="00BF5C4F"/>
    <w:rsid w:val="00C04B01"/>
    <w:rsid w:val="00C370F2"/>
    <w:rsid w:val="00C44EEC"/>
    <w:rsid w:val="00C80528"/>
    <w:rsid w:val="00CE2BDD"/>
    <w:rsid w:val="00CE47A2"/>
    <w:rsid w:val="00D22FFA"/>
    <w:rsid w:val="00D27A9D"/>
    <w:rsid w:val="00D51910"/>
    <w:rsid w:val="00D61990"/>
    <w:rsid w:val="00D8461B"/>
    <w:rsid w:val="00D915F2"/>
    <w:rsid w:val="00DC3763"/>
    <w:rsid w:val="00DF32E8"/>
    <w:rsid w:val="00DF53CA"/>
    <w:rsid w:val="00E002B0"/>
    <w:rsid w:val="00E21B49"/>
    <w:rsid w:val="00E2789F"/>
    <w:rsid w:val="00E35D8B"/>
    <w:rsid w:val="00E72428"/>
    <w:rsid w:val="00E74BC3"/>
    <w:rsid w:val="00EA14B3"/>
    <w:rsid w:val="00EA416E"/>
    <w:rsid w:val="00EA46D0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AD01B67"/>
  <w15:chartTrackingRefBased/>
  <w15:docId w15:val="{D29A082C-902A-4359-9284-B22F79B14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numbering" w:customStyle="1" w:styleId="Styldoumwv2">
    <w:name w:val="Styl do umów v2"/>
    <w:uiPriority w:val="99"/>
    <w:rsid w:val="00027044"/>
    <w:pPr>
      <w:numPr>
        <w:numId w:val="8"/>
      </w:numPr>
    </w:pPr>
  </w:style>
  <w:style w:type="paragraph" w:styleId="Akapitzlist">
    <w:name w:val="List Paragraph"/>
    <w:basedOn w:val="Normalny"/>
    <w:uiPriority w:val="34"/>
    <w:qFormat/>
    <w:rsid w:val="00027044"/>
    <w:pPr>
      <w:ind w:left="708"/>
    </w:pPr>
  </w:style>
  <w:style w:type="character" w:styleId="Hipercze">
    <w:name w:val="Hyperlink"/>
    <w:basedOn w:val="Domylnaczcionkaakapitu"/>
    <w:rsid w:val="000639A0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rsid w:val="00800EF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00EF0"/>
  </w:style>
  <w:style w:type="character" w:customStyle="1" w:styleId="TekstkomentarzaZnak">
    <w:name w:val="Tekst komentarza Znak"/>
    <w:basedOn w:val="Domylnaczcionkaakapitu"/>
    <w:link w:val="Tekstkomentarza"/>
    <w:rsid w:val="00800EF0"/>
  </w:style>
  <w:style w:type="paragraph" w:styleId="Tematkomentarza">
    <w:name w:val="annotation subject"/>
    <w:basedOn w:val="Tekstkomentarza"/>
    <w:next w:val="Tekstkomentarza"/>
    <w:link w:val="TematkomentarzaZnak"/>
    <w:rsid w:val="00800EF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00E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1347</Words>
  <Characters>8361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2</cp:revision>
  <cp:lastPrinted>2023-08-23T09:15:00Z</cp:lastPrinted>
  <dcterms:created xsi:type="dcterms:W3CDTF">2023-08-23T09:15:00Z</dcterms:created>
  <dcterms:modified xsi:type="dcterms:W3CDTF">2023-08-23T09:15:00Z</dcterms:modified>
</cp:coreProperties>
</file>