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E389" w14:textId="77777777" w:rsidR="005C0930" w:rsidRDefault="00C430F6" w:rsidP="005C0930">
      <w:pPr>
        <w:spacing w:after="240"/>
        <w:jc w:val="right"/>
        <w:rPr>
          <w:sz w:val="22"/>
          <w:szCs w:val="22"/>
        </w:rPr>
      </w:pPr>
      <w:r w:rsidRPr="00C430F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430F6">
        <w:rPr>
          <w:sz w:val="22"/>
          <w:szCs w:val="22"/>
        </w:rPr>
        <w:t>2023-10-24</w:t>
      </w:r>
    </w:p>
    <w:p w14:paraId="5901B1B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10BCD77" w14:textId="77777777" w:rsidR="00C430F6" w:rsidRPr="00C430F6" w:rsidRDefault="00C430F6" w:rsidP="005C0930">
      <w:pPr>
        <w:rPr>
          <w:b/>
          <w:bCs/>
          <w:sz w:val="22"/>
          <w:szCs w:val="22"/>
        </w:rPr>
      </w:pPr>
      <w:r w:rsidRPr="00C430F6">
        <w:rPr>
          <w:b/>
          <w:bCs/>
          <w:sz w:val="22"/>
          <w:szCs w:val="22"/>
        </w:rPr>
        <w:t>Akademia Górniczo - Hutnicza</w:t>
      </w:r>
    </w:p>
    <w:p w14:paraId="2CD61E1B" w14:textId="77777777" w:rsidR="00C430F6" w:rsidRPr="00C430F6" w:rsidRDefault="00C430F6" w:rsidP="005C0930">
      <w:pPr>
        <w:rPr>
          <w:b/>
          <w:bCs/>
          <w:sz w:val="22"/>
          <w:szCs w:val="22"/>
        </w:rPr>
      </w:pPr>
      <w:r w:rsidRPr="00C430F6">
        <w:rPr>
          <w:b/>
          <w:bCs/>
          <w:sz w:val="22"/>
          <w:szCs w:val="22"/>
        </w:rPr>
        <w:t>im. Stanisława Staszica w Krakowie</w:t>
      </w:r>
    </w:p>
    <w:p w14:paraId="2D4DBD6A" w14:textId="77777777" w:rsidR="005C0930" w:rsidRPr="00D91931" w:rsidRDefault="00C430F6" w:rsidP="005C0930">
      <w:pPr>
        <w:rPr>
          <w:b/>
          <w:bCs/>
          <w:sz w:val="22"/>
          <w:szCs w:val="22"/>
        </w:rPr>
      </w:pPr>
      <w:r w:rsidRPr="00C430F6">
        <w:rPr>
          <w:b/>
          <w:bCs/>
          <w:sz w:val="22"/>
          <w:szCs w:val="22"/>
        </w:rPr>
        <w:t>Dział Zamówień Publicznych</w:t>
      </w:r>
    </w:p>
    <w:p w14:paraId="1A68498D" w14:textId="77777777" w:rsidR="005C0930" w:rsidRPr="00BD5546" w:rsidRDefault="00C430F6" w:rsidP="005C0930">
      <w:pPr>
        <w:rPr>
          <w:sz w:val="22"/>
          <w:szCs w:val="22"/>
        </w:rPr>
      </w:pPr>
      <w:r w:rsidRPr="00C430F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430F6">
        <w:rPr>
          <w:sz w:val="22"/>
          <w:szCs w:val="22"/>
        </w:rPr>
        <w:t>30</w:t>
      </w:r>
    </w:p>
    <w:p w14:paraId="2DDA68FC" w14:textId="77777777" w:rsidR="005C0930" w:rsidRPr="00BD5546" w:rsidRDefault="00C430F6" w:rsidP="005C0930">
      <w:pPr>
        <w:rPr>
          <w:sz w:val="22"/>
          <w:szCs w:val="22"/>
        </w:rPr>
      </w:pPr>
      <w:r w:rsidRPr="00C430F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430F6">
        <w:rPr>
          <w:sz w:val="22"/>
          <w:szCs w:val="22"/>
        </w:rPr>
        <w:t>Kraków</w:t>
      </w:r>
    </w:p>
    <w:p w14:paraId="2EFA5F5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430F6" w:rsidRPr="00C430F6">
        <w:rPr>
          <w:b/>
          <w:sz w:val="22"/>
          <w:szCs w:val="22"/>
        </w:rPr>
        <w:t>KC-zp.272-575/23</w:t>
      </w:r>
      <w:r w:rsidR="005C0930" w:rsidRPr="00D91931">
        <w:rPr>
          <w:sz w:val="22"/>
          <w:szCs w:val="22"/>
        </w:rPr>
        <w:tab/>
        <w:t xml:space="preserve"> </w:t>
      </w:r>
    </w:p>
    <w:p w14:paraId="5627831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DDBD7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BA2E1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87C4A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8F5A3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385926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4E54C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6165A10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289EB81" w14:textId="7F21F35C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30F6" w:rsidRPr="00C430F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31CB9">
        <w:rPr>
          <w:b/>
          <w:bCs/>
          <w:sz w:val="22"/>
          <w:szCs w:val="22"/>
        </w:rPr>
        <w:t>D</w:t>
      </w:r>
      <w:r w:rsidR="00C430F6" w:rsidRPr="00C430F6">
        <w:rPr>
          <w:b/>
          <w:bCs/>
          <w:sz w:val="22"/>
          <w:szCs w:val="22"/>
        </w:rPr>
        <w:t xml:space="preserve">ostawa </w:t>
      </w:r>
      <w:proofErr w:type="spellStart"/>
      <w:r w:rsidR="00C430F6" w:rsidRPr="00C430F6">
        <w:rPr>
          <w:b/>
          <w:bCs/>
          <w:sz w:val="22"/>
          <w:szCs w:val="22"/>
        </w:rPr>
        <w:t>eyetrackera</w:t>
      </w:r>
      <w:proofErr w:type="spellEnd"/>
      <w:r w:rsidR="00C430F6" w:rsidRPr="00C430F6">
        <w:rPr>
          <w:b/>
          <w:bCs/>
          <w:sz w:val="22"/>
          <w:szCs w:val="22"/>
        </w:rPr>
        <w:t xml:space="preserve"> mobilnego dla Laboratorium Innowacji </w:t>
      </w:r>
      <w:proofErr w:type="spellStart"/>
      <w:r w:rsidR="00C430F6" w:rsidRPr="00C430F6">
        <w:rPr>
          <w:b/>
          <w:bCs/>
          <w:sz w:val="22"/>
          <w:szCs w:val="22"/>
        </w:rPr>
        <w:t>Merketingowych</w:t>
      </w:r>
      <w:proofErr w:type="spellEnd"/>
      <w:r w:rsidR="00C430F6" w:rsidRPr="00C430F6">
        <w:rPr>
          <w:b/>
          <w:bCs/>
          <w:sz w:val="22"/>
          <w:szCs w:val="22"/>
        </w:rPr>
        <w:t xml:space="preserve"> WZ - KC-zp.272-575/23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01CAFF1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407CCC8" w14:textId="3185737C"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A47E25B" w14:textId="23526739" w:rsidR="00EF1037" w:rsidRPr="00831CB9" w:rsidRDefault="00831CB9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31CB9">
        <w:rPr>
          <w:b/>
          <w:bCs/>
          <w:sz w:val="22"/>
          <w:szCs w:val="22"/>
        </w:rPr>
        <w:t>Zamawiający dodaje zapis  w pkt. 4.1 SWZ Opis przedmiotu zamówienia dla oprogramowania</w:t>
      </w:r>
    </w:p>
    <w:p w14:paraId="04ABD704" w14:textId="4ACF7449" w:rsidR="00831CB9" w:rsidRPr="00831CB9" w:rsidRDefault="00831CB9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  <w:r w:rsidRPr="00831CB9">
        <w:rPr>
          <w:rStyle w:val="Uwydatnienie"/>
          <w:sz w:val="22"/>
          <w:szCs w:val="22"/>
        </w:rPr>
        <w:t xml:space="preserve">Oprogramowanie umożliwiające projektowanie eksperymentów i analizę (wizualizacja danych tj.: mapy cieplne, mapy fiksacji, w tym automatyczne mapowanie; obszary zainteresowania AOI), pracujące w środowisku platformy badań biometrycznych, umożliwiającej jednoczesne prowadzenie badań i integracje danych, z wykorzystaniem urządzeń pomiarowych takich jak (EEG, GSR, ECG, EMG, FEA, VR, </w:t>
      </w:r>
      <w:proofErr w:type="spellStart"/>
      <w:r w:rsidRPr="00831CB9">
        <w:rPr>
          <w:rStyle w:val="Uwydatnienie"/>
          <w:sz w:val="22"/>
          <w:szCs w:val="22"/>
        </w:rPr>
        <w:t>Eye</w:t>
      </w:r>
      <w:proofErr w:type="spellEnd"/>
      <w:r w:rsidRPr="00831CB9">
        <w:rPr>
          <w:rStyle w:val="Uwydatnienie"/>
          <w:sz w:val="22"/>
          <w:szCs w:val="22"/>
        </w:rPr>
        <w:t xml:space="preserve"> </w:t>
      </w:r>
      <w:proofErr w:type="spellStart"/>
      <w:r w:rsidRPr="00831CB9">
        <w:rPr>
          <w:rStyle w:val="Uwydatnienie"/>
          <w:sz w:val="22"/>
          <w:szCs w:val="22"/>
        </w:rPr>
        <w:t>tracking</w:t>
      </w:r>
      <w:proofErr w:type="spellEnd"/>
      <w:r w:rsidRPr="00831CB9">
        <w:rPr>
          <w:rStyle w:val="Uwydatnienie"/>
          <w:sz w:val="22"/>
          <w:szCs w:val="22"/>
        </w:rPr>
        <w:t xml:space="preserve"> mobilny, </w:t>
      </w:r>
      <w:proofErr w:type="spellStart"/>
      <w:r w:rsidRPr="00831CB9">
        <w:rPr>
          <w:rStyle w:val="Uwydatnienie"/>
          <w:sz w:val="22"/>
          <w:szCs w:val="22"/>
        </w:rPr>
        <w:t>Eye</w:t>
      </w:r>
      <w:proofErr w:type="spellEnd"/>
      <w:r w:rsidRPr="00831CB9">
        <w:rPr>
          <w:rStyle w:val="Uwydatnienie"/>
          <w:sz w:val="22"/>
          <w:szCs w:val="22"/>
        </w:rPr>
        <w:t xml:space="preserve"> </w:t>
      </w:r>
      <w:proofErr w:type="spellStart"/>
      <w:r w:rsidRPr="00831CB9">
        <w:rPr>
          <w:rStyle w:val="Uwydatnienie"/>
          <w:sz w:val="22"/>
          <w:szCs w:val="22"/>
        </w:rPr>
        <w:t>tracking</w:t>
      </w:r>
      <w:proofErr w:type="spellEnd"/>
      <w:r w:rsidRPr="00831CB9">
        <w:rPr>
          <w:rStyle w:val="Uwydatnienie"/>
          <w:sz w:val="22"/>
          <w:szCs w:val="22"/>
        </w:rPr>
        <w:t xml:space="preserve"> stacjonarny, analiza głosu).</w:t>
      </w:r>
    </w:p>
    <w:p w14:paraId="12C3A4C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6948F4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1D74E" w14:textId="77777777" w:rsidR="00985DAF" w:rsidRDefault="00985DAF">
      <w:r>
        <w:separator/>
      </w:r>
    </w:p>
  </w:endnote>
  <w:endnote w:type="continuationSeparator" w:id="0">
    <w:p w14:paraId="1CF1E14C" w14:textId="77777777" w:rsidR="00985DAF" w:rsidRDefault="0098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8E65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487C3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DF53F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7431DA5">
        <v:line id="_x0000_s1025" style="position:absolute;left:0;text-align:left;z-index:251657728" from="-3.85pt,7.55pt" to="455.15pt,7.55pt"/>
      </w:pict>
    </w:r>
  </w:p>
  <w:p w14:paraId="03861B2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ACD440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F4CD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9329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A5137E" w14:textId="77777777" w:rsidR="00EF1037" w:rsidRDefault="00EF1037">
    <w:pPr>
      <w:pStyle w:val="Stopka"/>
      <w:tabs>
        <w:tab w:val="clear" w:pos="4536"/>
        <w:tab w:val="left" w:pos="6237"/>
      </w:tabs>
    </w:pPr>
  </w:p>
  <w:p w14:paraId="23E9A76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32B31" w14:textId="77777777" w:rsidR="00985DAF" w:rsidRDefault="00985DAF">
      <w:r>
        <w:separator/>
      </w:r>
    </w:p>
  </w:footnote>
  <w:footnote w:type="continuationSeparator" w:id="0">
    <w:p w14:paraId="3B129A09" w14:textId="77777777" w:rsidR="00985DAF" w:rsidRDefault="00985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BE8B5" w14:textId="77777777" w:rsidR="00C430F6" w:rsidRDefault="00C43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9072A" w14:textId="77777777" w:rsidR="00C430F6" w:rsidRDefault="00C430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902D8" w14:textId="77777777" w:rsidR="00C430F6" w:rsidRDefault="00C430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DAF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31CB9"/>
    <w:rsid w:val="00854803"/>
    <w:rsid w:val="0087224A"/>
    <w:rsid w:val="009149C3"/>
    <w:rsid w:val="00953AA1"/>
    <w:rsid w:val="0095641D"/>
    <w:rsid w:val="00985DAF"/>
    <w:rsid w:val="009D169F"/>
    <w:rsid w:val="00A73CA7"/>
    <w:rsid w:val="00B26D41"/>
    <w:rsid w:val="00B361A9"/>
    <w:rsid w:val="00C152AE"/>
    <w:rsid w:val="00C430F6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9865E"/>
  <w15:chartTrackingRefBased/>
  <w15:docId w15:val="{2D6EC112-4327-4023-AF95-8889BA622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Uwydatnienie">
    <w:name w:val="Emphasis"/>
    <w:uiPriority w:val="20"/>
    <w:qFormat/>
    <w:rsid w:val="00831C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2023-10-24T06:20:00Z</cp:lastPrinted>
  <dcterms:created xsi:type="dcterms:W3CDTF">2023-10-24T06:20:00Z</dcterms:created>
  <dcterms:modified xsi:type="dcterms:W3CDTF">2023-10-24T06:20:00Z</dcterms:modified>
</cp:coreProperties>
</file>