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B5A52" w14:textId="77777777" w:rsidR="00890B92" w:rsidRDefault="00155CAB" w:rsidP="00890B92">
      <w:pPr>
        <w:spacing w:after="240"/>
        <w:jc w:val="right"/>
        <w:rPr>
          <w:sz w:val="22"/>
          <w:szCs w:val="22"/>
        </w:rPr>
      </w:pPr>
      <w:r w:rsidRPr="00155C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5CAB">
        <w:rPr>
          <w:sz w:val="22"/>
          <w:szCs w:val="22"/>
        </w:rPr>
        <w:t>2024-01-15</w:t>
      </w:r>
    </w:p>
    <w:p w14:paraId="1BA4C2F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AD8935D" w14:textId="77777777" w:rsidR="00155CAB" w:rsidRPr="00155CAB" w:rsidRDefault="00155CAB" w:rsidP="00890B92">
      <w:pPr>
        <w:rPr>
          <w:b/>
          <w:bCs/>
          <w:sz w:val="22"/>
          <w:szCs w:val="22"/>
        </w:rPr>
      </w:pPr>
      <w:r w:rsidRPr="00155CAB">
        <w:rPr>
          <w:b/>
          <w:bCs/>
          <w:sz w:val="22"/>
          <w:szCs w:val="22"/>
        </w:rPr>
        <w:t>Akademia Górniczo - Hutnicza</w:t>
      </w:r>
    </w:p>
    <w:p w14:paraId="019A2683" w14:textId="77777777" w:rsidR="00155CAB" w:rsidRPr="00155CAB" w:rsidRDefault="00155CAB" w:rsidP="00890B92">
      <w:pPr>
        <w:rPr>
          <w:b/>
          <w:bCs/>
          <w:sz w:val="22"/>
          <w:szCs w:val="22"/>
        </w:rPr>
      </w:pPr>
      <w:r w:rsidRPr="00155CAB">
        <w:rPr>
          <w:b/>
          <w:bCs/>
          <w:sz w:val="22"/>
          <w:szCs w:val="22"/>
        </w:rPr>
        <w:t>im. Stanisława Staszica w Krakowie</w:t>
      </w:r>
    </w:p>
    <w:p w14:paraId="11C42D42" w14:textId="77777777" w:rsidR="00890B92" w:rsidRPr="00D91931" w:rsidRDefault="00155CAB" w:rsidP="00890B92">
      <w:pPr>
        <w:rPr>
          <w:b/>
          <w:bCs/>
          <w:sz w:val="22"/>
          <w:szCs w:val="22"/>
        </w:rPr>
      </w:pPr>
      <w:r w:rsidRPr="00155CAB">
        <w:rPr>
          <w:b/>
          <w:bCs/>
          <w:sz w:val="22"/>
          <w:szCs w:val="22"/>
        </w:rPr>
        <w:t>Dział Zamówień Publicznych</w:t>
      </w:r>
    </w:p>
    <w:p w14:paraId="2E090343" w14:textId="77777777" w:rsidR="00890B92" w:rsidRPr="00BD5546" w:rsidRDefault="00155CAB" w:rsidP="00890B92">
      <w:pPr>
        <w:rPr>
          <w:sz w:val="22"/>
          <w:szCs w:val="22"/>
        </w:rPr>
      </w:pPr>
      <w:r w:rsidRPr="00155C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55CAB">
        <w:rPr>
          <w:sz w:val="22"/>
          <w:szCs w:val="22"/>
        </w:rPr>
        <w:t>30</w:t>
      </w:r>
    </w:p>
    <w:p w14:paraId="2ACEEEDB" w14:textId="77777777" w:rsidR="00890B92" w:rsidRPr="00BD5546" w:rsidRDefault="00155CAB" w:rsidP="00890B92">
      <w:pPr>
        <w:rPr>
          <w:sz w:val="22"/>
          <w:szCs w:val="22"/>
        </w:rPr>
      </w:pPr>
      <w:r w:rsidRPr="00155C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55CAB">
        <w:rPr>
          <w:sz w:val="22"/>
          <w:szCs w:val="22"/>
        </w:rPr>
        <w:t>Kraków</w:t>
      </w:r>
    </w:p>
    <w:p w14:paraId="5FAE0AA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5CAB" w:rsidRPr="00155CAB">
        <w:rPr>
          <w:b/>
          <w:sz w:val="22"/>
          <w:szCs w:val="22"/>
        </w:rPr>
        <w:t>KC-zp.272-759/23</w:t>
      </w:r>
      <w:r w:rsidR="00A80738" w:rsidRPr="00890B92">
        <w:rPr>
          <w:sz w:val="22"/>
          <w:szCs w:val="22"/>
        </w:rPr>
        <w:tab/>
        <w:t xml:space="preserve"> </w:t>
      </w:r>
    </w:p>
    <w:p w14:paraId="32DBAE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D48A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C5EC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217D6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7D59E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92BC80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55CAB" w:rsidRPr="00155CA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FA50410" w14:textId="77777777" w:rsidR="00A80738" w:rsidRPr="00890B92" w:rsidRDefault="00155C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5CAB">
        <w:rPr>
          <w:b/>
          <w:sz w:val="22"/>
          <w:szCs w:val="22"/>
        </w:rPr>
        <w:t>Dostęp do wyszukiwarki EBSCO EDS z listą publikacji PF i narzędziem linkującym FTF w wersji bez załadowanego katalogu oraz do bazy ACM Digital Library lub równoważnych - KC-zp.272-759/23</w:t>
      </w:r>
    </w:p>
    <w:p w14:paraId="5899C602" w14:textId="49821D1F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</w:t>
      </w:r>
      <w:r w:rsidR="00145EC8">
        <w:rPr>
          <w:sz w:val="22"/>
          <w:szCs w:val="22"/>
        </w:rPr>
        <w:t>3</w:t>
      </w:r>
      <w:r w:rsidR="007209C4">
        <w:rPr>
          <w:sz w:val="22"/>
          <w:szCs w:val="22"/>
        </w:rPr>
        <w:t xml:space="preserve"> r. poz. 1</w:t>
      </w:r>
      <w:r w:rsidR="00145EC8">
        <w:rPr>
          <w:sz w:val="22"/>
          <w:szCs w:val="22"/>
        </w:rPr>
        <w:t>605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5CAB" w:rsidRPr="00A3048A" w14:paraId="36213D35" w14:textId="77777777" w:rsidTr="00F64A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4E1FA8" w14:textId="5C409AE2" w:rsidR="00155CAB" w:rsidRPr="00A3048A" w:rsidRDefault="00155CAB" w:rsidP="00F64A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5CAB">
              <w:rPr>
                <w:sz w:val="24"/>
                <w:szCs w:val="24"/>
              </w:rPr>
              <w:t xml:space="preserve">części 1 zamówienia w wysokości  </w:t>
            </w:r>
            <w:r w:rsidR="00145EC8">
              <w:rPr>
                <w:sz w:val="24"/>
                <w:szCs w:val="24"/>
              </w:rPr>
              <w:t>37 000,00 zł brutto</w:t>
            </w:r>
            <w:r w:rsidRPr="00155CAB">
              <w:rPr>
                <w:sz w:val="24"/>
                <w:szCs w:val="24"/>
              </w:rPr>
              <w:t xml:space="preserve"> </w:t>
            </w:r>
          </w:p>
        </w:tc>
      </w:tr>
      <w:tr w:rsidR="00155CAB" w:rsidRPr="00A3048A" w14:paraId="15664872" w14:textId="77777777" w:rsidTr="00F64A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35F78A" w14:textId="3142AF79" w:rsidR="00155CAB" w:rsidRPr="00A3048A" w:rsidRDefault="00155CAB" w:rsidP="00F64A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5CAB">
              <w:rPr>
                <w:sz w:val="24"/>
                <w:szCs w:val="24"/>
              </w:rPr>
              <w:t xml:space="preserve">części 2 zamówienia w wysokości  </w:t>
            </w:r>
            <w:r w:rsidR="00145EC8">
              <w:rPr>
                <w:sz w:val="24"/>
                <w:szCs w:val="24"/>
              </w:rPr>
              <w:t>138 000,00</w:t>
            </w:r>
            <w:r w:rsidRPr="00155CAB">
              <w:rPr>
                <w:sz w:val="24"/>
                <w:szCs w:val="24"/>
              </w:rPr>
              <w:t xml:space="preserve"> zł brutto;</w:t>
            </w:r>
          </w:p>
        </w:tc>
      </w:tr>
    </w:tbl>
    <w:p w14:paraId="0FF5F2B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24BB5" w14:textId="77777777" w:rsidR="00546E8A" w:rsidRDefault="00546E8A">
      <w:r>
        <w:separator/>
      </w:r>
    </w:p>
  </w:endnote>
  <w:endnote w:type="continuationSeparator" w:id="0">
    <w:p w14:paraId="4BD04AF5" w14:textId="77777777" w:rsidR="00546E8A" w:rsidRDefault="00546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921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64A7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6A0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7B75AB">
        <v:line id="_x0000_s1025" style="position:absolute;left:0;text-align:left;z-index:251657728" from="-3.85pt,8.7pt" to="455.15pt,8.7pt"/>
      </w:pict>
    </w:r>
  </w:p>
  <w:p w14:paraId="1D6891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F4F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5C9436" w14:textId="77777777" w:rsidR="009F189D" w:rsidRDefault="009F189D">
    <w:pPr>
      <w:pStyle w:val="Stopka"/>
      <w:tabs>
        <w:tab w:val="clear" w:pos="4536"/>
      </w:tabs>
      <w:jc w:val="center"/>
    </w:pPr>
  </w:p>
  <w:p w14:paraId="7DAEBD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D38A3" w14:textId="77777777" w:rsidR="00546E8A" w:rsidRDefault="00546E8A">
      <w:r>
        <w:separator/>
      </w:r>
    </w:p>
  </w:footnote>
  <w:footnote w:type="continuationSeparator" w:id="0">
    <w:p w14:paraId="6EBF27F4" w14:textId="77777777" w:rsidR="00546E8A" w:rsidRDefault="00546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A7A3" w14:textId="77777777" w:rsidR="00155CAB" w:rsidRDefault="00155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82EA" w14:textId="77777777" w:rsidR="00155CAB" w:rsidRDefault="00155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A0F1E" w14:textId="77777777" w:rsidR="00155CAB" w:rsidRDefault="00155C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E8A"/>
    <w:rsid w:val="00007727"/>
    <w:rsid w:val="00017720"/>
    <w:rsid w:val="00035488"/>
    <w:rsid w:val="000D7F25"/>
    <w:rsid w:val="000E00E5"/>
    <w:rsid w:val="00145EC8"/>
    <w:rsid w:val="00155CAB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46E8A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4797F"/>
  <w15:chartTrackingRefBased/>
  <w15:docId w15:val="{E0AEB7C9-9449-4C98-8B19-9E1F6E100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2024-01-15T12:03:00Z</cp:lastPrinted>
  <dcterms:created xsi:type="dcterms:W3CDTF">2024-01-15T12:03:00Z</dcterms:created>
  <dcterms:modified xsi:type="dcterms:W3CDTF">2024-01-15T12:03:00Z</dcterms:modified>
</cp:coreProperties>
</file>