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302F9" w:rsidP="00890B92">
      <w:pPr>
        <w:spacing w:after="240"/>
        <w:jc w:val="right"/>
        <w:rPr>
          <w:sz w:val="22"/>
          <w:szCs w:val="22"/>
        </w:rPr>
      </w:pPr>
      <w:r w:rsidRPr="001302F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02F9">
        <w:rPr>
          <w:sz w:val="22"/>
          <w:szCs w:val="22"/>
        </w:rPr>
        <w:t>2024-07-17</w:t>
      </w:r>
    </w:p>
    <w:p w:rsidR="001302F9" w:rsidRPr="001302F9" w:rsidRDefault="001302F9" w:rsidP="00890B92">
      <w:pPr>
        <w:rPr>
          <w:b/>
          <w:bCs/>
          <w:sz w:val="22"/>
          <w:szCs w:val="22"/>
        </w:rPr>
      </w:pPr>
      <w:r w:rsidRPr="001302F9">
        <w:rPr>
          <w:b/>
          <w:bCs/>
          <w:sz w:val="22"/>
          <w:szCs w:val="22"/>
        </w:rPr>
        <w:t>Akademia Górniczo - Hutnicza</w:t>
      </w:r>
    </w:p>
    <w:p w:rsidR="001302F9" w:rsidRPr="001302F9" w:rsidRDefault="001302F9" w:rsidP="00890B92">
      <w:pPr>
        <w:rPr>
          <w:b/>
          <w:bCs/>
          <w:sz w:val="22"/>
          <w:szCs w:val="22"/>
        </w:rPr>
      </w:pPr>
      <w:r w:rsidRPr="001302F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02F9" w:rsidP="00890B92">
      <w:pPr>
        <w:rPr>
          <w:b/>
          <w:bCs/>
          <w:sz w:val="22"/>
          <w:szCs w:val="22"/>
        </w:rPr>
      </w:pPr>
      <w:r w:rsidRPr="001302F9">
        <w:rPr>
          <w:b/>
          <w:bCs/>
          <w:sz w:val="22"/>
          <w:szCs w:val="22"/>
        </w:rPr>
        <w:t>Dział Zamówień Publicznych</w:t>
      </w:r>
    </w:p>
    <w:p w:rsidR="00890B92" w:rsidRPr="00BD5546" w:rsidRDefault="001302F9" w:rsidP="00890B92">
      <w:pPr>
        <w:rPr>
          <w:sz w:val="22"/>
          <w:szCs w:val="22"/>
        </w:rPr>
      </w:pPr>
      <w:r w:rsidRPr="001302F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02F9">
        <w:rPr>
          <w:sz w:val="22"/>
          <w:szCs w:val="22"/>
        </w:rPr>
        <w:t>30</w:t>
      </w:r>
    </w:p>
    <w:p w:rsidR="00890B92" w:rsidRPr="00BD5546" w:rsidRDefault="001302F9" w:rsidP="00890B92">
      <w:pPr>
        <w:rPr>
          <w:sz w:val="22"/>
          <w:szCs w:val="22"/>
        </w:rPr>
      </w:pPr>
      <w:r w:rsidRPr="001302F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02F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02F9" w:rsidRPr="001302F9">
        <w:rPr>
          <w:b/>
          <w:sz w:val="22"/>
          <w:szCs w:val="22"/>
        </w:rPr>
        <w:t>DE-dzp.272-322/24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02F9" w:rsidRPr="001302F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02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02F9">
        <w:rPr>
          <w:b/>
          <w:sz w:val="22"/>
          <w:szCs w:val="22"/>
        </w:rPr>
        <w:t>Modernizacja węzła cieplnego w budynku domu studenckiego DS3 "Akropol" przy ul. Tokarskiego 1 w Krakowie - DE-dzp.272-322/24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02F9" w:rsidP="00A80738">
      <w:pPr>
        <w:spacing w:before="120" w:after="120"/>
        <w:jc w:val="both"/>
        <w:rPr>
          <w:sz w:val="22"/>
          <w:szCs w:val="22"/>
        </w:rPr>
      </w:pPr>
      <w:r w:rsidRPr="001302F9">
        <w:rPr>
          <w:b/>
          <w:sz w:val="22"/>
          <w:szCs w:val="22"/>
        </w:rPr>
        <w:t>479 946.13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12725" w:rsidRDefault="00D12725">
      <w:r>
        <w:separator/>
      </w:r>
    </w:p>
  </w:endnote>
  <w:endnote w:type="continuationSeparator" w:id="0">
    <w:p w:rsidR="00D12725" w:rsidRDefault="00D1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12725" w:rsidRDefault="00D12725">
      <w:r>
        <w:separator/>
      </w:r>
    </w:p>
  </w:footnote>
  <w:footnote w:type="continuationSeparator" w:id="0">
    <w:p w:rsidR="00D12725" w:rsidRDefault="00D12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02F9" w:rsidRDefault="001302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02F9" w:rsidRDefault="001302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02F9" w:rsidRDefault="001302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725"/>
    <w:rsid w:val="00007727"/>
    <w:rsid w:val="00017720"/>
    <w:rsid w:val="00027748"/>
    <w:rsid w:val="00035488"/>
    <w:rsid w:val="000D7F25"/>
    <w:rsid w:val="000E00E5"/>
    <w:rsid w:val="001302F9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1272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18B6ED1-8720-4B68-AC53-FB937362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2024-07-17T07:37:00Z</dcterms:created>
  <dcterms:modified xsi:type="dcterms:W3CDTF">2024-07-17T07:37:00Z</dcterms:modified>
</cp:coreProperties>
</file>