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3264C" w14:textId="4B71522B" w:rsidR="006A5DF1" w:rsidRDefault="009738A8" w:rsidP="006A5DF1">
      <w:pPr>
        <w:spacing w:after="240"/>
        <w:jc w:val="right"/>
        <w:rPr>
          <w:sz w:val="22"/>
          <w:szCs w:val="22"/>
        </w:rPr>
      </w:pPr>
      <w:r w:rsidRPr="009738A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738A8">
        <w:rPr>
          <w:sz w:val="22"/>
          <w:szCs w:val="22"/>
        </w:rPr>
        <w:t>2024-09-</w:t>
      </w:r>
      <w:r w:rsidR="00230A27">
        <w:rPr>
          <w:sz w:val="22"/>
          <w:szCs w:val="22"/>
        </w:rPr>
        <w:t>06</w:t>
      </w:r>
    </w:p>
    <w:p w14:paraId="19E1180A" w14:textId="77777777" w:rsidR="009738A8" w:rsidRPr="009738A8" w:rsidRDefault="009738A8" w:rsidP="006A5DF1">
      <w:pPr>
        <w:rPr>
          <w:b/>
          <w:bCs/>
          <w:sz w:val="22"/>
          <w:szCs w:val="22"/>
        </w:rPr>
      </w:pPr>
      <w:r w:rsidRPr="009738A8">
        <w:rPr>
          <w:b/>
          <w:bCs/>
          <w:sz w:val="22"/>
          <w:szCs w:val="22"/>
        </w:rPr>
        <w:t>Akademia Górniczo - Hutnicza</w:t>
      </w:r>
    </w:p>
    <w:p w14:paraId="6B63F6B8" w14:textId="77777777" w:rsidR="009738A8" w:rsidRPr="009738A8" w:rsidRDefault="009738A8" w:rsidP="006A5DF1">
      <w:pPr>
        <w:rPr>
          <w:b/>
          <w:bCs/>
          <w:sz w:val="22"/>
          <w:szCs w:val="22"/>
        </w:rPr>
      </w:pPr>
      <w:r w:rsidRPr="009738A8">
        <w:rPr>
          <w:b/>
          <w:bCs/>
          <w:sz w:val="22"/>
          <w:szCs w:val="22"/>
        </w:rPr>
        <w:t>im. Stanisława Staszica w Krakowie</w:t>
      </w:r>
    </w:p>
    <w:p w14:paraId="74FCEECC" w14:textId="77777777" w:rsidR="006A5DF1" w:rsidRPr="00D91931" w:rsidRDefault="009738A8" w:rsidP="006A5DF1">
      <w:pPr>
        <w:rPr>
          <w:b/>
          <w:bCs/>
          <w:sz w:val="22"/>
          <w:szCs w:val="22"/>
        </w:rPr>
      </w:pPr>
      <w:r w:rsidRPr="009738A8">
        <w:rPr>
          <w:b/>
          <w:bCs/>
          <w:sz w:val="22"/>
          <w:szCs w:val="22"/>
        </w:rPr>
        <w:t>Dział Zamówień Publicznych</w:t>
      </w:r>
    </w:p>
    <w:p w14:paraId="2661EEFD" w14:textId="77777777" w:rsidR="006A5DF1" w:rsidRPr="00BD5546" w:rsidRDefault="009738A8" w:rsidP="006A5DF1">
      <w:pPr>
        <w:rPr>
          <w:sz w:val="22"/>
          <w:szCs w:val="22"/>
        </w:rPr>
      </w:pPr>
      <w:r w:rsidRPr="009738A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738A8">
        <w:rPr>
          <w:sz w:val="22"/>
          <w:szCs w:val="22"/>
        </w:rPr>
        <w:t>30</w:t>
      </w:r>
    </w:p>
    <w:p w14:paraId="161A2286" w14:textId="77777777" w:rsidR="006A5DF1" w:rsidRPr="00BD5546" w:rsidRDefault="009738A8" w:rsidP="006A5DF1">
      <w:pPr>
        <w:rPr>
          <w:sz w:val="22"/>
          <w:szCs w:val="22"/>
        </w:rPr>
      </w:pPr>
      <w:r w:rsidRPr="009738A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738A8">
        <w:rPr>
          <w:sz w:val="22"/>
          <w:szCs w:val="22"/>
        </w:rPr>
        <w:t>Kraków</w:t>
      </w:r>
    </w:p>
    <w:p w14:paraId="03AB3484" w14:textId="7F504A63" w:rsidR="006A5DF1" w:rsidRPr="00D91931" w:rsidRDefault="006A5DF1" w:rsidP="006A5DF1">
      <w:pPr>
        <w:pStyle w:val="Header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55F1">
        <w:rPr>
          <w:bCs/>
          <w:sz w:val="22"/>
          <w:szCs w:val="22"/>
        </w:rPr>
        <w:t>DE-dzp.272-439/24</w:t>
      </w:r>
      <w:r w:rsidRPr="00D91931">
        <w:rPr>
          <w:sz w:val="22"/>
          <w:szCs w:val="22"/>
        </w:rPr>
        <w:tab/>
        <w:t xml:space="preserve"> </w:t>
      </w:r>
    </w:p>
    <w:p w14:paraId="5A0A6A84" w14:textId="77777777" w:rsidR="006A5DF1" w:rsidRPr="00D91931" w:rsidRDefault="006A5DF1" w:rsidP="006A5DF1">
      <w:pPr>
        <w:pStyle w:val="Header"/>
        <w:tabs>
          <w:tab w:val="clear" w:pos="4536"/>
          <w:tab w:val="clear" w:pos="9072"/>
        </w:tabs>
        <w:rPr>
          <w:sz w:val="22"/>
          <w:szCs w:val="22"/>
        </w:rPr>
      </w:pPr>
    </w:p>
    <w:p w14:paraId="5CA53D7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A34E80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B766C1" w14:textId="77777777" w:rsidR="006D4AB3" w:rsidRPr="006A5DF1" w:rsidRDefault="006D4AB3">
      <w:pPr>
        <w:pStyle w:val="Header"/>
        <w:tabs>
          <w:tab w:val="clear" w:pos="4536"/>
        </w:tabs>
        <w:rPr>
          <w:sz w:val="22"/>
          <w:szCs w:val="22"/>
        </w:rPr>
      </w:pPr>
    </w:p>
    <w:p w14:paraId="18EDFC1E" w14:textId="2E10397E" w:rsidR="00632C3C" w:rsidRPr="006A5DF1" w:rsidRDefault="00E21B49" w:rsidP="0029606A">
      <w:pPr>
        <w:pStyle w:val="Heading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9445E">
        <w:rPr>
          <w:rFonts w:ascii="Times New Roman" w:hAnsi="Times New Roman"/>
          <w:szCs w:val="28"/>
        </w:rPr>
        <w:t xml:space="preserve"> I ZMIANA SWZ</w:t>
      </w:r>
    </w:p>
    <w:p w14:paraId="7CEDC3FE" w14:textId="4642A53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738A8" w:rsidRPr="009738A8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738A8" w:rsidRPr="009738A8">
        <w:rPr>
          <w:b/>
          <w:bCs/>
          <w:sz w:val="22"/>
          <w:szCs w:val="22"/>
        </w:rPr>
        <w:t>Dostawa papieru kserograficznego dla potrzeb AGH - DE-dzp.272-439/24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4884D0D9" w14:textId="05C8DC2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4E2D44D" w14:textId="7652632E" w:rsidR="00563FD9" w:rsidRPr="00563FD9" w:rsidRDefault="00563FD9" w:rsidP="00563FD9">
      <w:pPr>
        <w:pStyle w:val="ListParagraph"/>
        <w:numPr>
          <w:ilvl w:val="0"/>
          <w:numId w:val="9"/>
        </w:numPr>
        <w:shd w:val="clear" w:color="auto" w:fill="FFFFFF"/>
        <w:ind w:left="0"/>
        <w:textAlignment w:val="baseline"/>
        <w:rPr>
          <w:sz w:val="22"/>
          <w:szCs w:val="22"/>
        </w:rPr>
      </w:pPr>
      <w:r w:rsidRPr="00563FD9">
        <w:rPr>
          <w:sz w:val="22"/>
          <w:szCs w:val="22"/>
        </w:rPr>
        <w:t>W Nowym Formularzu poz.14,15,17,18 w kolumnie 5 zmienili Państwo jednostkę sprzedaży, zmieniając ryzy na opakowanie ( op. 5 ryz). Ze względu na niezmienione ilości w kolumnie 6, prosimy o doprecyzowanie czy w formularzu należy wycenić ryzy czy opakowania. Z formularza wynika, że należy wycenić opakowania tj. w poz.14 – 10 000 ryz, w poz. 15 – 46 000 ryz, w poz. 17 -10 000 ryz, w poz. 18 – 3250 ryz. Podobna sytuacja jest w poz. 1, 3 i 5, tutaj również prosimy o doprecyzowanie czy należy wyceniać rolkę czy opakowanie (op. 2 rolki).</w:t>
      </w:r>
    </w:p>
    <w:p w14:paraId="1126307B" w14:textId="77777777" w:rsidR="00563FD9" w:rsidRPr="00563FD9" w:rsidRDefault="00563FD9" w:rsidP="00563FD9">
      <w:pPr>
        <w:pStyle w:val="ListParagraph"/>
        <w:numPr>
          <w:ilvl w:val="0"/>
          <w:numId w:val="9"/>
        </w:numPr>
        <w:shd w:val="clear" w:color="auto" w:fill="FFFFFF"/>
        <w:spacing w:before="100" w:after="100"/>
        <w:ind w:left="0" w:right="720"/>
        <w:textAlignment w:val="baseline"/>
        <w:rPr>
          <w:sz w:val="22"/>
          <w:szCs w:val="22"/>
        </w:rPr>
      </w:pPr>
      <w:r w:rsidRPr="00563FD9">
        <w:rPr>
          <w:sz w:val="22"/>
          <w:szCs w:val="22"/>
        </w:rPr>
        <w:t xml:space="preserve">Proszę o doprecyzowanie opisu przedmiotu zamówienia do pozycji nr 22 oraz 26 składanka komputerowa. </w:t>
      </w:r>
      <w:proofErr w:type="spellStart"/>
      <w:r w:rsidRPr="00563FD9">
        <w:rPr>
          <w:sz w:val="22"/>
          <w:szCs w:val="22"/>
        </w:rPr>
        <w:t>Jakie</w:t>
      </w:r>
      <w:proofErr w:type="spellEnd"/>
      <w:r w:rsidRPr="00563FD9">
        <w:rPr>
          <w:sz w:val="22"/>
          <w:szCs w:val="22"/>
        </w:rPr>
        <w:t xml:space="preserve"> </w:t>
      </w:r>
      <w:proofErr w:type="spellStart"/>
      <w:r w:rsidRPr="00563FD9">
        <w:rPr>
          <w:sz w:val="22"/>
          <w:szCs w:val="22"/>
        </w:rPr>
        <w:t>mają</w:t>
      </w:r>
      <w:proofErr w:type="spellEnd"/>
      <w:r w:rsidRPr="00563FD9">
        <w:rPr>
          <w:sz w:val="22"/>
          <w:szCs w:val="22"/>
        </w:rPr>
        <w:t xml:space="preserve"> </w:t>
      </w:r>
      <w:proofErr w:type="spellStart"/>
      <w:r w:rsidRPr="00563FD9">
        <w:rPr>
          <w:sz w:val="22"/>
          <w:szCs w:val="22"/>
        </w:rPr>
        <w:t>być</w:t>
      </w:r>
      <w:proofErr w:type="spellEnd"/>
      <w:r w:rsidRPr="00563FD9">
        <w:rPr>
          <w:sz w:val="22"/>
          <w:szCs w:val="22"/>
        </w:rPr>
        <w:t xml:space="preserve"> </w:t>
      </w:r>
      <w:proofErr w:type="spellStart"/>
      <w:r w:rsidRPr="00563FD9">
        <w:rPr>
          <w:sz w:val="22"/>
          <w:szCs w:val="22"/>
        </w:rPr>
        <w:t>wymiary</w:t>
      </w:r>
      <w:proofErr w:type="spellEnd"/>
      <w:r w:rsidRPr="00563FD9">
        <w:rPr>
          <w:sz w:val="22"/>
          <w:szCs w:val="22"/>
        </w:rPr>
        <w:t xml:space="preserve"> </w:t>
      </w:r>
      <w:proofErr w:type="spellStart"/>
      <w:r w:rsidRPr="00563FD9">
        <w:rPr>
          <w:sz w:val="22"/>
          <w:szCs w:val="22"/>
        </w:rPr>
        <w:t>oraz</w:t>
      </w:r>
      <w:proofErr w:type="spellEnd"/>
      <w:r w:rsidRPr="00563FD9">
        <w:rPr>
          <w:sz w:val="22"/>
          <w:szCs w:val="22"/>
        </w:rPr>
        <w:t xml:space="preserve"> </w:t>
      </w:r>
      <w:proofErr w:type="spellStart"/>
      <w:r w:rsidRPr="00563FD9">
        <w:rPr>
          <w:sz w:val="22"/>
          <w:szCs w:val="22"/>
        </w:rPr>
        <w:t>gramatura</w:t>
      </w:r>
      <w:proofErr w:type="spellEnd"/>
      <w:r w:rsidRPr="00563FD9">
        <w:rPr>
          <w:sz w:val="22"/>
          <w:szCs w:val="22"/>
        </w:rPr>
        <w:t>?</w:t>
      </w:r>
    </w:p>
    <w:p w14:paraId="51B3E295" w14:textId="0C64C142" w:rsidR="00563FD9" w:rsidRPr="00563FD9" w:rsidRDefault="00563FD9" w:rsidP="00563FD9">
      <w:pPr>
        <w:pStyle w:val="ListParagraph"/>
        <w:numPr>
          <w:ilvl w:val="0"/>
          <w:numId w:val="9"/>
        </w:numPr>
        <w:shd w:val="clear" w:color="auto" w:fill="FFFFFF"/>
        <w:spacing w:before="100" w:after="100"/>
        <w:ind w:left="0" w:right="720"/>
        <w:textAlignment w:val="baseline"/>
        <w:rPr>
          <w:sz w:val="22"/>
          <w:szCs w:val="22"/>
        </w:rPr>
      </w:pPr>
      <w:r w:rsidRPr="00563FD9">
        <w:rPr>
          <w:sz w:val="22"/>
          <w:szCs w:val="22"/>
        </w:rPr>
        <w:t>Szanowni Państwo, zgodnie z udzielonymi odpowiedziami z dnia 03.09.2024 r. w zakresie Lp. 14, 15, 17, 18 została zmieniona jednostka miary z ryza na opakowanie, natomiast Zamawiający nie przeliczył ilości obowiązujących w poprzednim formularzu cenowym. Prosimy o potwierdzenie, że wymagane ilości to: Lp. 14 - 400 opak., Lp. 15 - 1840 opak., Lp. 17 - 40 opak., Lp. 18 - 130 opak. i wprowadzenie zmian w formularzu cenowym.</w:t>
      </w:r>
    </w:p>
    <w:p w14:paraId="1056AE03" w14:textId="01CC9D39" w:rsidR="00563FD9" w:rsidRPr="00563FD9" w:rsidRDefault="00563FD9" w:rsidP="00563FD9">
      <w:pPr>
        <w:shd w:val="clear" w:color="auto" w:fill="FFFFFF"/>
        <w:ind w:right="720"/>
        <w:textAlignment w:val="baseline"/>
        <w:rPr>
          <w:sz w:val="22"/>
          <w:szCs w:val="22"/>
        </w:rPr>
      </w:pPr>
      <w:r w:rsidRPr="00563FD9">
        <w:rPr>
          <w:sz w:val="22"/>
          <w:szCs w:val="22"/>
        </w:rPr>
        <w:t>Odp. 1, 2 i 3</w:t>
      </w:r>
    </w:p>
    <w:p w14:paraId="3F149F11" w14:textId="368519AA" w:rsidR="00563FD9" w:rsidRPr="00563FD9" w:rsidRDefault="00563FD9" w:rsidP="00563FD9">
      <w:pPr>
        <w:shd w:val="clear" w:color="auto" w:fill="FFFFFF"/>
        <w:ind w:right="720"/>
        <w:textAlignment w:val="baseline"/>
        <w:rPr>
          <w:sz w:val="22"/>
          <w:szCs w:val="22"/>
        </w:rPr>
      </w:pPr>
      <w:r w:rsidRPr="00563FD9">
        <w:rPr>
          <w:sz w:val="22"/>
          <w:szCs w:val="22"/>
        </w:rPr>
        <w:t>Zamawiający zweryfikował zapisy w Nowej obowiązującej kalkulacji:</w:t>
      </w:r>
    </w:p>
    <w:p w14:paraId="76EEE419" w14:textId="53A3D73E" w:rsidR="00563FD9" w:rsidRPr="00563FD9" w:rsidRDefault="00563FD9" w:rsidP="00563FD9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  <w:lang w:val="pl-PL" w:eastAsia="pl-PL"/>
        </w:rPr>
      </w:pPr>
      <w:r w:rsidRPr="00563FD9">
        <w:rPr>
          <w:sz w:val="22"/>
          <w:szCs w:val="22"/>
          <w:lang w:val="pl-PL" w:eastAsia="pl-PL"/>
        </w:rPr>
        <w:t>W pozycjach:</w:t>
      </w:r>
    </w:p>
    <w:p w14:paraId="45B17889" w14:textId="3E141A40" w:rsidR="00563FD9" w:rsidRPr="00563FD9" w:rsidRDefault="00563FD9" w:rsidP="00563FD9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  <w:lang w:val="pl-PL" w:eastAsia="pl-PL"/>
        </w:rPr>
      </w:pPr>
      <w:r w:rsidRPr="00563FD9">
        <w:rPr>
          <w:sz w:val="22"/>
          <w:szCs w:val="22"/>
          <w:lang w:val="pl-PL" w:eastAsia="pl-PL"/>
        </w:rPr>
        <w:t xml:space="preserve">- 14,15,17,18 </w:t>
      </w:r>
      <w:r w:rsidRPr="00563FD9">
        <w:rPr>
          <w:sz w:val="22"/>
          <w:szCs w:val="22"/>
          <w:lang w:val="pl-PL" w:eastAsia="pl-PL"/>
        </w:rPr>
        <w:t>–</w:t>
      </w:r>
      <w:r w:rsidRPr="00563FD9">
        <w:rPr>
          <w:sz w:val="22"/>
          <w:szCs w:val="22"/>
          <w:lang w:val="pl-PL" w:eastAsia="pl-PL"/>
        </w:rPr>
        <w:t xml:space="preserve"> </w:t>
      </w:r>
      <w:r w:rsidRPr="00563FD9">
        <w:rPr>
          <w:sz w:val="22"/>
          <w:szCs w:val="22"/>
          <w:lang w:val="pl-PL" w:eastAsia="pl-PL"/>
        </w:rPr>
        <w:t>zmiana na</w:t>
      </w:r>
      <w:r w:rsidRPr="00563FD9">
        <w:rPr>
          <w:sz w:val="22"/>
          <w:szCs w:val="22"/>
          <w:lang w:val="pl-PL" w:eastAsia="pl-PL"/>
        </w:rPr>
        <w:t xml:space="preserve"> "Jm" - ryza, należy wycenić ryzę, liczby szacunkowe jak w tabeli,</w:t>
      </w:r>
    </w:p>
    <w:p w14:paraId="4469F783" w14:textId="0EE27B54" w:rsidR="00563FD9" w:rsidRPr="00563FD9" w:rsidRDefault="00563FD9" w:rsidP="00563FD9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  <w:lang w:val="pl-PL" w:eastAsia="pl-PL"/>
        </w:rPr>
      </w:pPr>
      <w:r w:rsidRPr="00563FD9">
        <w:rPr>
          <w:sz w:val="22"/>
          <w:szCs w:val="22"/>
          <w:lang w:val="pl-PL" w:eastAsia="pl-PL"/>
        </w:rPr>
        <w:t>- 1,3,5 - zmiana na "Jm" - szt, należy wycenić rolkę, liczby szacunkowe jak w tabeli,</w:t>
      </w:r>
    </w:p>
    <w:p w14:paraId="30492AF7" w14:textId="77674503" w:rsidR="00563FD9" w:rsidRPr="00563FD9" w:rsidRDefault="00563FD9" w:rsidP="00563FD9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  <w:lang w:val="pl-PL" w:eastAsia="pl-PL"/>
        </w:rPr>
      </w:pPr>
      <w:r w:rsidRPr="00563FD9">
        <w:rPr>
          <w:sz w:val="22"/>
          <w:szCs w:val="22"/>
          <w:lang w:val="pl-PL" w:eastAsia="pl-PL"/>
        </w:rPr>
        <w:t xml:space="preserve">- 22, 26  - w pozycjach od 21 do 26 (wszystkie dotyczą składanki komputerowej) </w:t>
      </w:r>
      <w:r w:rsidRPr="00563FD9">
        <w:rPr>
          <w:sz w:val="22"/>
          <w:szCs w:val="22"/>
          <w:lang w:val="pl-PL" w:eastAsia="pl-PL"/>
        </w:rPr>
        <w:t>dopisano</w:t>
      </w:r>
      <w:r w:rsidRPr="00563FD9">
        <w:rPr>
          <w:sz w:val="22"/>
          <w:szCs w:val="22"/>
          <w:lang w:val="pl-PL" w:eastAsia="pl-PL"/>
        </w:rPr>
        <w:t xml:space="preserve"> jednostkę miary oraz opis w kolumnie 2.</w:t>
      </w:r>
    </w:p>
    <w:p w14:paraId="2B365EA2" w14:textId="77777777" w:rsidR="00563FD9" w:rsidRPr="00563FD9" w:rsidRDefault="00563FD9" w:rsidP="00563FD9">
      <w:pPr>
        <w:shd w:val="clear" w:color="auto" w:fill="FFFFFF"/>
        <w:spacing w:before="100" w:after="100"/>
        <w:ind w:right="720"/>
        <w:textAlignment w:val="baseline"/>
        <w:rPr>
          <w:rFonts w:ascii="Arial" w:hAnsi="Arial" w:cs="Arial"/>
          <w:color w:val="6F7A7F"/>
          <w:sz w:val="24"/>
          <w:szCs w:val="24"/>
          <w:lang w:eastAsia="en-US"/>
        </w:rPr>
      </w:pPr>
    </w:p>
    <w:p w14:paraId="2147595A" w14:textId="77777777" w:rsidR="00721504" w:rsidRDefault="00721504" w:rsidP="00721504">
      <w:pPr>
        <w:jc w:val="both"/>
        <w:rPr>
          <w:sz w:val="22"/>
          <w:szCs w:val="22"/>
        </w:rPr>
      </w:pPr>
    </w:p>
    <w:p w14:paraId="0C8A6DFC" w14:textId="784411BF" w:rsidR="00721504" w:rsidRPr="00721504" w:rsidRDefault="00721504" w:rsidP="00721504">
      <w:pPr>
        <w:jc w:val="both"/>
        <w:rPr>
          <w:color w:val="FF0000"/>
          <w:sz w:val="22"/>
          <w:szCs w:val="22"/>
        </w:rPr>
      </w:pPr>
      <w:r w:rsidRPr="00721504">
        <w:rPr>
          <w:color w:val="FF0000"/>
          <w:sz w:val="22"/>
          <w:szCs w:val="22"/>
        </w:rPr>
        <w:t>Zamawiający załącza NOWĄ OBOWIĄZUJĄCA KALKULACJĘ</w:t>
      </w:r>
      <w:r w:rsidR="00563FD9">
        <w:rPr>
          <w:color w:val="FF0000"/>
          <w:sz w:val="22"/>
          <w:szCs w:val="22"/>
        </w:rPr>
        <w:t xml:space="preserve"> do odpowiedzi z dnia 06/09/2024 r.</w:t>
      </w:r>
      <w:r>
        <w:rPr>
          <w:color w:val="FF0000"/>
          <w:sz w:val="22"/>
          <w:szCs w:val="22"/>
        </w:rPr>
        <w:t>, w której uwzględniono wszystkie zmiany w zakresie powyższych zapytań.</w:t>
      </w:r>
    </w:p>
    <w:sectPr w:rsidR="00721504" w:rsidRPr="0072150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B25E8" w14:textId="77777777" w:rsidR="005054B5" w:rsidRDefault="005054B5">
      <w:r>
        <w:separator/>
      </w:r>
    </w:p>
  </w:endnote>
  <w:endnote w:type="continuationSeparator" w:id="0">
    <w:p w14:paraId="7BF01489" w14:textId="77777777" w:rsidR="005054B5" w:rsidRDefault="00505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7DB17" w14:textId="77777777" w:rsidR="006D4AB3" w:rsidRDefault="006D4AB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022CABB2" w14:textId="77777777" w:rsidR="006D4AB3" w:rsidRDefault="006D4AB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C5275" w14:textId="47E17F00" w:rsidR="006D4AB3" w:rsidRDefault="00230A27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5DB157" wp14:editId="20BE842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BC3D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3840A04" w14:textId="77777777" w:rsidR="006D4AB3" w:rsidRDefault="006D4AB3">
    <w:pPr>
      <w:pStyle w:val="Footer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0B3F98" w14:textId="77777777" w:rsidR="006D4AB3" w:rsidRDefault="006D4AB3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14:paraId="5D9369FB" w14:textId="77777777" w:rsidR="006D4AB3" w:rsidRDefault="006D4AB3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 w:rsidR="00897AB0">
      <w:rPr>
        <w:rStyle w:val="PageNumber"/>
        <w:noProof/>
      </w:rPr>
      <w:t>2</w:t>
    </w:r>
    <w:r>
      <w:rPr>
        <w:rStyle w:val="PageNumber"/>
      </w:rPr>
      <w:fldChar w:fldCharType="end"/>
    </w:r>
  </w:p>
  <w:p w14:paraId="7B55B220" w14:textId="77777777" w:rsidR="006D4AB3" w:rsidRDefault="006D4AB3">
    <w:pPr>
      <w:pStyle w:val="Footer"/>
      <w:tabs>
        <w:tab w:val="clear" w:pos="4536"/>
        <w:tab w:val="left" w:pos="6237"/>
      </w:tabs>
    </w:pPr>
  </w:p>
  <w:p w14:paraId="219F5DB4" w14:textId="77777777" w:rsidR="006D4AB3" w:rsidRDefault="006D4AB3">
    <w:pPr>
      <w:pStyle w:val="Footer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7BC4E" w14:textId="77777777" w:rsidR="005054B5" w:rsidRDefault="005054B5">
      <w:r>
        <w:separator/>
      </w:r>
    </w:p>
  </w:footnote>
  <w:footnote w:type="continuationSeparator" w:id="0">
    <w:p w14:paraId="38B6160A" w14:textId="77777777" w:rsidR="005054B5" w:rsidRDefault="00505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21A71" w14:textId="77777777" w:rsidR="009738A8" w:rsidRDefault="009738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6AFBC4" w14:textId="77777777" w:rsidR="009738A8" w:rsidRDefault="009738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E72D4" w14:textId="77777777" w:rsidR="009738A8" w:rsidRDefault="009738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5352B0"/>
    <w:multiLevelType w:val="hybridMultilevel"/>
    <w:tmpl w:val="CBFC0696"/>
    <w:lvl w:ilvl="0" w:tplc="3BA8EC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3C6091E"/>
    <w:multiLevelType w:val="hybridMultilevel"/>
    <w:tmpl w:val="92EC0B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1C"/>
    <w:rsid w:val="00031374"/>
    <w:rsid w:val="000A1097"/>
    <w:rsid w:val="000E2A8F"/>
    <w:rsid w:val="0012774F"/>
    <w:rsid w:val="00144B7A"/>
    <w:rsid w:val="00180C6E"/>
    <w:rsid w:val="00230A27"/>
    <w:rsid w:val="0029606A"/>
    <w:rsid w:val="002C6A48"/>
    <w:rsid w:val="004848F3"/>
    <w:rsid w:val="004A75F2"/>
    <w:rsid w:val="005054B5"/>
    <w:rsid w:val="005144A9"/>
    <w:rsid w:val="00520165"/>
    <w:rsid w:val="00563FD9"/>
    <w:rsid w:val="005B1B08"/>
    <w:rsid w:val="005B31D5"/>
    <w:rsid w:val="00632C3C"/>
    <w:rsid w:val="00662BDB"/>
    <w:rsid w:val="006A5DF1"/>
    <w:rsid w:val="006B7198"/>
    <w:rsid w:val="006D4AB3"/>
    <w:rsid w:val="006F3B81"/>
    <w:rsid w:val="00711222"/>
    <w:rsid w:val="00721504"/>
    <w:rsid w:val="007D7198"/>
    <w:rsid w:val="008303EB"/>
    <w:rsid w:val="00870F9F"/>
    <w:rsid w:val="008804B6"/>
    <w:rsid w:val="00897AB0"/>
    <w:rsid w:val="008A3553"/>
    <w:rsid w:val="009738A8"/>
    <w:rsid w:val="00A905AC"/>
    <w:rsid w:val="00AA341C"/>
    <w:rsid w:val="00B127E1"/>
    <w:rsid w:val="00BA6584"/>
    <w:rsid w:val="00BE7BFD"/>
    <w:rsid w:val="00C055F1"/>
    <w:rsid w:val="00C370F2"/>
    <w:rsid w:val="00C44EEC"/>
    <w:rsid w:val="00CC48B6"/>
    <w:rsid w:val="00D22FFA"/>
    <w:rsid w:val="00D8461B"/>
    <w:rsid w:val="00D915F2"/>
    <w:rsid w:val="00D94A71"/>
    <w:rsid w:val="00DF32E8"/>
    <w:rsid w:val="00DF53CA"/>
    <w:rsid w:val="00E21B49"/>
    <w:rsid w:val="00E25A6D"/>
    <w:rsid w:val="00E2789F"/>
    <w:rsid w:val="00E715A3"/>
    <w:rsid w:val="00E72428"/>
    <w:rsid w:val="00E74BC3"/>
    <w:rsid w:val="00E9445E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925B32"/>
  <w15:chartTrackingRefBased/>
  <w15:docId w15:val="{212B3C2B-2569-4A1E-84D5-DE0B205A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firstLine="426"/>
      <w:jc w:val="both"/>
    </w:pPr>
    <w:rPr>
      <w:sz w:val="24"/>
    </w:rPr>
  </w:style>
  <w:style w:type="paragraph" w:styleId="BodyTextIndent2">
    <w:name w:val="Body Text Indent 2"/>
    <w:basedOn w:val="Normal"/>
    <w:pPr>
      <w:ind w:firstLine="426"/>
    </w:pPr>
    <w:rPr>
      <w:sz w:val="24"/>
      <w:u w:val="single"/>
    </w:rPr>
  </w:style>
  <w:style w:type="paragraph" w:styleId="Title">
    <w:name w:val="Title"/>
    <w:basedOn w:val="Normal"/>
    <w:qFormat/>
    <w:pPr>
      <w:jc w:val="center"/>
      <w:outlineLvl w:val="0"/>
    </w:pPr>
    <w:rPr>
      <w:b/>
      <w:sz w:val="24"/>
    </w:rPr>
  </w:style>
  <w:style w:type="paragraph" w:styleId="BodyText">
    <w:name w:val="Body Text"/>
    <w:basedOn w:val="Normal"/>
    <w:rPr>
      <w:sz w:val="28"/>
    </w:rPr>
  </w:style>
  <w:style w:type="paragraph" w:styleId="BodyTextIndent3">
    <w:name w:val="Body Text Indent 3"/>
    <w:basedOn w:val="Normal"/>
    <w:pPr>
      <w:spacing w:line="360" w:lineRule="auto"/>
      <w:ind w:firstLine="426"/>
      <w:jc w:val="both"/>
    </w:pPr>
    <w:rPr>
      <w:sz w:val="26"/>
    </w:rPr>
  </w:style>
  <w:style w:type="table" w:styleId="TableGrid">
    <w:name w:val="Table Grid"/>
    <w:basedOn w:val="TableNormal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960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9606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1504"/>
    <w:pPr>
      <w:ind w:left="708"/>
    </w:pPr>
  </w:style>
  <w:style w:type="paragraph" w:styleId="NormalWeb">
    <w:name w:val="Normal (Web)"/>
    <w:basedOn w:val="Normal"/>
    <w:uiPriority w:val="99"/>
    <w:unhideWhenUsed/>
    <w:rsid w:val="00563FD9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9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6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9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5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14359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Tomasz Lempart</cp:lastModifiedBy>
  <cp:revision>3</cp:revision>
  <cp:lastPrinted>2001-02-10T14:28:00Z</cp:lastPrinted>
  <dcterms:created xsi:type="dcterms:W3CDTF">2024-09-06T05:54:00Z</dcterms:created>
  <dcterms:modified xsi:type="dcterms:W3CDTF">2024-09-06T06:02:00Z</dcterms:modified>
</cp:coreProperties>
</file>