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6A1FA146"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 postępowaniu nr DE-dzp.272-</w:t>
      </w:r>
      <w:r w:rsidR="00D54499">
        <w:rPr>
          <w:rFonts w:ascii="Verdana" w:hAnsi="Verdana" w:cs="Verdana"/>
          <w:sz w:val="18"/>
          <w:szCs w:val="18"/>
        </w:rPr>
        <w:t>520/24</w:t>
      </w:r>
      <w:r w:rsidR="00020164" w:rsidRPr="00020164">
        <w:rPr>
          <w:rFonts w:ascii="Verdana" w:hAnsi="Verdana" w:cs="Verdana"/>
          <w:sz w:val="18"/>
          <w:szCs w:val="18"/>
        </w:rPr>
        <w:t>), o którym mowa w art. 275 ustawy Prawo zamówień publicznych, została zawarta umowa o następującej treści:</w:t>
      </w: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03E62D94" w14:textId="77777777" w:rsidR="00BC1ED4" w:rsidRDefault="0097361C" w:rsidP="00001768">
      <w:pPr>
        <w:spacing w:after="0" w:line="240" w:lineRule="auto"/>
        <w:mirrorIndents/>
        <w:jc w:val="both"/>
        <w:rPr>
          <w:rFonts w:ascii="Verdana" w:hAnsi="Verdana" w:cs="Verdana"/>
          <w:b/>
          <w:bCs/>
          <w:sz w:val="18"/>
          <w:szCs w:val="18"/>
        </w:rPr>
      </w:pPr>
      <w:r w:rsidRPr="00001768">
        <w:rPr>
          <w:rFonts w:ascii="Verdana" w:hAnsi="Verdana" w:cs="Verdana"/>
          <w:sz w:val="18"/>
          <w:szCs w:val="18"/>
        </w:rPr>
        <w:t xml:space="preserve">Przedmiotem umowy jest </w:t>
      </w:r>
      <w:r w:rsidR="00BC1ED4" w:rsidRPr="00BC1ED4">
        <w:rPr>
          <w:rFonts w:ascii="Verdana" w:hAnsi="Verdana"/>
          <w:b/>
          <w:sz w:val="20"/>
          <w:szCs w:val="20"/>
        </w:rPr>
        <w:t>Remont oświetlenia awaryjnego i ewakuacyjnego w</w:t>
      </w:r>
      <w:r w:rsidR="00BC1ED4">
        <w:rPr>
          <w:rFonts w:ascii="Verdana" w:hAnsi="Verdana"/>
          <w:b/>
          <w:sz w:val="20"/>
          <w:szCs w:val="20"/>
        </w:rPr>
        <w:t> </w:t>
      </w:r>
      <w:r w:rsidR="00BC1ED4" w:rsidRPr="00BC1ED4">
        <w:rPr>
          <w:rFonts w:ascii="Verdana" w:hAnsi="Verdana"/>
          <w:b/>
          <w:sz w:val="20"/>
          <w:szCs w:val="20"/>
        </w:rPr>
        <w:t>pawilonach A-0, D-1, D-4, H-B6, DG Sienkiewiczówka , Miękinia 381 na terenach AGH w Krakowie</w:t>
      </w:r>
      <w:r w:rsidR="00BC1ED4" w:rsidRPr="00001768">
        <w:rPr>
          <w:rFonts w:ascii="Verdana" w:hAnsi="Verdana" w:cs="Verdana"/>
          <w:b/>
          <w:bCs/>
          <w:sz w:val="18"/>
          <w:szCs w:val="18"/>
        </w:rPr>
        <w:t xml:space="preserve"> </w:t>
      </w:r>
    </w:p>
    <w:p w14:paraId="6188FEAF" w14:textId="368A4927" w:rsidR="0097361C" w:rsidRPr="00001768" w:rsidRDefault="0097361C" w:rsidP="00BC1ED4">
      <w:pPr>
        <w:spacing w:after="0" w:line="240" w:lineRule="auto"/>
        <w:mirrorIndents/>
        <w:jc w:val="center"/>
        <w:rPr>
          <w:rFonts w:ascii="Verdana" w:hAnsi="Verdana" w:cs="Verdana"/>
          <w:sz w:val="18"/>
          <w:szCs w:val="18"/>
        </w:rPr>
      </w:pPr>
      <w:r w:rsidRPr="00001768">
        <w:rPr>
          <w:rFonts w:ascii="Verdana" w:hAnsi="Verdana" w:cs="Verdana"/>
          <w:b/>
          <w:bCs/>
          <w:sz w:val="18"/>
          <w:szCs w:val="18"/>
        </w:rPr>
        <w:t>(zwanej dalej Umową)</w:t>
      </w:r>
    </w:p>
    <w:p w14:paraId="6A05A809"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179406B9"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w:t>
      </w:r>
      <w:r w:rsidR="00BC1ED4">
        <w:rPr>
          <w:rFonts w:ascii="Verdana" w:hAnsi="Verdana" w:cs="Verdana"/>
          <w:sz w:val="18"/>
          <w:szCs w:val="18"/>
        </w:rPr>
        <w:t>rzetargowa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47192EF0" w14:textId="1B0EFE66"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w:t>
      </w:r>
      <w:r w:rsidR="00BC1ED4">
        <w:rPr>
          <w:rFonts w:ascii="Verdana" w:hAnsi="Verdana" w:cs="Verdana"/>
          <w:sz w:val="18"/>
          <w:szCs w:val="18"/>
        </w:rPr>
        <w:t>, zapoznał się z dokumentacją przetargową</w:t>
      </w:r>
      <w:r w:rsidRPr="7F8D5596">
        <w:rPr>
          <w:rFonts w:ascii="Verdana" w:hAnsi="Verdana" w:cs="Verdana"/>
          <w:sz w:val="18"/>
          <w:szCs w:val="18"/>
        </w:rPr>
        <w:t xml:space="preserve"> oraz procedurami budowlano-jakościowymi dotyczącymi zamówienia.</w:t>
      </w:r>
      <w:r>
        <w:tab/>
      </w:r>
    </w:p>
    <w:p w14:paraId="5A39BBE3" w14:textId="77777777" w:rsidR="00DA74D3" w:rsidRPr="00001768" w:rsidRDefault="00DA74D3" w:rsidP="00001768">
      <w:pPr>
        <w:spacing w:after="0" w:line="240" w:lineRule="auto"/>
        <w:mirrorIndents/>
        <w:jc w:val="both"/>
        <w:rPr>
          <w:rFonts w:ascii="Verdana" w:hAnsi="Verdana" w:cs="Verdana"/>
          <w:sz w:val="18"/>
          <w:szCs w:val="18"/>
        </w:rPr>
      </w:pPr>
    </w:p>
    <w:p w14:paraId="5E5ACB6B"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6478EF88" w14:textId="77777777" w:rsidR="00020164"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 xml:space="preserve">Termin przekazania placu budowy i rozpoczęcia robót stanowiących przedmiot Umowy ustala się na dzień: </w:t>
      </w:r>
      <w:r w:rsidRPr="004021BF">
        <w:rPr>
          <w:rFonts w:ascii="Verdana" w:hAnsi="Verdana" w:cs="Verdana"/>
          <w:sz w:val="18"/>
          <w:szCs w:val="18"/>
          <w:highlight w:val="yellow"/>
        </w:rPr>
        <w:t>…………</w:t>
      </w:r>
      <w:r w:rsidRPr="004021BF">
        <w:rPr>
          <w:rFonts w:ascii="Verdana" w:hAnsi="Verdana" w:cs="Verdana"/>
          <w:sz w:val="18"/>
          <w:szCs w:val="18"/>
        </w:rPr>
        <w:t xml:space="preserve"> </w:t>
      </w:r>
      <w:bookmarkStart w:id="0" w:name="_Hlk157425662"/>
      <w:r w:rsidRPr="004021BF">
        <w:rPr>
          <w:rFonts w:ascii="Verdana" w:eastAsia="Times New Roman" w:hAnsi="Verdana" w:cs="Verdana"/>
          <w:i/>
          <w:kern w:val="28"/>
          <w:sz w:val="18"/>
          <w:szCs w:val="18"/>
          <w:highlight w:val="yellow"/>
          <w:lang w:eastAsia="pl-PL"/>
        </w:rPr>
        <w:t xml:space="preserve">(do </w:t>
      </w:r>
      <w:r>
        <w:rPr>
          <w:rFonts w:ascii="Verdana" w:eastAsia="Times New Roman" w:hAnsi="Verdana" w:cs="Verdana"/>
          <w:i/>
          <w:kern w:val="28"/>
          <w:sz w:val="18"/>
          <w:szCs w:val="18"/>
          <w:highlight w:val="yellow"/>
          <w:lang w:eastAsia="pl-PL"/>
        </w:rPr>
        <w:t>……</w:t>
      </w:r>
      <w:r w:rsidRPr="004021BF">
        <w:rPr>
          <w:rFonts w:ascii="Verdana" w:eastAsia="Times New Roman" w:hAnsi="Verdana" w:cs="Verdana"/>
          <w:i/>
          <w:kern w:val="28"/>
          <w:sz w:val="18"/>
          <w:szCs w:val="18"/>
          <w:highlight w:val="yellow"/>
          <w:lang w:eastAsia="pl-PL"/>
        </w:rPr>
        <w:t xml:space="preserve"> dni od daty zawarcia umowy)</w:t>
      </w:r>
      <w:bookmarkEnd w:id="0"/>
      <w:r>
        <w:rPr>
          <w:rFonts w:ascii="Verdana" w:hAnsi="Verdana" w:cs="Verdana"/>
          <w:sz w:val="18"/>
          <w:szCs w:val="18"/>
        </w:rPr>
        <w:t>.</w:t>
      </w:r>
    </w:p>
    <w:p w14:paraId="0E8A3237" w14:textId="77777777" w:rsidR="00020164" w:rsidRPr="004021BF"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Termin wykonania</w:t>
      </w:r>
      <w:r w:rsidRPr="004021BF">
        <w:rPr>
          <w:rFonts w:ascii="Verdana" w:hAnsi="Verdana"/>
          <w:sz w:val="18"/>
          <w:szCs w:val="18"/>
        </w:rPr>
        <w:t xml:space="preserve"> całości</w:t>
      </w:r>
      <w:r w:rsidRPr="004021BF">
        <w:rPr>
          <w:rFonts w:ascii="Verdana" w:hAnsi="Verdana" w:cs="Verdana"/>
          <w:sz w:val="18"/>
          <w:szCs w:val="18"/>
        </w:rPr>
        <w:t xml:space="preserve"> przedmiotu Umowy ustala się do dni</w:t>
      </w:r>
      <w:r>
        <w:rPr>
          <w:rFonts w:ascii="Verdana" w:hAnsi="Verdana" w:cs="Verdana"/>
          <w:sz w:val="18"/>
          <w:szCs w:val="18"/>
        </w:rPr>
        <w:t>a</w:t>
      </w:r>
      <w:r w:rsidRPr="004021BF">
        <w:rPr>
          <w:rFonts w:ascii="Verdana" w:hAnsi="Verdana" w:cs="Verdana"/>
          <w:sz w:val="18"/>
          <w:szCs w:val="18"/>
        </w:rPr>
        <w:t xml:space="preserve"> </w:t>
      </w:r>
      <w:r w:rsidRPr="004021BF">
        <w:rPr>
          <w:rFonts w:ascii="Verdana" w:hAnsi="Verdana" w:cs="Verdana"/>
          <w:sz w:val="18"/>
          <w:szCs w:val="18"/>
          <w:highlight w:val="yellow"/>
        </w:rPr>
        <w:t>……………</w:t>
      </w:r>
      <w:r w:rsidRPr="004021BF">
        <w:rPr>
          <w:rFonts w:ascii="Verdana" w:hAnsi="Verdana" w:cs="Verdana"/>
          <w:sz w:val="18"/>
          <w:szCs w:val="18"/>
        </w:rPr>
        <w:t xml:space="preserve">(do </w:t>
      </w:r>
      <w:r w:rsidRPr="004021BF">
        <w:rPr>
          <w:rFonts w:ascii="Verdana" w:hAnsi="Verdana" w:cs="Verdana"/>
          <w:sz w:val="18"/>
          <w:szCs w:val="18"/>
          <w:highlight w:val="yellow"/>
        </w:rPr>
        <w:t>……</w:t>
      </w:r>
      <w:r w:rsidRPr="004021BF">
        <w:rPr>
          <w:rFonts w:ascii="Verdana" w:hAnsi="Verdana" w:cs="Verdana"/>
          <w:sz w:val="18"/>
          <w:szCs w:val="18"/>
        </w:rPr>
        <w:t xml:space="preserve"> dni od daty zawarcia umowy)</w:t>
      </w:r>
      <w:r>
        <w:rPr>
          <w:rFonts w:ascii="Verdana" w:hAnsi="Verdana" w:cs="Verdana"/>
          <w:sz w:val="18"/>
          <w:szCs w:val="18"/>
        </w:rPr>
        <w:t>.</w:t>
      </w:r>
    </w:p>
    <w:p w14:paraId="6B8C26C4" w14:textId="77777777" w:rsidR="0097361C" w:rsidRPr="00753980"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72A3D3EC" w14:textId="77777777" w:rsidR="0097361C" w:rsidRPr="00001768" w:rsidRDefault="0097361C" w:rsidP="00001768">
      <w:pPr>
        <w:spacing w:after="0" w:line="240" w:lineRule="auto"/>
        <w:mirrorIndents/>
        <w:jc w:val="both"/>
        <w:rPr>
          <w:rFonts w:ascii="Verdana" w:hAnsi="Verdana" w:cs="Verdana"/>
          <w:sz w:val="18"/>
          <w:szCs w:val="18"/>
        </w:rPr>
      </w:pP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6B01D6D2"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Protokolarne przekazanie </w:t>
      </w:r>
      <w:r w:rsidR="00BC1ED4">
        <w:rPr>
          <w:rFonts w:ascii="Verdana" w:hAnsi="Verdana" w:cs="Verdana"/>
          <w:sz w:val="18"/>
          <w:szCs w:val="18"/>
        </w:rPr>
        <w:t>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409B2183"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0B940D"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lastRenderedPageBreak/>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5728EE30" w14:textId="5EBA0306" w:rsidR="004720E2" w:rsidRPr="00BC1ED4" w:rsidRDefault="0097361C" w:rsidP="00BC1ED4">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1FA1388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BC1ED4">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26C66222" w14:textId="1AF06403" w:rsidR="00D2087F" w:rsidRPr="00BC1ED4" w:rsidRDefault="0097361C" w:rsidP="00BC1ED4">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 xml:space="preserve">mowy zgodnie z </w:t>
      </w:r>
      <w:r w:rsidR="00BC1ED4">
        <w:rPr>
          <w:rFonts w:ascii="Verdana" w:hAnsi="Verdana" w:cs="Verdana"/>
          <w:sz w:val="18"/>
          <w:szCs w:val="18"/>
        </w:rPr>
        <w:t>dokumentacją przetargową</w:t>
      </w:r>
      <w:r w:rsidRPr="002E2CF0">
        <w:rPr>
          <w:rFonts w:ascii="Verdana" w:hAnsi="Verdana" w:cs="Verdana"/>
          <w:sz w:val="18"/>
          <w:szCs w:val="18"/>
        </w:rPr>
        <w:t>,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070272CE"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W przypadku braku takiego zgłoszenia, Wykonawca jest zobowiązany, na żądanie Inspektora Nadzoru, odkryć wykonane fragmenty robót, a następnie przywrócić stan poprzedni na własny koszt. </w:t>
      </w:r>
    </w:p>
    <w:p w14:paraId="03161CC2" w14:textId="03FB0190"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6A6754D" w14:textId="4500A888" w:rsidR="00D2087F" w:rsidRPr="00BC1ED4" w:rsidRDefault="0097361C" w:rsidP="00BC1ED4">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BC1ED4">
        <w:rPr>
          <w:rFonts w:ascii="Verdana" w:hAnsi="Verdana"/>
          <w:sz w:val="18"/>
          <w:szCs w:val="18"/>
        </w:rPr>
        <w:t xml:space="preserve"> </w:t>
      </w:r>
      <w:r w:rsidR="00CB0BCB" w:rsidRPr="00BC1ED4">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399089BB" w14:textId="77777777" w:rsidR="00BC1ED4" w:rsidRPr="00BC1ED4" w:rsidRDefault="00BC1ED4" w:rsidP="00BC1ED4">
      <w:pPr>
        <w:pStyle w:val="Akapitzlist"/>
        <w:numPr>
          <w:ilvl w:val="0"/>
          <w:numId w:val="42"/>
        </w:numPr>
        <w:tabs>
          <w:tab w:val="left" w:pos="142"/>
          <w:tab w:val="left" w:pos="8360"/>
        </w:tabs>
        <w:suppressAutoHyphens/>
        <w:mirrorIndents/>
        <w:rPr>
          <w:rFonts w:ascii="Verdana" w:hAnsi="Verdana"/>
          <w:bCs/>
          <w:iCs/>
          <w:sz w:val="18"/>
          <w:szCs w:val="18"/>
        </w:rPr>
      </w:pPr>
      <w:r w:rsidRPr="00BC1ED4">
        <w:rPr>
          <w:rFonts w:ascii="Verdana" w:hAnsi="Verdana"/>
          <w:bCs/>
          <w:iCs/>
          <w:sz w:val="18"/>
          <w:szCs w:val="18"/>
        </w:rPr>
        <w:t xml:space="preserve">co najmniej </w:t>
      </w:r>
      <w:r w:rsidRPr="00BC1ED4">
        <w:rPr>
          <w:rFonts w:ascii="Verdana" w:hAnsi="Verdana"/>
          <w:b/>
          <w:bCs/>
          <w:iCs/>
          <w:sz w:val="18"/>
          <w:szCs w:val="18"/>
        </w:rPr>
        <w:t xml:space="preserve">jedną osobą </w:t>
      </w:r>
      <w:r w:rsidRPr="00BC1ED4">
        <w:rPr>
          <w:rFonts w:ascii="Verdana" w:hAnsi="Verdana"/>
          <w:bCs/>
          <w:iCs/>
          <w:sz w:val="18"/>
          <w:szCs w:val="18"/>
        </w:rPr>
        <w:t xml:space="preserve">posiadającą aktualne świadectwo kwalifikacyjne uprawniające do zajmowania się eksploatacją urządzeń na stanowisku </w:t>
      </w:r>
      <w:r w:rsidRPr="00BC1ED4">
        <w:rPr>
          <w:rFonts w:ascii="Verdana" w:hAnsi="Verdana"/>
          <w:b/>
          <w:bCs/>
          <w:iCs/>
          <w:sz w:val="18"/>
          <w:szCs w:val="18"/>
        </w:rPr>
        <w:t>DOZORU (D)</w:t>
      </w:r>
      <w:r w:rsidRPr="00BC1ED4">
        <w:rPr>
          <w:rFonts w:ascii="Verdana" w:hAnsi="Verdana"/>
          <w:bCs/>
          <w:iCs/>
          <w:sz w:val="18"/>
          <w:szCs w:val="18"/>
        </w:rPr>
        <w:t xml:space="preserve"> w zakresie obsługi, konserwacji, remontów, montażu, kontrolno-pomiarowym dla urządzeń, instalacji i sieci </w:t>
      </w:r>
      <w:r w:rsidRPr="00BC1ED4">
        <w:rPr>
          <w:rFonts w:ascii="Verdana" w:hAnsi="Verdana"/>
          <w:bCs/>
          <w:iCs/>
          <w:sz w:val="18"/>
          <w:szCs w:val="18"/>
        </w:rPr>
        <w:lastRenderedPageBreak/>
        <w:t>„GRUPA 1. Urządzenia, instalacje i sieci elektroenergetyczne wytwarzające, przetwarzające, przesyłające i zużywające energię elektryczną” minimum dla:</w:t>
      </w:r>
    </w:p>
    <w:p w14:paraId="79009110" w14:textId="77777777" w:rsidR="00BC1ED4" w:rsidRPr="00BC1ED4" w:rsidRDefault="00BC1ED4" w:rsidP="00BC1ED4">
      <w:pPr>
        <w:pStyle w:val="Akapitzlist"/>
        <w:numPr>
          <w:ilvl w:val="1"/>
          <w:numId w:val="40"/>
        </w:numPr>
        <w:tabs>
          <w:tab w:val="left" w:pos="142"/>
          <w:tab w:val="left" w:pos="8360"/>
        </w:tabs>
        <w:spacing w:line="240" w:lineRule="auto"/>
        <w:mirrorIndents/>
        <w:rPr>
          <w:rFonts w:ascii="Verdana" w:hAnsi="Verdana"/>
          <w:bCs/>
          <w:iCs/>
          <w:sz w:val="18"/>
          <w:szCs w:val="18"/>
        </w:rPr>
      </w:pPr>
      <w:r w:rsidRPr="00BC1ED4">
        <w:rPr>
          <w:rFonts w:ascii="Verdana" w:hAnsi="Verdana"/>
          <w:bCs/>
          <w:iCs/>
          <w:sz w:val="18"/>
          <w:szCs w:val="18"/>
        </w:rPr>
        <w:t>urządzenia, instalacje i sieci elektroenergetyczne o napięciu nie wyższym niż 1 kV;</w:t>
      </w:r>
    </w:p>
    <w:p w14:paraId="25CA139E" w14:textId="77777777" w:rsidR="00BC1ED4" w:rsidRPr="00BC1ED4" w:rsidRDefault="00BC1ED4" w:rsidP="00BC1ED4">
      <w:pPr>
        <w:pStyle w:val="Akapitzlist"/>
        <w:numPr>
          <w:ilvl w:val="1"/>
          <w:numId w:val="40"/>
        </w:numPr>
        <w:tabs>
          <w:tab w:val="left" w:pos="142"/>
          <w:tab w:val="left" w:pos="8360"/>
        </w:tabs>
        <w:spacing w:line="240" w:lineRule="auto"/>
        <w:mirrorIndents/>
        <w:rPr>
          <w:rFonts w:ascii="Verdana" w:hAnsi="Verdana"/>
          <w:bCs/>
          <w:iCs/>
          <w:sz w:val="18"/>
          <w:szCs w:val="18"/>
        </w:rPr>
      </w:pPr>
      <w:r w:rsidRPr="00BC1ED4">
        <w:rPr>
          <w:rFonts w:ascii="Verdana" w:hAnsi="Verdana"/>
          <w:bCs/>
          <w:iCs/>
          <w:sz w:val="18"/>
          <w:szCs w:val="18"/>
        </w:rPr>
        <w:t>aparatura kontrolno-pomiarowa oraz urządzenia i instalacje automatycznej regulacji; sterowania i zabezpieczeń urządzeń i instalacji wymienionych w punktach powyższych;</w:t>
      </w:r>
    </w:p>
    <w:p w14:paraId="545F512A" w14:textId="68C0B815" w:rsidR="00BC1ED4" w:rsidRPr="00BC1ED4" w:rsidRDefault="00BC1ED4" w:rsidP="00BC1ED4">
      <w:pPr>
        <w:pStyle w:val="Akapitzlist"/>
        <w:numPr>
          <w:ilvl w:val="0"/>
          <w:numId w:val="42"/>
        </w:numPr>
        <w:tabs>
          <w:tab w:val="left" w:pos="142"/>
          <w:tab w:val="left" w:pos="8360"/>
        </w:tabs>
        <w:spacing w:line="240" w:lineRule="auto"/>
        <w:mirrorIndents/>
        <w:rPr>
          <w:rFonts w:ascii="Verdana" w:hAnsi="Verdana"/>
          <w:bCs/>
          <w:iCs/>
          <w:sz w:val="18"/>
          <w:szCs w:val="18"/>
        </w:rPr>
      </w:pPr>
      <w:r w:rsidRPr="00BC1ED4">
        <w:rPr>
          <w:rFonts w:ascii="Verdana" w:hAnsi="Verdana"/>
          <w:bCs/>
          <w:iCs/>
          <w:sz w:val="18"/>
          <w:szCs w:val="18"/>
        </w:rPr>
        <w:t xml:space="preserve">co najmniej </w:t>
      </w:r>
      <w:r w:rsidRPr="00BC1ED4">
        <w:rPr>
          <w:rFonts w:ascii="Verdana" w:hAnsi="Verdana"/>
          <w:b/>
          <w:bCs/>
          <w:iCs/>
          <w:sz w:val="18"/>
          <w:szCs w:val="18"/>
        </w:rPr>
        <w:t>jedną osob</w:t>
      </w:r>
      <w:r w:rsidR="00D54499">
        <w:rPr>
          <w:rFonts w:ascii="Verdana" w:hAnsi="Verdana"/>
          <w:b/>
          <w:bCs/>
          <w:iCs/>
          <w:sz w:val="18"/>
          <w:szCs w:val="18"/>
        </w:rPr>
        <w:t>ą</w:t>
      </w:r>
      <w:r w:rsidRPr="00BC1ED4">
        <w:rPr>
          <w:rFonts w:ascii="Verdana" w:hAnsi="Verdana"/>
          <w:bCs/>
          <w:iCs/>
          <w:sz w:val="18"/>
          <w:szCs w:val="18"/>
        </w:rPr>
        <w:t xml:space="preserve"> posiadając</w:t>
      </w:r>
      <w:r w:rsidR="00D54499">
        <w:rPr>
          <w:rFonts w:ascii="Verdana" w:hAnsi="Verdana"/>
          <w:bCs/>
          <w:iCs/>
          <w:sz w:val="18"/>
          <w:szCs w:val="18"/>
        </w:rPr>
        <w:t xml:space="preserve">ą </w:t>
      </w:r>
      <w:r w:rsidRPr="00BC1ED4">
        <w:rPr>
          <w:rFonts w:ascii="Verdana" w:hAnsi="Verdana"/>
          <w:bCs/>
          <w:iCs/>
          <w:sz w:val="18"/>
          <w:szCs w:val="18"/>
        </w:rPr>
        <w:t xml:space="preserve">aktualne świadectwo kwalifikacyjne uprawniające do zajmowania się eksploatacją urządzeń na stanowisku </w:t>
      </w:r>
      <w:r w:rsidRPr="00BC1ED4">
        <w:rPr>
          <w:rFonts w:ascii="Verdana" w:hAnsi="Verdana"/>
          <w:b/>
          <w:bCs/>
          <w:iCs/>
          <w:sz w:val="18"/>
          <w:szCs w:val="18"/>
        </w:rPr>
        <w:t>EKSPLOATACJI (E)</w:t>
      </w:r>
      <w:r w:rsidRPr="00BC1ED4">
        <w:rPr>
          <w:rFonts w:ascii="Verdana" w:hAnsi="Verdana"/>
          <w:bCs/>
          <w:iCs/>
          <w:sz w:val="18"/>
          <w:szCs w:val="18"/>
        </w:rPr>
        <w:t xml:space="preserve"> w zakresie obsługi, konserwacji, remontów, montażu, kontrolno-pomiarowym dla urządzeń, instalacji i sieci „GRUPA 1. Urządzenia, instalacje i sieci elektroenergetyczne wytwarzające, przetwarzające, przesyłające i zużywające energię elektryczną” minimum dla</w:t>
      </w:r>
    </w:p>
    <w:p w14:paraId="67B99E02" w14:textId="77777777" w:rsidR="00BC1ED4" w:rsidRPr="00BC1ED4" w:rsidRDefault="00BC1ED4" w:rsidP="00BC1ED4">
      <w:pPr>
        <w:pStyle w:val="Akapitzlist"/>
        <w:numPr>
          <w:ilvl w:val="0"/>
          <w:numId w:val="41"/>
        </w:numPr>
        <w:tabs>
          <w:tab w:val="left" w:pos="142"/>
          <w:tab w:val="left" w:pos="8360"/>
        </w:tabs>
        <w:spacing w:line="240" w:lineRule="auto"/>
        <w:mirrorIndents/>
        <w:rPr>
          <w:rFonts w:ascii="Verdana" w:hAnsi="Verdana"/>
          <w:bCs/>
          <w:iCs/>
          <w:sz w:val="18"/>
          <w:szCs w:val="18"/>
        </w:rPr>
      </w:pPr>
      <w:r w:rsidRPr="00BC1ED4">
        <w:rPr>
          <w:rFonts w:ascii="Verdana" w:hAnsi="Verdana"/>
          <w:bCs/>
          <w:iCs/>
          <w:sz w:val="18"/>
          <w:szCs w:val="18"/>
        </w:rPr>
        <w:t>urządzenia, instalacje i sieci elektroenergetyczne o napięciu nie wyższym niż 1 kV;</w:t>
      </w:r>
    </w:p>
    <w:p w14:paraId="56EFA631" w14:textId="77777777" w:rsidR="00BC1ED4" w:rsidRPr="00BC1ED4" w:rsidRDefault="00BC1ED4" w:rsidP="00BC1ED4">
      <w:pPr>
        <w:pStyle w:val="Akapitzlist"/>
        <w:numPr>
          <w:ilvl w:val="0"/>
          <w:numId w:val="41"/>
        </w:numPr>
        <w:tabs>
          <w:tab w:val="left" w:pos="142"/>
          <w:tab w:val="left" w:pos="8360"/>
        </w:tabs>
        <w:spacing w:line="240" w:lineRule="auto"/>
        <w:mirrorIndents/>
        <w:rPr>
          <w:rFonts w:ascii="Verdana" w:hAnsi="Verdana"/>
          <w:bCs/>
          <w:iCs/>
          <w:sz w:val="18"/>
          <w:szCs w:val="18"/>
        </w:rPr>
      </w:pPr>
      <w:r w:rsidRPr="00BC1ED4">
        <w:rPr>
          <w:rFonts w:ascii="Verdana" w:hAnsi="Verdana"/>
          <w:bCs/>
          <w:iCs/>
          <w:sz w:val="18"/>
          <w:szCs w:val="18"/>
        </w:rPr>
        <w:t>aparatura kontrolno-pomiarowa oraz urządzenia i instalacje automatycznej regulacji; sterowania i zabezpieczeń urządzeń i instalacji wymienionych w punktach powyższych;</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37011868" w14:textId="77777777" w:rsidR="00BC1ED4" w:rsidRDefault="00BC1ED4"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0E27B00A" w14:textId="77777777" w:rsidR="00430900" w:rsidRDefault="00430900" w:rsidP="00430900">
      <w:pPr>
        <w:pStyle w:val="Akapitzlist"/>
        <w:spacing w:after="0" w:line="240" w:lineRule="auto"/>
        <w:ind w:left="170"/>
        <w:jc w:val="both"/>
        <w:rPr>
          <w:rFonts w:ascii="Verdana" w:hAnsi="Verdana"/>
          <w:sz w:val="18"/>
          <w:szCs w:val="18"/>
        </w:rPr>
      </w:pP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w:t>
      </w:r>
      <w:r w:rsidRPr="00056AE0">
        <w:rPr>
          <w:rFonts w:ascii="Verdana" w:hAnsi="Verdana" w:cs="Verdana"/>
          <w:sz w:val="18"/>
          <w:szCs w:val="18"/>
        </w:rPr>
        <w:lastRenderedPageBreak/>
        <w:t xml:space="preserve">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D54499">
      <w:pPr>
        <w:widowControl/>
        <w:numPr>
          <w:ilvl w:val="0"/>
          <w:numId w:val="23"/>
        </w:numPr>
        <w:overflowPunct/>
        <w:adjustRightInd/>
        <w:spacing w:after="0" w:line="240" w:lineRule="auto"/>
        <w:ind w:left="426"/>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D54499">
      <w:pPr>
        <w:widowControl/>
        <w:numPr>
          <w:ilvl w:val="0"/>
          <w:numId w:val="23"/>
        </w:numPr>
        <w:overflowPunct/>
        <w:adjustRightInd/>
        <w:spacing w:after="0" w:line="240" w:lineRule="auto"/>
        <w:ind w:left="426"/>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D54499">
      <w:pPr>
        <w:widowControl/>
        <w:numPr>
          <w:ilvl w:val="0"/>
          <w:numId w:val="23"/>
        </w:numPr>
        <w:overflowPunct/>
        <w:adjustRightInd/>
        <w:spacing w:after="0" w:line="240" w:lineRule="auto"/>
        <w:ind w:left="426"/>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lastRenderedPageBreak/>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 xml:space="preserve">Wykonawca jest zobowiązany przedłożyć wraz z okresowym rozliczeniem należnego mu </w:t>
      </w:r>
      <w:r w:rsidRPr="008601CF">
        <w:rPr>
          <w:rFonts w:ascii="Verdana" w:hAnsi="Verdana" w:cs="Verdana"/>
          <w:sz w:val="18"/>
          <w:szCs w:val="18"/>
        </w:rPr>
        <w:lastRenderedPageBreak/>
        <w:t>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w:t>
      </w:r>
      <w:r w:rsidRPr="00BC3E26">
        <w:rPr>
          <w:rFonts w:ascii="Verdana" w:hAnsi="Verdana" w:cs="Verdana"/>
          <w:kern w:val="2"/>
          <w:sz w:val="18"/>
          <w:szCs w:val="18"/>
        </w:rPr>
        <w:lastRenderedPageBreak/>
        <w:t xml:space="preserve">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40123136"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końcową, wystawioną po wykonaniu wszystkich prac, na podstawie końcowego protokołu odbioru robót, podpisanego przez nadzór Zamawiającego.</w:t>
      </w:r>
      <w:r w:rsidR="00225363" w:rsidRPr="00AC35AA">
        <w:rPr>
          <w:rFonts w:ascii="Verdana" w:hAnsi="Verdana" w:cs="Verdana"/>
          <w:sz w:val="16"/>
          <w:szCs w:val="16"/>
        </w:rPr>
        <w:t xml:space="preserve"> </w:t>
      </w:r>
      <w:r w:rsidR="00225363" w:rsidRPr="00AC35AA">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63A5A39" w14:textId="322F8EB6"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783B5DED" w14:textId="77777777"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Pzp</w:t>
      </w:r>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3 KC wraz z 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 zm.</w:t>
      </w:r>
    </w:p>
    <w:p w14:paraId="38E78A2B"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lastRenderedPageBreak/>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45FB0818" w14:textId="77777777" w:rsidR="00F03BE6" w:rsidRPr="00001768" w:rsidRDefault="00F03BE6"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5C0ECD97" w14:textId="24C169E8" w:rsidR="0097361C" w:rsidRPr="008B4402" w:rsidRDefault="0097361C" w:rsidP="008B4402">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w:t>
      </w:r>
      <w:r w:rsidR="00862D17" w:rsidRPr="002E2CF0">
        <w:rPr>
          <w:rFonts w:ascii="Verdana" w:hAnsi="Verdana" w:cs="Verdana"/>
          <w:sz w:val="18"/>
          <w:szCs w:val="18"/>
        </w:rPr>
        <w:t xml:space="preserve"> </w:t>
      </w:r>
      <w:r w:rsidR="008B4402">
        <w:rPr>
          <w:rFonts w:ascii="Verdana" w:hAnsi="Verdana" w:cs="Verdana"/>
          <w:sz w:val="18"/>
          <w:szCs w:val="18"/>
        </w:rPr>
        <w:t xml:space="preserve">Nadzoru </w:t>
      </w:r>
      <w:r w:rsidRPr="008B4402">
        <w:rPr>
          <w:rFonts w:ascii="Verdana" w:hAnsi="Verdana" w:cs="Verdana"/>
          <w:sz w:val="18"/>
          <w:szCs w:val="18"/>
        </w:rPr>
        <w:t>…………………………… posiadający upra</w:t>
      </w:r>
      <w:r w:rsidR="00A03D4B" w:rsidRPr="008B4402">
        <w:rPr>
          <w:rFonts w:ascii="Verdana" w:hAnsi="Verdana" w:cs="Verdana"/>
          <w:sz w:val="18"/>
          <w:szCs w:val="18"/>
        </w:rPr>
        <w:t>wnienia budowlane</w:t>
      </w:r>
      <w:r w:rsidR="00FA6526" w:rsidRPr="008B4402">
        <w:rPr>
          <w:rFonts w:ascii="Verdana" w:hAnsi="Verdana" w:cs="Verdana"/>
          <w:sz w:val="18"/>
          <w:szCs w:val="18"/>
        </w:rPr>
        <w:t xml:space="preserve"> w specjalności</w:t>
      </w:r>
      <w:r w:rsidR="00A03D4B" w:rsidRPr="008B4402">
        <w:rPr>
          <w:rFonts w:ascii="Verdana" w:hAnsi="Verdana" w:cs="Verdana"/>
          <w:sz w:val="18"/>
          <w:szCs w:val="18"/>
        </w:rPr>
        <w:t>…………………</w:t>
      </w:r>
      <w:r w:rsidR="00FA6526" w:rsidRPr="008B4402">
        <w:rPr>
          <w:rFonts w:ascii="Verdana" w:hAnsi="Verdana" w:cs="Verdana"/>
          <w:sz w:val="18"/>
          <w:szCs w:val="18"/>
        </w:rPr>
        <w:t>……</w:t>
      </w:r>
      <w:r w:rsidR="00A03D4B" w:rsidRPr="008B4402">
        <w:rPr>
          <w:rFonts w:ascii="Verdana" w:hAnsi="Verdana" w:cs="Verdana"/>
          <w:sz w:val="18"/>
          <w:szCs w:val="18"/>
        </w:rPr>
        <w:t>,</w:t>
      </w:r>
      <w:r w:rsidR="008B4402">
        <w:rPr>
          <w:rFonts w:ascii="Verdana" w:hAnsi="Verdana" w:cs="Verdana"/>
          <w:sz w:val="18"/>
          <w:szCs w:val="18"/>
        </w:rPr>
        <w:t xml:space="preserve"> </w:t>
      </w:r>
      <w:r w:rsidRPr="008B4402">
        <w:rPr>
          <w:rFonts w:ascii="Verdana" w:hAnsi="Verdana" w:cs="Verdana"/>
          <w:sz w:val="18"/>
          <w:szCs w:val="18"/>
        </w:rPr>
        <w:t>a w przypadku ich nieobecności inne osoby wyznaczone przez Zamawiającego.</w:t>
      </w: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77777777"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77777777"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p>
    <w:p w14:paraId="3CF2D8B6" w14:textId="77777777" w:rsidR="00463875" w:rsidRPr="00001768" w:rsidRDefault="00463875" w:rsidP="00261BFF">
      <w:pPr>
        <w:spacing w:after="0" w:line="240" w:lineRule="auto"/>
        <w:jc w:val="both"/>
        <w:rPr>
          <w:rFonts w:ascii="Verdana" w:hAnsi="Verdana" w:cs="Verdana"/>
          <w:sz w:val="18"/>
          <w:szCs w:val="18"/>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1BDF00CC" w:rsidR="00C82D21" w:rsidRPr="00753980"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Wykonawca zgłosi Zamawiającemu pisemnie gotowość do odbioru końcowego (odrębnym pismem zł</w:t>
      </w:r>
      <w:r w:rsidR="008B4402">
        <w:rPr>
          <w:rFonts w:ascii="Verdana" w:hAnsi="Verdana" w:cs="Verdana"/>
          <w:sz w:val="18"/>
          <w:szCs w:val="18"/>
        </w:rPr>
        <w:t xml:space="preserve">ożonym w Zespole Obsługi Zadań </w:t>
      </w:r>
      <w:r w:rsidRPr="00753980">
        <w:rPr>
          <w:rFonts w:ascii="Verdana" w:hAnsi="Verdana" w:cs="Verdana"/>
          <w:sz w:val="18"/>
          <w:szCs w:val="18"/>
        </w:rPr>
        <w:t xml:space="preserve">z siedzibą w Krakowie przy ul. Reymonta 7, budynek U-2 AGH, pok. 014), co najmniej na </w:t>
      </w:r>
      <w:r w:rsidR="008B4402">
        <w:rPr>
          <w:rFonts w:ascii="Verdana" w:hAnsi="Verdana"/>
          <w:sz w:val="18"/>
          <w:szCs w:val="18"/>
          <w:highlight w:val="yellow"/>
        </w:rPr>
        <w:t>7</w:t>
      </w:r>
      <w:r w:rsidRPr="00753980">
        <w:rPr>
          <w:rFonts w:ascii="Verdana" w:hAnsi="Verdana" w:cs="Verdana"/>
          <w:sz w:val="18"/>
          <w:szCs w:val="18"/>
          <w:highlight w:val="yellow"/>
        </w:rPr>
        <w:t xml:space="preserve"> dni </w:t>
      </w:r>
      <w:r w:rsidRPr="00753980">
        <w:rPr>
          <w:rFonts w:ascii="Verdana" w:hAnsi="Verdana" w:cs="Verdana"/>
          <w:sz w:val="18"/>
          <w:szCs w:val="18"/>
        </w:rPr>
        <w:t>przed terminem określonym w §3 ust.</w:t>
      </w:r>
      <w:r w:rsidRPr="00753980">
        <w:rPr>
          <w:rFonts w:ascii="Verdana" w:hAnsi="Verdana"/>
          <w:sz w:val="18"/>
          <w:szCs w:val="18"/>
        </w:rPr>
        <w:t xml:space="preserve"> </w:t>
      </w:r>
      <w:r w:rsidRPr="00753980">
        <w:rPr>
          <w:rFonts w:ascii="Verdana" w:hAnsi="Verdana" w:cs="Verdana"/>
          <w:sz w:val="18"/>
          <w:szCs w:val="18"/>
        </w:rPr>
        <w:t>2</w:t>
      </w:r>
      <w:r w:rsidRPr="00753980">
        <w:rPr>
          <w:rFonts w:ascii="Verdana" w:hAnsi="Verdana"/>
          <w:sz w:val="18"/>
          <w:szCs w:val="18"/>
        </w:rPr>
        <w:t>.</w:t>
      </w:r>
      <w:r w:rsidRPr="00753980">
        <w:rPr>
          <w:rFonts w:ascii="Verdana" w:hAnsi="Verdana" w:cs="Verdana"/>
          <w:sz w:val="18"/>
          <w:szCs w:val="18"/>
        </w:rPr>
        <w:t xml:space="preserve"> Potwierdzenie tego zgłoszenia lub brak ustosunkowania się przez Zamawiającego w terminie </w:t>
      </w:r>
      <w:r w:rsidRPr="00753980">
        <w:rPr>
          <w:rFonts w:ascii="Verdana" w:hAnsi="Verdana" w:cs="Verdana"/>
          <w:sz w:val="18"/>
          <w:szCs w:val="18"/>
          <w:highlight w:val="yellow"/>
        </w:rPr>
        <w:t>3 dni roboczych</w:t>
      </w:r>
      <w:r w:rsidRPr="00753980">
        <w:rPr>
          <w:rFonts w:ascii="Verdana" w:hAnsi="Verdana" w:cs="Verdana"/>
          <w:sz w:val="18"/>
          <w:szCs w:val="18"/>
        </w:rPr>
        <w:t xml:space="preserve"> od daty dokonania zgłoszenia oznaczać będzie osiągnięcie przez Wykonawcę gotowości do odbioru w dacie pisemnego zgłoszenia. </w:t>
      </w:r>
    </w:p>
    <w:p w14:paraId="10147238"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753980">
        <w:rPr>
          <w:rFonts w:ascii="Verdana" w:hAnsi="Verdana" w:cs="Verdana"/>
          <w:sz w:val="18"/>
          <w:szCs w:val="18"/>
        </w:rPr>
        <w:t xml:space="preserve">Zamawiający wyznaczy termin i rozpocznie odbiór końcowy przedmiotu Umowy w ciągu </w:t>
      </w:r>
      <w:r w:rsidRPr="00753980">
        <w:rPr>
          <w:rFonts w:ascii="Verdana" w:hAnsi="Verdana" w:cs="Verdana"/>
          <w:sz w:val="18"/>
          <w:szCs w:val="18"/>
          <w:highlight w:val="yellow"/>
        </w:rPr>
        <w:t>5 dni roboczych</w:t>
      </w:r>
      <w:r w:rsidRPr="00753980">
        <w:rPr>
          <w:rFonts w:ascii="Verdana" w:hAnsi="Verdana" w:cs="Verdana"/>
          <w:sz w:val="18"/>
          <w:szCs w:val="18"/>
        </w:rPr>
        <w:t xml:space="preserve">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lastRenderedPageBreak/>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552E61AF"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w:t>
      </w:r>
      <w:r w:rsidRPr="00020164">
        <w:rPr>
          <w:rFonts w:ascii="Verdana" w:hAnsi="Verdana"/>
          <w:sz w:val="18"/>
          <w:szCs w:val="18"/>
        </w:rPr>
        <w:t xml:space="preserve"> szczególności zawierające:</w:t>
      </w:r>
    </w:p>
    <w:p w14:paraId="07E80CCD" w14:textId="42980AA5"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 xml:space="preserve">oświadczenie </w:t>
      </w:r>
      <w:r w:rsidR="008B4402">
        <w:rPr>
          <w:rFonts w:ascii="Verdana" w:hAnsi="Verdana" w:cs="Verdana"/>
          <w:sz w:val="18"/>
          <w:szCs w:val="18"/>
        </w:rPr>
        <w:t>Wykonawcy</w:t>
      </w:r>
      <w:r w:rsidRPr="00020164">
        <w:rPr>
          <w:rFonts w:ascii="Verdana" w:hAnsi="Verdana" w:cs="Verdana"/>
          <w:sz w:val="18"/>
          <w:szCs w:val="18"/>
        </w:rPr>
        <w:t xml:space="preserve"> 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68FD036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4D77B1AC"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 i wyposażenie;</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Pr="008B4402"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w:t>
      </w:r>
      <w:r w:rsidRPr="008B4402">
        <w:rPr>
          <w:rFonts w:ascii="Verdana" w:hAnsi="Verdana" w:cs="Verdana"/>
          <w:kern w:val="2"/>
          <w:sz w:val="18"/>
          <w:szCs w:val="18"/>
        </w:rPr>
        <w:t>przeznaczeniem.</w:t>
      </w:r>
    </w:p>
    <w:p w14:paraId="32E68381" w14:textId="0C75F389"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8B4402">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008B4402" w:rsidRPr="008B4402">
        <w:rPr>
          <w:rFonts w:ascii="Verdana" w:hAnsi="Verdana" w:cs="Times New Roman"/>
          <w:b/>
          <w:color w:val="000000" w:themeColor="text1"/>
          <w:sz w:val="18"/>
          <w:szCs w:val="18"/>
        </w:rPr>
        <w:t>dwóch</w:t>
      </w:r>
      <w:r w:rsidRPr="008B4402">
        <w:rPr>
          <w:rFonts w:ascii="Verdana" w:hAnsi="Verdana" w:cs="Times New Roman"/>
          <w:b/>
          <w:color w:val="000000" w:themeColor="text1"/>
          <w:sz w:val="18"/>
          <w:szCs w:val="18"/>
        </w:rPr>
        <w:t xml:space="preserve"> lat</w:t>
      </w:r>
      <w:r w:rsidRPr="008B4402">
        <w:rPr>
          <w:rFonts w:ascii="Verdana" w:hAnsi="Verdana" w:cs="Times New Roman"/>
          <w:color w:val="000000" w:themeColor="text1"/>
          <w:sz w:val="18"/>
          <w:szCs w:val="18"/>
        </w:rPr>
        <w:t>. Okres rękojmi rozpoczyna się z dniem końcowego odbioru przedmiotu Umowy rozumianego, jako</w:t>
      </w:r>
      <w:r w:rsidRPr="007A7EA1">
        <w:rPr>
          <w:rFonts w:ascii="Verdana" w:hAnsi="Verdana" w:cs="Times New Roman"/>
          <w:color w:val="000000" w:themeColor="text1"/>
          <w:sz w:val="18"/>
          <w:szCs w:val="18"/>
        </w:rPr>
        <w:t xml:space="preserve">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 xml:space="preserve">zastępstwie Wykonawcy, na jego koszt i ryzyko wady nieusunięte w ustalonym terminie. </w:t>
      </w:r>
      <w:r w:rsidRPr="001D77D5">
        <w:rPr>
          <w:rFonts w:ascii="Verdana" w:hAnsi="Verdana" w:cs="Verdana"/>
          <w:kern w:val="2"/>
          <w:sz w:val="18"/>
          <w:szCs w:val="18"/>
        </w:rPr>
        <w:lastRenderedPageBreak/>
        <w:t>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905A24"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wada ujawni się po zapłacie wynagrodzenia, w okresie rękojmi i nie jest możliwa do usunięcia, Zamawiający ma prawo żądać od </w:t>
      </w:r>
      <w:r w:rsidRPr="00905A24">
        <w:rPr>
          <w:rFonts w:ascii="Verdana" w:hAnsi="Verdana" w:cs="Verdana"/>
          <w:kern w:val="2"/>
          <w:sz w:val="18"/>
          <w:szCs w:val="18"/>
        </w:rPr>
        <w:t>Wykonawcy zwrotu jego części odpowiednio do utraconej wartości użytkowej, technicznej, estetycznej przedmiotu Umowy.</w:t>
      </w:r>
    </w:p>
    <w:p w14:paraId="5E1E5CE7" w14:textId="77777777" w:rsidR="001D77D5" w:rsidRPr="00905A24"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905A24">
        <w:rPr>
          <w:rFonts w:ascii="Verdana" w:hAnsi="Verdana" w:cs="Verdana"/>
          <w:kern w:val="2"/>
          <w:sz w:val="18"/>
          <w:szCs w:val="18"/>
        </w:rPr>
        <w:t>Zamawiający zastrzega sobie prawo korzystania z uprawnień z tytułu rękojmi niezależnie od uprawnień wynikających z gwarancji.</w:t>
      </w:r>
    </w:p>
    <w:p w14:paraId="07547A01" w14:textId="77777777" w:rsidR="001D77D5" w:rsidRPr="00905A24"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905A24" w:rsidRDefault="0097361C" w:rsidP="00680BA8">
      <w:pPr>
        <w:spacing w:after="0" w:line="240" w:lineRule="auto"/>
        <w:mirrorIndents/>
        <w:jc w:val="center"/>
        <w:rPr>
          <w:rFonts w:ascii="Verdana" w:hAnsi="Verdana" w:cs="Verdana"/>
          <w:sz w:val="18"/>
          <w:szCs w:val="18"/>
        </w:rPr>
      </w:pPr>
      <w:r w:rsidRPr="00905A24">
        <w:rPr>
          <w:rFonts w:ascii="Verdana" w:hAnsi="Verdana" w:cs="Verdana"/>
          <w:sz w:val="18"/>
          <w:szCs w:val="18"/>
        </w:rPr>
        <w:t>§1</w:t>
      </w:r>
      <w:r w:rsidR="00E40D78" w:rsidRPr="00905A24">
        <w:rPr>
          <w:rFonts w:ascii="Verdana" w:hAnsi="Verdana" w:cs="Verdana"/>
          <w:sz w:val="18"/>
          <w:szCs w:val="18"/>
        </w:rPr>
        <w:t>4</w:t>
      </w:r>
    </w:p>
    <w:p w14:paraId="34F6CA89" w14:textId="6CA3AEB5" w:rsidR="00020164" w:rsidRPr="00905A24" w:rsidRDefault="00020164" w:rsidP="00020164">
      <w:pPr>
        <w:numPr>
          <w:ilvl w:val="0"/>
          <w:numId w:val="35"/>
        </w:numPr>
        <w:suppressAutoHyphens/>
        <w:spacing w:after="0" w:line="240" w:lineRule="auto"/>
        <w:jc w:val="both"/>
        <w:rPr>
          <w:rFonts w:ascii="Verdana" w:hAnsi="Verdana" w:cs="Verdana"/>
          <w:sz w:val="18"/>
          <w:szCs w:val="18"/>
        </w:rPr>
      </w:pPr>
      <w:r w:rsidRPr="00905A24">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905A24" w:rsidRDefault="00020164" w:rsidP="00020164">
      <w:pPr>
        <w:numPr>
          <w:ilvl w:val="1"/>
          <w:numId w:val="35"/>
        </w:numPr>
        <w:spacing w:after="0" w:line="240" w:lineRule="auto"/>
        <w:jc w:val="both"/>
        <w:rPr>
          <w:rFonts w:ascii="Verdana" w:hAnsi="Verdana" w:cs="Verdana"/>
          <w:kern w:val="2"/>
          <w:sz w:val="18"/>
          <w:szCs w:val="18"/>
        </w:rPr>
      </w:pPr>
      <w:r w:rsidRPr="00905A24">
        <w:rPr>
          <w:rFonts w:ascii="Verdana" w:hAnsi="Verdana" w:cs="Verdana"/>
          <w:kern w:val="2"/>
          <w:sz w:val="18"/>
          <w:szCs w:val="18"/>
        </w:rPr>
        <w:t>Wykonawca płaci Zamawiającemu kary umowne:</w:t>
      </w:r>
    </w:p>
    <w:p w14:paraId="6A54808C" w14:textId="77777777" w:rsidR="00020164" w:rsidRPr="00905A24" w:rsidRDefault="00020164" w:rsidP="00020164">
      <w:pPr>
        <w:numPr>
          <w:ilvl w:val="2"/>
          <w:numId w:val="35"/>
        </w:numPr>
        <w:suppressAutoHyphens/>
        <w:spacing w:after="0" w:line="240" w:lineRule="auto"/>
        <w:jc w:val="both"/>
        <w:rPr>
          <w:rFonts w:ascii="Verdana" w:hAnsi="Verdana"/>
          <w:kern w:val="2"/>
          <w:sz w:val="18"/>
          <w:szCs w:val="19"/>
        </w:rPr>
      </w:pPr>
      <w:r w:rsidRPr="00905A24">
        <w:rPr>
          <w:rFonts w:ascii="Verdana" w:hAnsi="Verdana" w:cs="Verdana"/>
          <w:kern w:val="2"/>
          <w:sz w:val="18"/>
          <w:szCs w:val="19"/>
        </w:rPr>
        <w:t xml:space="preserve">za zwłokę w wykonaniu przedmiotu Umowy, w wysokości </w:t>
      </w:r>
      <w:r w:rsidRPr="00905A24">
        <w:rPr>
          <w:rFonts w:ascii="Verdana" w:hAnsi="Verdana"/>
          <w:b/>
          <w:kern w:val="2"/>
          <w:sz w:val="18"/>
          <w:szCs w:val="19"/>
        </w:rPr>
        <w:t>0,</w:t>
      </w:r>
      <w:r w:rsidRPr="00905A24">
        <w:rPr>
          <w:rFonts w:ascii="Verdana" w:hAnsi="Verdana" w:cs="Verdana"/>
          <w:b/>
          <w:kern w:val="2"/>
          <w:sz w:val="18"/>
          <w:szCs w:val="19"/>
        </w:rPr>
        <w:t>2</w:t>
      </w:r>
      <w:r w:rsidRPr="00905A24">
        <w:rPr>
          <w:rFonts w:ascii="Verdana" w:hAnsi="Verdana"/>
          <w:b/>
          <w:kern w:val="2"/>
          <w:sz w:val="18"/>
          <w:szCs w:val="19"/>
        </w:rPr>
        <w:t>%</w:t>
      </w:r>
      <w:r w:rsidRPr="00905A24">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905A24" w:rsidRDefault="00020164" w:rsidP="00020164">
      <w:pPr>
        <w:numPr>
          <w:ilvl w:val="2"/>
          <w:numId w:val="35"/>
        </w:numPr>
        <w:suppressAutoHyphens/>
        <w:spacing w:after="0" w:line="240" w:lineRule="auto"/>
        <w:jc w:val="both"/>
        <w:rPr>
          <w:rFonts w:ascii="Verdana" w:hAnsi="Verdana"/>
          <w:kern w:val="2"/>
          <w:sz w:val="18"/>
          <w:szCs w:val="19"/>
        </w:rPr>
      </w:pPr>
      <w:r w:rsidRPr="00905A24">
        <w:rPr>
          <w:rFonts w:ascii="Verdana" w:hAnsi="Verdana" w:cs="Verdana"/>
          <w:kern w:val="2"/>
          <w:sz w:val="18"/>
          <w:szCs w:val="19"/>
        </w:rPr>
        <w:t xml:space="preserve">za zwłokę w usunięciu </w:t>
      </w:r>
      <w:r w:rsidRPr="00905A24">
        <w:rPr>
          <w:rFonts w:ascii="Verdana" w:hAnsi="Verdana" w:cs="Verdana"/>
          <w:b/>
          <w:bCs/>
          <w:kern w:val="2"/>
          <w:sz w:val="18"/>
          <w:szCs w:val="19"/>
        </w:rPr>
        <w:t>każdej wady</w:t>
      </w:r>
      <w:r w:rsidRPr="00905A24">
        <w:rPr>
          <w:rFonts w:ascii="Verdana" w:hAnsi="Verdana" w:cs="Verdana"/>
          <w:kern w:val="2"/>
          <w:sz w:val="18"/>
          <w:szCs w:val="19"/>
        </w:rPr>
        <w:t xml:space="preserve"> stwierdzonej przy odbiorze, w okresie gwarancji lub okresie rękojmi za wady, w wysokości </w:t>
      </w:r>
      <w:r w:rsidRPr="00905A24">
        <w:rPr>
          <w:rFonts w:ascii="Verdana" w:hAnsi="Verdana"/>
          <w:b/>
          <w:kern w:val="2"/>
          <w:sz w:val="18"/>
          <w:szCs w:val="19"/>
        </w:rPr>
        <w:t>0,</w:t>
      </w:r>
      <w:r w:rsidRPr="00905A24">
        <w:rPr>
          <w:rFonts w:ascii="Verdana" w:hAnsi="Verdana" w:cs="Verdana"/>
          <w:b/>
          <w:kern w:val="2"/>
          <w:sz w:val="18"/>
          <w:szCs w:val="19"/>
        </w:rPr>
        <w:t>01</w:t>
      </w:r>
      <w:r w:rsidRPr="00905A24">
        <w:rPr>
          <w:rFonts w:ascii="Verdana" w:hAnsi="Verdana"/>
          <w:b/>
          <w:kern w:val="2"/>
          <w:sz w:val="18"/>
          <w:szCs w:val="19"/>
        </w:rPr>
        <w:t>%</w:t>
      </w:r>
      <w:r w:rsidRPr="00905A24">
        <w:rPr>
          <w:rFonts w:ascii="Verdana" w:hAnsi="Verdana" w:cs="Verdana"/>
          <w:kern w:val="2"/>
          <w:sz w:val="18"/>
          <w:szCs w:val="19"/>
        </w:rPr>
        <w:t xml:space="preserve"> całkowitego wynagrodzenia brutto określonego w §7 ust. 1 </w:t>
      </w:r>
      <w:r w:rsidRPr="00905A24">
        <w:rPr>
          <w:rFonts w:ascii="Verdana" w:hAnsi="Verdana" w:cs="Verdana"/>
          <w:b/>
          <w:bCs/>
          <w:kern w:val="2"/>
          <w:sz w:val="18"/>
          <w:szCs w:val="19"/>
        </w:rPr>
        <w:t xml:space="preserve">za każdy </w:t>
      </w:r>
      <w:r w:rsidRPr="00905A24">
        <w:rPr>
          <w:rFonts w:ascii="Verdana" w:hAnsi="Verdana" w:cs="Verdana"/>
          <w:bCs/>
          <w:kern w:val="2"/>
          <w:sz w:val="18"/>
          <w:szCs w:val="19"/>
        </w:rPr>
        <w:t>rozpoczęty</w:t>
      </w:r>
      <w:r w:rsidRPr="00905A24">
        <w:rPr>
          <w:rFonts w:ascii="Verdana" w:hAnsi="Verdana" w:cs="Verdana"/>
          <w:b/>
          <w:bCs/>
          <w:kern w:val="2"/>
          <w:sz w:val="18"/>
          <w:szCs w:val="19"/>
        </w:rPr>
        <w:t xml:space="preserve"> dzień zwłoki</w:t>
      </w:r>
      <w:r w:rsidRPr="00905A24">
        <w:rPr>
          <w:rFonts w:ascii="Verdana" w:hAnsi="Verdana" w:cs="Verdana"/>
          <w:kern w:val="2"/>
          <w:sz w:val="18"/>
          <w:szCs w:val="19"/>
        </w:rPr>
        <w:t xml:space="preserve"> liczony od dnia wyznaczonego na usunięcie danej wady;</w:t>
      </w:r>
    </w:p>
    <w:p w14:paraId="5EB5FB2D" w14:textId="2B96087F" w:rsidR="00020164" w:rsidRPr="00905A24" w:rsidRDefault="00020164" w:rsidP="00020164">
      <w:pPr>
        <w:numPr>
          <w:ilvl w:val="2"/>
          <w:numId w:val="35"/>
        </w:numPr>
        <w:suppressAutoHyphens/>
        <w:spacing w:after="0" w:line="240" w:lineRule="auto"/>
        <w:jc w:val="both"/>
        <w:rPr>
          <w:rFonts w:ascii="Verdana" w:hAnsi="Verdana"/>
          <w:kern w:val="2"/>
          <w:sz w:val="18"/>
          <w:szCs w:val="19"/>
        </w:rPr>
      </w:pPr>
      <w:r w:rsidRPr="00905A24">
        <w:rPr>
          <w:rFonts w:ascii="Verdana" w:hAnsi="Verdana" w:cs="Verdana"/>
          <w:kern w:val="2"/>
          <w:sz w:val="18"/>
          <w:szCs w:val="19"/>
        </w:rPr>
        <w:t xml:space="preserve">z tytułu odstąpienia od Umowy w całości przez którąkolwiek ze stron z </w:t>
      </w:r>
      <w:r w:rsidR="00905A24" w:rsidRPr="00905A24">
        <w:rPr>
          <w:rFonts w:ascii="Verdana" w:hAnsi="Verdana" w:cs="Verdana"/>
          <w:kern w:val="2"/>
          <w:sz w:val="18"/>
          <w:szCs w:val="19"/>
        </w:rPr>
        <w:t xml:space="preserve">przyczyn występujących po stronie </w:t>
      </w:r>
      <w:r w:rsidRPr="00905A24">
        <w:rPr>
          <w:rFonts w:ascii="Verdana" w:hAnsi="Verdana" w:cs="Verdana"/>
          <w:kern w:val="2"/>
          <w:sz w:val="18"/>
          <w:szCs w:val="19"/>
        </w:rPr>
        <w:t xml:space="preserve"> Wykonawcy, w wysokości </w:t>
      </w:r>
      <w:r w:rsidRPr="00905A24">
        <w:rPr>
          <w:rFonts w:ascii="Verdana" w:hAnsi="Verdana" w:cs="Verdana"/>
          <w:b/>
          <w:kern w:val="2"/>
          <w:sz w:val="18"/>
          <w:szCs w:val="19"/>
        </w:rPr>
        <w:t>10%</w:t>
      </w:r>
      <w:r w:rsidRPr="00905A24">
        <w:rPr>
          <w:rFonts w:ascii="Verdana" w:hAnsi="Verdana" w:cs="Verdana"/>
          <w:kern w:val="2"/>
          <w:sz w:val="18"/>
          <w:szCs w:val="19"/>
        </w:rPr>
        <w:t xml:space="preserve"> całkowitego wynagrodzenia brutto określonego w §7 ust. 1;</w:t>
      </w:r>
    </w:p>
    <w:p w14:paraId="0671CDEF" w14:textId="7ABD45DE" w:rsidR="00020164" w:rsidRPr="00905A24" w:rsidRDefault="00020164" w:rsidP="00020164">
      <w:pPr>
        <w:numPr>
          <w:ilvl w:val="2"/>
          <w:numId w:val="35"/>
        </w:numPr>
        <w:suppressAutoHyphens/>
        <w:spacing w:after="0" w:line="240" w:lineRule="auto"/>
        <w:jc w:val="both"/>
        <w:rPr>
          <w:rFonts w:ascii="Verdana" w:hAnsi="Verdana" w:cs="Verdana"/>
          <w:kern w:val="2"/>
          <w:sz w:val="18"/>
          <w:szCs w:val="19"/>
        </w:rPr>
      </w:pPr>
      <w:r w:rsidRPr="00905A24">
        <w:rPr>
          <w:rFonts w:ascii="Verdana" w:hAnsi="Verdana" w:cs="Verdana"/>
          <w:kern w:val="2"/>
          <w:sz w:val="18"/>
          <w:szCs w:val="19"/>
        </w:rPr>
        <w:t xml:space="preserve">z tytułu odstąpienia od Umowy w części przez którąkolwiek ze stron z </w:t>
      </w:r>
      <w:r w:rsidR="00905A24" w:rsidRPr="00905A24">
        <w:rPr>
          <w:rFonts w:ascii="Verdana" w:hAnsi="Verdana" w:cs="Verdana"/>
          <w:kern w:val="2"/>
          <w:sz w:val="18"/>
          <w:szCs w:val="19"/>
        </w:rPr>
        <w:t xml:space="preserve">przyczyn występujących po stronie </w:t>
      </w:r>
      <w:r w:rsidRPr="00905A24">
        <w:rPr>
          <w:rFonts w:ascii="Verdana" w:hAnsi="Verdana" w:cs="Verdana"/>
          <w:kern w:val="2"/>
          <w:sz w:val="18"/>
          <w:szCs w:val="19"/>
        </w:rPr>
        <w:t xml:space="preserve"> Wykonawcy, w wysokości </w:t>
      </w:r>
      <w:r w:rsidRPr="00905A24">
        <w:rPr>
          <w:rFonts w:ascii="Verdana" w:hAnsi="Verdana" w:cs="Verdana"/>
          <w:b/>
          <w:kern w:val="2"/>
          <w:sz w:val="18"/>
          <w:szCs w:val="19"/>
        </w:rPr>
        <w:t xml:space="preserve">10% </w:t>
      </w:r>
      <w:r w:rsidRPr="00905A24">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905A24" w:rsidRDefault="00020164" w:rsidP="00020164">
      <w:pPr>
        <w:numPr>
          <w:ilvl w:val="2"/>
          <w:numId w:val="35"/>
        </w:numPr>
        <w:suppressAutoHyphens/>
        <w:spacing w:after="0" w:line="240" w:lineRule="auto"/>
        <w:jc w:val="both"/>
        <w:rPr>
          <w:rFonts w:ascii="Verdana" w:hAnsi="Verdana" w:cs="Verdana"/>
          <w:kern w:val="2"/>
          <w:sz w:val="18"/>
          <w:szCs w:val="19"/>
        </w:rPr>
      </w:pPr>
      <w:r w:rsidRPr="00905A24">
        <w:rPr>
          <w:rFonts w:ascii="Verdana" w:hAnsi="Verdana"/>
          <w:kern w:val="2"/>
          <w:sz w:val="18"/>
          <w:szCs w:val="19"/>
        </w:rPr>
        <w:t xml:space="preserve">za </w:t>
      </w:r>
      <w:r w:rsidRPr="00905A24">
        <w:rPr>
          <w:rFonts w:ascii="Verdana" w:hAnsi="Verdana" w:cs="Verdana"/>
          <w:kern w:val="2"/>
          <w:sz w:val="18"/>
          <w:szCs w:val="19"/>
        </w:rPr>
        <w:t xml:space="preserve">brak zapłaty wynagrodzenia należnego podwykonawcom lub dalszym podwykonawcom, w wysokości </w:t>
      </w:r>
      <w:r w:rsidRPr="00905A24">
        <w:rPr>
          <w:rFonts w:ascii="Verdana" w:hAnsi="Verdana" w:cs="Verdana"/>
          <w:b/>
          <w:kern w:val="2"/>
          <w:sz w:val="18"/>
          <w:szCs w:val="19"/>
        </w:rPr>
        <w:t>5 000 zł</w:t>
      </w:r>
      <w:r w:rsidRPr="00905A24">
        <w:rPr>
          <w:rFonts w:ascii="Verdana" w:hAnsi="Verdana" w:cs="Verdana"/>
          <w:kern w:val="2"/>
          <w:sz w:val="18"/>
          <w:szCs w:val="19"/>
        </w:rPr>
        <w:t>;</w:t>
      </w:r>
    </w:p>
    <w:p w14:paraId="36C99BB9" w14:textId="77777777" w:rsidR="00020164" w:rsidRPr="00905A24" w:rsidRDefault="00020164" w:rsidP="00020164">
      <w:pPr>
        <w:numPr>
          <w:ilvl w:val="2"/>
          <w:numId w:val="35"/>
        </w:numPr>
        <w:suppressAutoHyphens/>
        <w:spacing w:after="0" w:line="240" w:lineRule="auto"/>
        <w:jc w:val="both"/>
        <w:rPr>
          <w:rFonts w:ascii="Verdana" w:hAnsi="Verdana" w:cs="Verdana"/>
          <w:kern w:val="2"/>
          <w:sz w:val="18"/>
          <w:szCs w:val="19"/>
        </w:rPr>
      </w:pPr>
      <w:r w:rsidRPr="00905A24">
        <w:rPr>
          <w:rFonts w:ascii="Verdana" w:hAnsi="Verdana" w:cs="Verdana"/>
          <w:kern w:val="2"/>
          <w:sz w:val="18"/>
          <w:szCs w:val="19"/>
        </w:rPr>
        <w:t xml:space="preserve">za nieterminową zapłatę wynagrodzenia należnego podwykonawcom lub dalszym podwykonawcom, w wysokości </w:t>
      </w:r>
      <w:r w:rsidRPr="00905A24">
        <w:rPr>
          <w:rFonts w:ascii="Verdana" w:hAnsi="Verdana" w:cs="Verdana"/>
          <w:b/>
          <w:kern w:val="2"/>
          <w:sz w:val="18"/>
          <w:szCs w:val="19"/>
        </w:rPr>
        <w:t>2 000 zł</w:t>
      </w:r>
      <w:r w:rsidRPr="00905A24">
        <w:rPr>
          <w:rFonts w:ascii="Verdana" w:hAnsi="Verdana" w:cs="Verdana"/>
          <w:kern w:val="2"/>
          <w:sz w:val="18"/>
          <w:szCs w:val="19"/>
        </w:rPr>
        <w:t>;</w:t>
      </w:r>
    </w:p>
    <w:p w14:paraId="6F67D1C9" w14:textId="77777777" w:rsidR="00020164" w:rsidRPr="00905A24" w:rsidRDefault="00020164" w:rsidP="00020164">
      <w:pPr>
        <w:numPr>
          <w:ilvl w:val="2"/>
          <w:numId w:val="35"/>
        </w:numPr>
        <w:suppressAutoHyphens/>
        <w:spacing w:after="0" w:line="240" w:lineRule="auto"/>
        <w:jc w:val="both"/>
        <w:rPr>
          <w:rFonts w:ascii="Verdana" w:hAnsi="Verdana" w:cs="Verdana"/>
          <w:kern w:val="2"/>
          <w:sz w:val="18"/>
          <w:szCs w:val="19"/>
        </w:rPr>
      </w:pPr>
      <w:r w:rsidRPr="00905A24">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905A24">
        <w:rPr>
          <w:rFonts w:ascii="Verdana" w:hAnsi="Verdana" w:cs="Verdana"/>
          <w:b/>
          <w:kern w:val="2"/>
          <w:sz w:val="18"/>
          <w:szCs w:val="19"/>
        </w:rPr>
        <w:t>5 000 zł</w:t>
      </w:r>
      <w:r w:rsidRPr="00905A24">
        <w:rPr>
          <w:rFonts w:ascii="Verdana" w:hAnsi="Verdana" w:cs="Verdana"/>
          <w:kern w:val="2"/>
          <w:sz w:val="18"/>
          <w:szCs w:val="19"/>
        </w:rPr>
        <w:t xml:space="preserve"> złotych za każdy nieprzedłożony do zaakceptowania projekt umowy lub jej zmiany;</w:t>
      </w:r>
    </w:p>
    <w:p w14:paraId="7CE7F417" w14:textId="1A3EA0B3" w:rsidR="00020164" w:rsidRPr="00905A24" w:rsidRDefault="00020164" w:rsidP="00020164">
      <w:pPr>
        <w:numPr>
          <w:ilvl w:val="2"/>
          <w:numId w:val="35"/>
        </w:numPr>
        <w:suppressAutoHyphens/>
        <w:spacing w:after="0" w:line="240" w:lineRule="auto"/>
        <w:jc w:val="both"/>
        <w:rPr>
          <w:rFonts w:ascii="Verdana" w:hAnsi="Verdana" w:cs="Verdana"/>
          <w:kern w:val="2"/>
          <w:sz w:val="18"/>
          <w:szCs w:val="19"/>
        </w:rPr>
      </w:pPr>
      <w:r w:rsidRPr="00905A24">
        <w:rPr>
          <w:rFonts w:ascii="Verdana" w:hAnsi="Verdana" w:cs="Verdana"/>
          <w:kern w:val="2"/>
          <w:sz w:val="18"/>
          <w:szCs w:val="19"/>
        </w:rPr>
        <w:t>za</w:t>
      </w:r>
      <w:r w:rsidR="00D54499" w:rsidRPr="00905A24">
        <w:rPr>
          <w:rFonts w:ascii="Verdana" w:hAnsi="Verdana" w:cs="Verdana"/>
          <w:kern w:val="2"/>
          <w:sz w:val="18"/>
          <w:szCs w:val="19"/>
        </w:rPr>
        <w:t xml:space="preserve"> </w:t>
      </w:r>
      <w:r w:rsidRPr="00905A24">
        <w:rPr>
          <w:rFonts w:ascii="Verdana" w:hAnsi="Verdana" w:cs="Verdana"/>
          <w:kern w:val="2"/>
          <w:sz w:val="18"/>
          <w:szCs w:val="19"/>
        </w:rPr>
        <w:t xml:space="preserve">nieprzedłożenie poświadczonej za zgodność z oryginałem kopii umowy o podwykonawstwo lub jej zmiany w wysokości </w:t>
      </w:r>
      <w:r w:rsidRPr="00905A24">
        <w:rPr>
          <w:rFonts w:ascii="Verdana" w:hAnsi="Verdana" w:cs="Verdana"/>
          <w:b/>
          <w:kern w:val="2"/>
          <w:sz w:val="18"/>
          <w:szCs w:val="19"/>
        </w:rPr>
        <w:t>5 000 zł</w:t>
      </w:r>
      <w:r w:rsidRPr="00905A24">
        <w:rPr>
          <w:rFonts w:ascii="Verdana" w:hAnsi="Verdana" w:cs="Verdana"/>
          <w:kern w:val="2"/>
          <w:sz w:val="18"/>
          <w:szCs w:val="19"/>
        </w:rPr>
        <w:t xml:space="preserve"> za każdą nieprzedłożoną kopię umowy lub jej zmiany;</w:t>
      </w:r>
    </w:p>
    <w:p w14:paraId="698C2218" w14:textId="77777777" w:rsidR="00020164" w:rsidRPr="00905A24" w:rsidRDefault="00020164" w:rsidP="00020164">
      <w:pPr>
        <w:numPr>
          <w:ilvl w:val="2"/>
          <w:numId w:val="35"/>
        </w:numPr>
        <w:suppressAutoHyphens/>
        <w:spacing w:after="0" w:line="240" w:lineRule="auto"/>
        <w:jc w:val="both"/>
        <w:rPr>
          <w:rFonts w:ascii="Verdana" w:hAnsi="Verdana"/>
          <w:kern w:val="2"/>
          <w:sz w:val="18"/>
          <w:szCs w:val="19"/>
        </w:rPr>
      </w:pPr>
      <w:r w:rsidRPr="00905A24">
        <w:rPr>
          <w:rFonts w:ascii="Verdana" w:hAnsi="Verdana" w:cs="Verdana"/>
          <w:kern w:val="2"/>
          <w:sz w:val="18"/>
          <w:szCs w:val="19"/>
        </w:rPr>
        <w:t>za brak dokonania wymaganej przez</w:t>
      </w:r>
      <w:r w:rsidRPr="00905A24">
        <w:rPr>
          <w:rFonts w:ascii="Verdana" w:hAnsi="Verdana"/>
          <w:kern w:val="2"/>
          <w:sz w:val="18"/>
          <w:szCs w:val="19"/>
        </w:rPr>
        <w:t xml:space="preserve"> Zamawiającego </w:t>
      </w:r>
      <w:r w:rsidRPr="00905A24">
        <w:rPr>
          <w:rFonts w:ascii="Verdana" w:hAnsi="Verdana" w:cs="Verdana"/>
          <w:kern w:val="2"/>
          <w:sz w:val="18"/>
          <w:szCs w:val="19"/>
        </w:rPr>
        <w:t xml:space="preserve">zmiany umowy o podwykonawstwo w zakresie terminu zapłaty we wskazanym przez Zamawiającego terminie, w wysokości </w:t>
      </w:r>
      <w:r w:rsidRPr="00905A24">
        <w:rPr>
          <w:rFonts w:ascii="Verdana" w:hAnsi="Verdana" w:cs="Verdana"/>
          <w:b/>
          <w:kern w:val="2"/>
          <w:sz w:val="18"/>
          <w:szCs w:val="19"/>
        </w:rPr>
        <w:t>2 000 zł</w:t>
      </w:r>
      <w:r w:rsidRPr="00905A24">
        <w:rPr>
          <w:rFonts w:ascii="Verdana" w:hAnsi="Verdana" w:cs="Verdana"/>
          <w:kern w:val="2"/>
          <w:sz w:val="18"/>
          <w:szCs w:val="19"/>
        </w:rPr>
        <w:t>;</w:t>
      </w:r>
      <w:r w:rsidRPr="00905A24">
        <w:rPr>
          <w:rFonts w:ascii="Verdana" w:hAnsi="Verdana"/>
          <w:kern w:val="2"/>
          <w:sz w:val="18"/>
          <w:szCs w:val="19"/>
        </w:rPr>
        <w:t xml:space="preserve"> </w:t>
      </w:r>
    </w:p>
    <w:p w14:paraId="4004E9C8" w14:textId="77777777" w:rsidR="00020164" w:rsidRPr="00905A24" w:rsidRDefault="00020164" w:rsidP="00020164">
      <w:pPr>
        <w:numPr>
          <w:ilvl w:val="2"/>
          <w:numId w:val="35"/>
        </w:numPr>
        <w:suppressAutoHyphens/>
        <w:spacing w:after="0" w:line="240" w:lineRule="auto"/>
        <w:jc w:val="both"/>
        <w:rPr>
          <w:rFonts w:ascii="Verdana" w:hAnsi="Verdana"/>
          <w:kern w:val="2"/>
          <w:sz w:val="18"/>
          <w:szCs w:val="19"/>
        </w:rPr>
      </w:pPr>
      <w:r w:rsidRPr="00905A24">
        <w:rPr>
          <w:rFonts w:ascii="Verdana" w:hAnsi="Verdana"/>
          <w:kern w:val="2"/>
          <w:sz w:val="18"/>
          <w:szCs w:val="19"/>
        </w:rPr>
        <w:t xml:space="preserve">jeżeli Wykonawca nie przedstawi dokumentów lub wyjaśnień potwierdzających fakt zatrudnienia osób wskazanych do czynności wymienionych w </w:t>
      </w:r>
      <w:r w:rsidRPr="00905A24">
        <w:rPr>
          <w:rFonts w:ascii="Verdana" w:hAnsi="Verdana" w:cs="Verdana"/>
          <w:kern w:val="2"/>
          <w:sz w:val="18"/>
          <w:szCs w:val="19"/>
        </w:rPr>
        <w:t>§5 ust. 19</w:t>
      </w:r>
      <w:r w:rsidRPr="00905A24">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905A24">
        <w:rPr>
          <w:rFonts w:ascii="Verdana" w:hAnsi="Verdana"/>
          <w:b/>
          <w:kern w:val="2"/>
          <w:sz w:val="18"/>
          <w:szCs w:val="19"/>
        </w:rPr>
        <w:t>5 000 zł</w:t>
      </w:r>
      <w:r w:rsidRPr="00905A24">
        <w:rPr>
          <w:rFonts w:ascii="Verdana" w:hAnsi="Verdana"/>
          <w:kern w:val="2"/>
          <w:sz w:val="18"/>
          <w:szCs w:val="19"/>
        </w:rPr>
        <w:t xml:space="preserve"> za każdą ww. osobę. </w:t>
      </w:r>
    </w:p>
    <w:p w14:paraId="17896930" w14:textId="77777777" w:rsidR="00020164" w:rsidRPr="00905A24" w:rsidRDefault="00020164" w:rsidP="00020164">
      <w:pPr>
        <w:numPr>
          <w:ilvl w:val="2"/>
          <w:numId w:val="35"/>
        </w:numPr>
        <w:suppressAutoHyphens/>
        <w:spacing w:after="0" w:line="240" w:lineRule="auto"/>
        <w:jc w:val="both"/>
        <w:rPr>
          <w:rFonts w:ascii="Verdana" w:hAnsi="Verdana"/>
          <w:kern w:val="2"/>
          <w:sz w:val="18"/>
          <w:szCs w:val="19"/>
        </w:rPr>
      </w:pPr>
      <w:r w:rsidRPr="00905A24">
        <w:rPr>
          <w:rFonts w:ascii="Verdana" w:hAnsi="Verdana"/>
          <w:kern w:val="2"/>
          <w:sz w:val="18"/>
          <w:szCs w:val="19"/>
        </w:rPr>
        <w:t xml:space="preserve">za nieprzestrzeganie przez pracowników Wykonawcy, Podwykonawcy przepisów BHP, a w szczególności brak stosowania środków ochrony indywidualnej oraz odzieży i obuwia roboczego, Wykonawca zapłaci karę umowną w wysokości </w:t>
      </w:r>
      <w:r w:rsidRPr="00905A24">
        <w:rPr>
          <w:rFonts w:ascii="Verdana" w:hAnsi="Verdana"/>
          <w:b/>
          <w:kern w:val="2"/>
          <w:sz w:val="18"/>
          <w:szCs w:val="19"/>
        </w:rPr>
        <w:t>500 zł</w:t>
      </w:r>
      <w:r w:rsidRPr="00905A24">
        <w:rPr>
          <w:rFonts w:ascii="Verdana" w:hAnsi="Verdana"/>
          <w:kern w:val="2"/>
          <w:sz w:val="18"/>
          <w:szCs w:val="19"/>
        </w:rPr>
        <w:t xml:space="preserve"> za każdy stwierdzony przez nadzór inwestorski lub Zamawiającego przypadek naruszenia przepisów BHP;</w:t>
      </w:r>
    </w:p>
    <w:p w14:paraId="0D950D83" w14:textId="77777777" w:rsidR="00020164" w:rsidRPr="00905A24" w:rsidRDefault="00020164" w:rsidP="00020164">
      <w:pPr>
        <w:numPr>
          <w:ilvl w:val="2"/>
          <w:numId w:val="35"/>
        </w:numPr>
        <w:suppressAutoHyphens/>
        <w:spacing w:after="0" w:line="240" w:lineRule="auto"/>
        <w:jc w:val="both"/>
        <w:rPr>
          <w:rFonts w:ascii="Verdana" w:hAnsi="Verdana"/>
          <w:kern w:val="2"/>
          <w:sz w:val="18"/>
          <w:szCs w:val="19"/>
        </w:rPr>
      </w:pPr>
      <w:r w:rsidRPr="00905A24">
        <w:rPr>
          <w:rFonts w:ascii="Verdana" w:hAnsi="Verdana"/>
          <w:kern w:val="2"/>
          <w:sz w:val="18"/>
          <w:szCs w:val="19"/>
        </w:rPr>
        <w:t xml:space="preserve">za naruszenie przepisów i zasad bezpieczeństwa określonych w BIOZ lub instrukcji BHP, Wykonawca zapłaci karę umowną w wysokości </w:t>
      </w:r>
      <w:r w:rsidRPr="00905A24">
        <w:rPr>
          <w:rFonts w:ascii="Verdana" w:hAnsi="Verdana"/>
          <w:b/>
          <w:kern w:val="2"/>
          <w:sz w:val="18"/>
          <w:szCs w:val="19"/>
        </w:rPr>
        <w:t>500 zł</w:t>
      </w:r>
      <w:r w:rsidRPr="00905A24">
        <w:rPr>
          <w:rFonts w:ascii="Verdana" w:hAnsi="Verdana"/>
          <w:kern w:val="2"/>
          <w:sz w:val="18"/>
          <w:szCs w:val="19"/>
        </w:rPr>
        <w:t>, za każdy stwierdzony przez nadzór inwestorski lub Zamawiającego przypadek;</w:t>
      </w:r>
    </w:p>
    <w:p w14:paraId="2A342179" w14:textId="77777777" w:rsidR="00020164" w:rsidRPr="00905A24" w:rsidRDefault="00020164" w:rsidP="00020164">
      <w:pPr>
        <w:numPr>
          <w:ilvl w:val="2"/>
          <w:numId w:val="35"/>
        </w:numPr>
        <w:suppressAutoHyphens/>
        <w:spacing w:after="0" w:line="240" w:lineRule="auto"/>
        <w:jc w:val="both"/>
        <w:rPr>
          <w:rFonts w:ascii="Verdana" w:hAnsi="Verdana"/>
          <w:kern w:val="2"/>
          <w:sz w:val="18"/>
          <w:szCs w:val="19"/>
        </w:rPr>
      </w:pPr>
      <w:r w:rsidRPr="00905A24">
        <w:rPr>
          <w:rFonts w:ascii="Verdana" w:hAnsi="Verdana"/>
          <w:kern w:val="2"/>
          <w:sz w:val="18"/>
          <w:szCs w:val="19"/>
        </w:rPr>
        <w:t xml:space="preserve">za brak stosowania widocznego oznakowania pracowników Wykonawcy i Podwykonawców przebywających na terenie budowy (oznakowanie ubrań roboczych, kamizelek odblaskowych), samochodów, ciężkiego sprzętu, itp. Wykonawca zapłaci karę umowną w wysokości </w:t>
      </w:r>
      <w:r w:rsidRPr="00905A24">
        <w:rPr>
          <w:rFonts w:ascii="Verdana" w:hAnsi="Verdana"/>
          <w:b/>
          <w:kern w:val="2"/>
          <w:sz w:val="18"/>
          <w:szCs w:val="19"/>
        </w:rPr>
        <w:t>500 zł</w:t>
      </w:r>
      <w:r w:rsidRPr="00905A24">
        <w:rPr>
          <w:rFonts w:ascii="Verdana" w:hAnsi="Verdana"/>
          <w:kern w:val="2"/>
          <w:sz w:val="18"/>
          <w:szCs w:val="19"/>
        </w:rPr>
        <w:t xml:space="preserve">, za każdy udokumentowany przypadek naruszenia obowiązku </w:t>
      </w:r>
      <w:r w:rsidRPr="00905A24">
        <w:rPr>
          <w:rFonts w:ascii="Verdana" w:hAnsi="Verdana"/>
          <w:kern w:val="2"/>
          <w:sz w:val="18"/>
          <w:szCs w:val="19"/>
        </w:rPr>
        <w:lastRenderedPageBreak/>
        <w:t>oznaczania zasobów Wykonawcy realizujących przedmiot umowy,</w:t>
      </w:r>
    </w:p>
    <w:p w14:paraId="2CF4F25B" w14:textId="77777777" w:rsidR="00020164" w:rsidRPr="00905A24" w:rsidRDefault="00020164" w:rsidP="00020164">
      <w:pPr>
        <w:pStyle w:val="Akapitzlist"/>
        <w:numPr>
          <w:ilvl w:val="2"/>
          <w:numId w:val="35"/>
        </w:numPr>
        <w:spacing w:after="0" w:line="240" w:lineRule="auto"/>
        <w:jc w:val="both"/>
        <w:rPr>
          <w:rFonts w:ascii="Verdana" w:eastAsia="Times New Roman" w:hAnsi="Verdana" w:cs="Calibri"/>
          <w:kern w:val="2"/>
          <w:sz w:val="18"/>
          <w:szCs w:val="19"/>
          <w:lang w:eastAsia="pl-PL"/>
        </w:rPr>
      </w:pPr>
      <w:r w:rsidRPr="00905A24">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905A24">
        <w:rPr>
          <w:rFonts w:ascii="Verdana" w:hAnsi="Verdana" w:cs="Verdana"/>
          <w:sz w:val="18"/>
          <w:szCs w:val="19"/>
        </w:rPr>
        <w:t>§ 18 ust. 3 Umowy</w:t>
      </w:r>
      <w:r w:rsidRPr="00905A24">
        <w:rPr>
          <w:rFonts w:ascii="Verdana" w:eastAsia="Times New Roman" w:hAnsi="Verdana" w:cs="Calibri"/>
          <w:kern w:val="2"/>
          <w:sz w:val="18"/>
          <w:szCs w:val="19"/>
          <w:lang w:eastAsia="pl-PL"/>
        </w:rPr>
        <w:t xml:space="preserve">, w wysokości </w:t>
      </w:r>
      <w:r w:rsidRPr="00905A24">
        <w:rPr>
          <w:rFonts w:ascii="Verdana" w:eastAsia="Times New Roman" w:hAnsi="Verdana" w:cs="Calibri"/>
          <w:b/>
          <w:kern w:val="2"/>
          <w:sz w:val="18"/>
          <w:szCs w:val="19"/>
          <w:lang w:eastAsia="pl-PL"/>
        </w:rPr>
        <w:t>5 000 zł</w:t>
      </w:r>
      <w:r w:rsidRPr="00905A24">
        <w:rPr>
          <w:rFonts w:ascii="Verdana" w:eastAsia="Times New Roman" w:hAnsi="Verdana" w:cs="Calibri"/>
          <w:kern w:val="2"/>
          <w:sz w:val="18"/>
          <w:szCs w:val="19"/>
          <w:lang w:eastAsia="pl-PL"/>
        </w:rPr>
        <w:t>.</w:t>
      </w:r>
    </w:p>
    <w:p w14:paraId="4C0246E7" w14:textId="77777777" w:rsidR="00020164" w:rsidRPr="00905A24" w:rsidRDefault="00020164" w:rsidP="00020164">
      <w:pPr>
        <w:suppressAutoHyphens/>
        <w:spacing w:after="0" w:line="240" w:lineRule="auto"/>
        <w:ind w:left="907"/>
        <w:jc w:val="both"/>
        <w:rPr>
          <w:rFonts w:ascii="Verdana" w:hAnsi="Verdana"/>
          <w:strike/>
          <w:kern w:val="2"/>
          <w:sz w:val="18"/>
          <w:szCs w:val="18"/>
        </w:rPr>
      </w:pPr>
    </w:p>
    <w:p w14:paraId="0E66EE74" w14:textId="77777777" w:rsidR="00020164" w:rsidRPr="00905A24" w:rsidRDefault="00020164" w:rsidP="00020164">
      <w:pPr>
        <w:suppressAutoHyphens/>
        <w:spacing w:after="0" w:line="240" w:lineRule="auto"/>
        <w:jc w:val="both"/>
        <w:rPr>
          <w:rFonts w:ascii="Verdana" w:hAnsi="Verdana"/>
          <w:kern w:val="2"/>
          <w:sz w:val="18"/>
          <w:szCs w:val="18"/>
        </w:rPr>
      </w:pPr>
      <w:r w:rsidRPr="00905A24">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905A2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905A24" w:rsidRDefault="00020164" w:rsidP="00020164">
      <w:pPr>
        <w:numPr>
          <w:ilvl w:val="1"/>
          <w:numId w:val="35"/>
        </w:numPr>
        <w:spacing w:after="0" w:line="240" w:lineRule="auto"/>
        <w:jc w:val="both"/>
        <w:rPr>
          <w:rFonts w:ascii="Verdana" w:hAnsi="Verdana"/>
          <w:kern w:val="2"/>
          <w:sz w:val="18"/>
          <w:szCs w:val="18"/>
        </w:rPr>
      </w:pPr>
      <w:r w:rsidRPr="00905A24">
        <w:rPr>
          <w:rFonts w:ascii="Verdana" w:hAnsi="Verdana"/>
          <w:kern w:val="2"/>
          <w:sz w:val="18"/>
          <w:szCs w:val="18"/>
        </w:rPr>
        <w:t>Zamawiający zapłaci Wykonawcy kary umowne:</w:t>
      </w:r>
    </w:p>
    <w:p w14:paraId="77299FE8" w14:textId="77777777" w:rsidR="00020164" w:rsidRPr="00905A24" w:rsidRDefault="00020164" w:rsidP="00020164">
      <w:pPr>
        <w:numPr>
          <w:ilvl w:val="2"/>
          <w:numId w:val="35"/>
        </w:numPr>
        <w:suppressAutoHyphens/>
        <w:spacing w:after="0" w:line="240" w:lineRule="auto"/>
        <w:jc w:val="both"/>
        <w:rPr>
          <w:rFonts w:ascii="Verdana" w:hAnsi="Verdana" w:cs="Verdana"/>
          <w:kern w:val="2"/>
          <w:sz w:val="18"/>
          <w:szCs w:val="18"/>
        </w:rPr>
      </w:pPr>
      <w:r w:rsidRPr="00905A24">
        <w:rPr>
          <w:rFonts w:ascii="Verdana" w:hAnsi="Verdana" w:cs="Verdana"/>
          <w:kern w:val="2"/>
          <w:sz w:val="18"/>
          <w:szCs w:val="18"/>
        </w:rPr>
        <w:t xml:space="preserve">za zwłokę w przekazaniu terenu budowy /frontu robót/ w wysokości </w:t>
      </w:r>
      <w:r w:rsidRPr="00905A24">
        <w:rPr>
          <w:rFonts w:ascii="Verdana" w:hAnsi="Verdana"/>
          <w:b/>
          <w:kern w:val="2"/>
          <w:sz w:val="18"/>
          <w:szCs w:val="18"/>
        </w:rPr>
        <w:t>0,</w:t>
      </w:r>
      <w:r w:rsidRPr="00905A24">
        <w:rPr>
          <w:rFonts w:ascii="Verdana" w:hAnsi="Verdana" w:cs="Verdana"/>
          <w:b/>
          <w:kern w:val="2"/>
          <w:sz w:val="18"/>
          <w:szCs w:val="18"/>
        </w:rPr>
        <w:t>2</w:t>
      </w:r>
      <w:r w:rsidRPr="00905A24">
        <w:rPr>
          <w:rFonts w:ascii="Verdana" w:hAnsi="Verdana"/>
          <w:b/>
          <w:kern w:val="2"/>
          <w:sz w:val="18"/>
          <w:szCs w:val="18"/>
        </w:rPr>
        <w:t>%</w:t>
      </w:r>
      <w:r w:rsidRPr="00905A24">
        <w:rPr>
          <w:rFonts w:ascii="Verdana" w:hAnsi="Verdana" w:cs="Verdana"/>
          <w:kern w:val="2"/>
          <w:sz w:val="18"/>
          <w:szCs w:val="18"/>
        </w:rPr>
        <w:t xml:space="preserve"> całkowitego wynagrodzenia brutto określonego w §7 ust. 1 za każdy rozpoczęty dzień zwłoki;</w:t>
      </w:r>
    </w:p>
    <w:p w14:paraId="12E886E3" w14:textId="0C438A3D" w:rsidR="00020164" w:rsidRPr="00905A2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905A24">
        <w:rPr>
          <w:rFonts w:ascii="Verdana" w:hAnsi="Verdana" w:cs="Verdana"/>
          <w:kern w:val="2"/>
          <w:sz w:val="18"/>
          <w:szCs w:val="18"/>
        </w:rPr>
        <w:t xml:space="preserve">z tytułu odstąpienia od Umowy w całości przez którąkolwiek ze stron z </w:t>
      </w:r>
      <w:r w:rsidR="00905A24" w:rsidRPr="00905A24">
        <w:rPr>
          <w:rFonts w:ascii="Verdana" w:hAnsi="Verdana" w:cs="Verdana"/>
          <w:kern w:val="2"/>
          <w:sz w:val="18"/>
          <w:szCs w:val="18"/>
        </w:rPr>
        <w:t xml:space="preserve">przyczyn występujących po stronie </w:t>
      </w:r>
      <w:r w:rsidRPr="00905A24">
        <w:rPr>
          <w:rFonts w:ascii="Verdana" w:hAnsi="Verdana" w:cs="Verdana"/>
          <w:kern w:val="2"/>
          <w:sz w:val="18"/>
          <w:szCs w:val="18"/>
        </w:rPr>
        <w:t xml:space="preserve"> Zamawiającego, w wysokości 10% całkowitego wynagrodzenia brutto określonego w §7 ust. 1;  </w:t>
      </w:r>
    </w:p>
    <w:p w14:paraId="7D8B72D3" w14:textId="11C41F0D"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905A24">
        <w:rPr>
          <w:rFonts w:ascii="Verdana" w:hAnsi="Verdana" w:cs="Verdana"/>
          <w:kern w:val="2"/>
          <w:sz w:val="18"/>
          <w:szCs w:val="18"/>
        </w:rPr>
        <w:t xml:space="preserve">z tytułu odstąpienia od Umowy w części przez którąkolwiek ze stron z </w:t>
      </w:r>
      <w:r w:rsidR="00905A24" w:rsidRPr="00905A24">
        <w:rPr>
          <w:rFonts w:ascii="Verdana" w:hAnsi="Verdana" w:cs="Verdana"/>
          <w:kern w:val="2"/>
          <w:sz w:val="18"/>
          <w:szCs w:val="18"/>
        </w:rPr>
        <w:t xml:space="preserve">przyczyn występujących po stronie </w:t>
      </w:r>
      <w:r w:rsidRPr="00905A24">
        <w:rPr>
          <w:rFonts w:ascii="Verdana" w:hAnsi="Verdana" w:cs="Verdana"/>
          <w:kern w:val="2"/>
          <w:sz w:val="18"/>
          <w:szCs w:val="18"/>
        </w:rPr>
        <w:t xml:space="preserve"> Zamawiającego, w wysokości 10% od kwoty stanowiącej </w:t>
      </w:r>
      <w:r w:rsidRPr="00020164">
        <w:rPr>
          <w:rFonts w:ascii="Verdana" w:hAnsi="Verdana" w:cs="Verdana"/>
          <w:kern w:val="2"/>
          <w:sz w:val="18"/>
          <w:szCs w:val="18"/>
        </w:rPr>
        <w:t>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lastRenderedPageBreak/>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42E36A03" w14:textId="0A85F366"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terminie </w:t>
      </w:r>
      <w:r w:rsidR="0008786C" w:rsidRPr="008D2B87">
        <w:rPr>
          <w:rFonts w:ascii="Verdana" w:hAnsi="Verdana" w:cs="Verdana"/>
          <w:kern w:val="2"/>
          <w:sz w:val="18"/>
          <w:szCs w:val="18"/>
          <w:highlight w:val="yellow"/>
        </w:rPr>
        <w:t>14</w:t>
      </w:r>
      <w:r w:rsidR="0008786C" w:rsidRPr="00001768">
        <w:rPr>
          <w:rFonts w:ascii="Verdana" w:hAnsi="Verdana" w:cs="Verdana"/>
          <w:kern w:val="2"/>
          <w:sz w:val="18"/>
          <w:szCs w:val="18"/>
        </w:rPr>
        <w:t xml:space="preserve"> </w:t>
      </w:r>
      <w:r w:rsidRPr="00001768">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1E25BE"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001768">
        <w:rPr>
          <w:rFonts w:ascii="Verdana" w:hAnsi="Verdana" w:cs="Verdana"/>
          <w:kern w:val="2"/>
          <w:sz w:val="18"/>
          <w:szCs w:val="18"/>
        </w:rPr>
        <w:t>5</w:t>
      </w:r>
      <w:r w:rsidR="00ED6027" w:rsidRPr="00001768">
        <w:rPr>
          <w:rFonts w:ascii="Verdana" w:hAnsi="Verdana" w:cs="Verdana"/>
          <w:kern w:val="2"/>
          <w:sz w:val="18"/>
          <w:szCs w:val="18"/>
        </w:rPr>
        <w:t xml:space="preserve"> </w:t>
      </w:r>
      <w:r w:rsidR="0041275B" w:rsidRPr="00001768">
        <w:rPr>
          <w:rFonts w:ascii="Verdana" w:hAnsi="Verdana" w:cs="Verdana"/>
          <w:kern w:val="2"/>
          <w:sz w:val="18"/>
          <w:szCs w:val="18"/>
        </w:rPr>
        <w:t xml:space="preserve">ust. </w:t>
      </w:r>
      <w:r w:rsidR="0041275B" w:rsidRPr="001E25BE">
        <w:rPr>
          <w:rFonts w:ascii="Verdana" w:hAnsi="Verdana" w:cs="Verdana"/>
          <w:kern w:val="2"/>
          <w:sz w:val="18"/>
          <w:szCs w:val="18"/>
        </w:rPr>
        <w:t xml:space="preserve">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DE7B32" w:rsidRPr="001E25BE">
        <w:rPr>
          <w:rFonts w:ascii="Verdana" w:hAnsi="Verdana" w:cs="Verdana"/>
          <w:kern w:val="2"/>
          <w:sz w:val="18"/>
          <w:szCs w:val="18"/>
        </w:rPr>
        <w:t>b</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 koszty te ponosi Wykonawca.</w:t>
      </w:r>
    </w:p>
    <w:p w14:paraId="727C6455"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001768">
        <w:rPr>
          <w:rFonts w:ascii="Verdana" w:hAnsi="Verdana" w:cs="Verdana"/>
          <w:kern w:val="2"/>
          <w:sz w:val="18"/>
          <w:szCs w:val="18"/>
        </w:rPr>
        <w:t>nieobjętych</w:t>
      </w:r>
      <w:r w:rsidRPr="00001768">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niezwłocznie, a najpóźniej w terminie </w:t>
      </w:r>
      <w:r w:rsidR="0008786C" w:rsidRPr="0008786C">
        <w:rPr>
          <w:rFonts w:ascii="Verdana" w:hAnsi="Verdana" w:cs="Verdana"/>
          <w:kern w:val="2"/>
          <w:sz w:val="18"/>
          <w:szCs w:val="18"/>
          <w:highlight w:val="yellow"/>
        </w:rPr>
        <w:t>14</w:t>
      </w:r>
      <w:r w:rsidRPr="00001768">
        <w:rPr>
          <w:rFonts w:ascii="Verdana" w:hAnsi="Verdana" w:cs="Verdana"/>
          <w:kern w:val="2"/>
          <w:sz w:val="18"/>
          <w:szCs w:val="18"/>
        </w:rPr>
        <w:t xml:space="preserve"> dni od daty odstąpienia od </w:t>
      </w:r>
      <w:r w:rsidR="00693E40" w:rsidRPr="00001768">
        <w:rPr>
          <w:rFonts w:ascii="Verdana" w:hAnsi="Verdana" w:cs="Verdana"/>
          <w:kern w:val="2"/>
          <w:sz w:val="18"/>
          <w:szCs w:val="18"/>
        </w:rPr>
        <w:t>U</w:t>
      </w:r>
      <w:r w:rsidR="00582A18">
        <w:rPr>
          <w:rFonts w:ascii="Verdana" w:hAnsi="Verdana" w:cs="Verdana"/>
          <w:kern w:val="2"/>
          <w:sz w:val="18"/>
          <w:szCs w:val="18"/>
        </w:rPr>
        <w:t>mowy, usunie z </w:t>
      </w:r>
      <w:r w:rsidRPr="00001768">
        <w:rPr>
          <w:rFonts w:ascii="Verdana" w:hAnsi="Verdana" w:cs="Verdana"/>
          <w:kern w:val="2"/>
          <w:sz w:val="18"/>
          <w:szCs w:val="18"/>
        </w:rPr>
        <w:t xml:space="preserve">terenu budowy urządzenia zaplecza technicznego przez niego dostarczone lub wzniesione. </w:t>
      </w:r>
    </w:p>
    <w:p w14:paraId="102D9F43"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14:paraId="403726D1"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D54499">
      <w:pPr>
        <w:pStyle w:val="Akapitzlist"/>
        <w:numPr>
          <w:ilvl w:val="2"/>
          <w:numId w:val="17"/>
        </w:numPr>
        <w:suppressAutoHyphens/>
        <w:spacing w:after="0" w:line="240" w:lineRule="auto"/>
        <w:ind w:left="567"/>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8BB8FB4" w:rsidR="0069798B" w:rsidRDefault="0069798B" w:rsidP="00D54499">
      <w:pPr>
        <w:pStyle w:val="Akapitzlist"/>
        <w:numPr>
          <w:ilvl w:val="2"/>
          <w:numId w:val="17"/>
        </w:numPr>
        <w:suppressAutoHyphens/>
        <w:spacing w:after="0" w:line="240" w:lineRule="auto"/>
        <w:ind w:left="567"/>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637805D2"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D54499">
      <w:pPr>
        <w:numPr>
          <w:ilvl w:val="2"/>
          <w:numId w:val="17"/>
        </w:numPr>
        <w:suppressAutoHyphens/>
        <w:spacing w:after="0" w:line="240" w:lineRule="auto"/>
        <w:ind w:left="567"/>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D54499">
      <w:pPr>
        <w:numPr>
          <w:ilvl w:val="2"/>
          <w:numId w:val="17"/>
        </w:numPr>
        <w:suppressAutoHyphens/>
        <w:spacing w:after="0" w:line="240" w:lineRule="auto"/>
        <w:ind w:left="567"/>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D54499">
      <w:pPr>
        <w:numPr>
          <w:ilvl w:val="2"/>
          <w:numId w:val="17"/>
        </w:numPr>
        <w:suppressAutoHyphens/>
        <w:spacing w:after="0" w:line="240" w:lineRule="auto"/>
        <w:ind w:left="567"/>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D54499">
      <w:pPr>
        <w:numPr>
          <w:ilvl w:val="2"/>
          <w:numId w:val="17"/>
        </w:numPr>
        <w:suppressAutoHyphens/>
        <w:spacing w:after="0" w:line="240" w:lineRule="auto"/>
        <w:ind w:left="567"/>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D54499">
      <w:pPr>
        <w:numPr>
          <w:ilvl w:val="2"/>
          <w:numId w:val="17"/>
        </w:numPr>
        <w:suppressAutoHyphens/>
        <w:spacing w:after="0" w:line="240" w:lineRule="auto"/>
        <w:ind w:left="567"/>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D54499">
      <w:pPr>
        <w:numPr>
          <w:ilvl w:val="2"/>
          <w:numId w:val="17"/>
        </w:numPr>
        <w:suppressAutoHyphens/>
        <w:spacing w:after="0" w:line="240" w:lineRule="auto"/>
        <w:ind w:left="567"/>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D54499">
      <w:pPr>
        <w:numPr>
          <w:ilvl w:val="2"/>
          <w:numId w:val="17"/>
        </w:numPr>
        <w:suppressAutoHyphens/>
        <w:spacing w:after="0" w:line="240" w:lineRule="auto"/>
        <w:ind w:left="567"/>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3EA964F5" w:rsidR="00BD2751" w:rsidRPr="006C0440" w:rsidRDefault="00BD2751" w:rsidP="00D54499">
      <w:pPr>
        <w:numPr>
          <w:ilvl w:val="2"/>
          <w:numId w:val="17"/>
        </w:numPr>
        <w:suppressAutoHyphens/>
        <w:spacing w:after="0" w:line="240" w:lineRule="auto"/>
        <w:ind w:left="567"/>
        <w:jc w:val="both"/>
        <w:rPr>
          <w:rFonts w:ascii="Verdana" w:hAnsi="Verdana" w:cs="Verdana"/>
          <w:kern w:val="2"/>
          <w:sz w:val="18"/>
          <w:szCs w:val="18"/>
        </w:rPr>
      </w:pPr>
      <w:r w:rsidRPr="00BD2751">
        <w:rPr>
          <w:rFonts w:ascii="Verdana" w:hAnsi="Verdana" w:cs="Verdana"/>
          <w:kern w:val="2"/>
          <w:sz w:val="18"/>
          <w:szCs w:val="18"/>
        </w:rPr>
        <w:t>zmianą umowy dokonaną na podstawie art 455 ust. 2 ustawy Pzp</w:t>
      </w:r>
      <w:r>
        <w:rPr>
          <w:rFonts w:ascii="Verdana" w:hAnsi="Verdana" w:cs="Verdana"/>
          <w:kern w:val="2"/>
          <w:sz w:val="18"/>
          <w:szCs w:val="18"/>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EA0A8C"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2D0E0D44"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lastRenderedPageBreak/>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5C3EAC2F"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124D34B3"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4D16A01B"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3873634D"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6E10508C"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6F4F7BE0" w14:textId="13FB958B" w:rsidR="00DC1EFC"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1D4CDB62"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9</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t>
      </w:r>
      <w:r w:rsidRPr="00560BC2">
        <w:rPr>
          <w:rFonts w:ascii="Verdana" w:hAnsi="Verdana" w:cs="Verdana"/>
          <w:kern w:val="2"/>
          <w:sz w:val="18"/>
          <w:szCs w:val="18"/>
        </w:rPr>
        <w:lastRenderedPageBreak/>
        <w:t>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2F82A6D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08786C">
        <w:rPr>
          <w:rFonts w:ascii="Verdana" w:hAnsi="Verdana" w:cs="Verdana"/>
          <w:kern w:val="2"/>
          <w:sz w:val="18"/>
          <w:szCs w:val="18"/>
        </w:rPr>
        <w:t>20</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Pr="00EC7C7C">
        <w:rPr>
          <w:rFonts w:ascii="Verdana" w:hAnsi="Verdana"/>
          <w:b/>
          <w:i/>
          <w:sz w:val="18"/>
          <w:szCs w:val="18"/>
        </w:rPr>
        <w:t>……………………………………………..</w:t>
      </w:r>
      <w:r w:rsidRPr="00EC7C7C">
        <w:rPr>
          <w:rFonts w:ascii="Verdana" w:hAnsi="Verdana"/>
          <w:b/>
          <w:sz w:val="18"/>
          <w:szCs w:val="18"/>
        </w:rPr>
        <w:t>”</w:t>
      </w:r>
      <w:r w:rsidRPr="00EC7C7C">
        <w:rPr>
          <w:rFonts w:ascii="Verdana" w:hAnsi="Verdana"/>
          <w:sz w:val="18"/>
          <w:szCs w:val="18"/>
        </w:rPr>
        <w:t>, zwana dalej „Umową”.</w:t>
      </w:r>
    </w:p>
    <w:p w14:paraId="36FEB5B0" w14:textId="77777777" w:rsidR="00B005D3" w:rsidRPr="00EC7C7C" w:rsidRDefault="00B005D3" w:rsidP="00B005D3">
      <w:pPr>
        <w:spacing w:after="0" w:line="240" w:lineRule="auto"/>
        <w:jc w:val="both"/>
        <w:rPr>
          <w:rFonts w:ascii="Verdana" w:hAnsi="Verdana"/>
          <w:sz w:val="18"/>
          <w:szCs w:val="18"/>
        </w:rPr>
      </w:pP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Pr="00EC7C7C">
        <w:rPr>
          <w:rFonts w:ascii="Verdana" w:hAnsi="Verdana"/>
          <w:b/>
          <w:i/>
          <w:sz w:val="18"/>
          <w:szCs w:val="18"/>
        </w:rPr>
        <w:t>…………………………………………….</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6D1767B1"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1806FDAC" w14:textId="77777777" w:rsidR="00B005D3" w:rsidRPr="00F454E2"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F454E2">
        <w:rPr>
          <w:rFonts w:ascii="Verdana" w:hAnsi="Verdana"/>
          <w:sz w:val="18"/>
          <w:szCs w:val="18"/>
          <w:highlight w:val="yellow"/>
        </w:rPr>
        <w:t>niezbędnych do zgodnego z prawem użytkowania elementów i urządzeń podlegających uregulowaniu w polskim prawie**</w:t>
      </w:r>
      <w:r w:rsidRPr="00F454E2">
        <w:rPr>
          <w:rFonts w:ascii="Verdana" w:hAnsi="Verdana"/>
          <w:sz w:val="18"/>
          <w:szCs w:val="18"/>
        </w:rPr>
        <w:t>,</w:t>
      </w:r>
    </w:p>
    <w:p w14:paraId="200AA2AD" w14:textId="77777777" w:rsidR="00B005D3" w:rsidRPr="008958D6"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8958D6">
        <w:rPr>
          <w:rFonts w:ascii="Verdana" w:hAnsi="Verdana"/>
          <w:sz w:val="18"/>
          <w:szCs w:val="18"/>
        </w:rPr>
        <w:t>zapewniających pozostawanie eksploatowanych elementów w niepogorszonej (w stosunku do wynikających z normalnej eksploatacji) funkcjonalności i stanie***,</w:t>
      </w:r>
    </w:p>
    <w:p w14:paraId="10634C3D" w14:textId="4D76B4BE" w:rsidR="0008786C" w:rsidRDefault="00B005D3" w:rsidP="0008786C">
      <w:pPr>
        <w:pStyle w:val="Akapitzlist"/>
        <w:numPr>
          <w:ilvl w:val="0"/>
          <w:numId w:val="26"/>
        </w:numPr>
        <w:spacing w:after="0" w:line="240" w:lineRule="auto"/>
        <w:ind w:left="1134" w:hanging="425"/>
        <w:contextualSpacing w:val="0"/>
        <w:jc w:val="both"/>
        <w:rPr>
          <w:rFonts w:ascii="Verdana" w:hAnsi="Verdana"/>
          <w:sz w:val="18"/>
          <w:szCs w:val="18"/>
          <w:highlight w:val="yellow"/>
        </w:rPr>
      </w:pPr>
      <w:r w:rsidRPr="008958D6">
        <w:rPr>
          <w:rFonts w:ascii="Verdana" w:hAnsi="Verdana"/>
          <w:sz w:val="18"/>
          <w:szCs w:val="18"/>
          <w:highlight w:val="yellow"/>
        </w:rPr>
        <w:t>konserwacyjnych i obsługowych urządzeń klimatyzacyjnych (w szczególności czyszczenie, odgrzybianie, sprawdzanie i uzupełnianie czynnika chłodniczego) minimum 2 raz w roku (w kwietniu i listopadzie). Czynności te winny być realizowane zgodnie przepisami Ustawy z dnia 15 maja 2015 o substancjach zubożających warstwę ozonową oraz niektórych fluorowanych gazach cieplarnianych*</w:t>
      </w:r>
      <w:r w:rsidR="0008786C">
        <w:rPr>
          <w:rFonts w:ascii="Verdana" w:hAnsi="Verdana"/>
          <w:sz w:val="18"/>
          <w:szCs w:val="18"/>
          <w:highlight w:val="yellow"/>
        </w:rPr>
        <w:t>,</w:t>
      </w:r>
    </w:p>
    <w:p w14:paraId="0F2A262F" w14:textId="46B45D12" w:rsidR="0008786C" w:rsidRPr="0008786C" w:rsidRDefault="0008786C" w:rsidP="0008786C">
      <w:pPr>
        <w:pStyle w:val="Akapitzlist"/>
        <w:numPr>
          <w:ilvl w:val="0"/>
          <w:numId w:val="26"/>
        </w:numPr>
        <w:spacing w:after="0" w:line="240" w:lineRule="auto"/>
        <w:ind w:left="1134" w:hanging="425"/>
        <w:contextualSpacing w:val="0"/>
        <w:jc w:val="both"/>
        <w:rPr>
          <w:rFonts w:ascii="Verdana" w:hAnsi="Verdana"/>
          <w:sz w:val="18"/>
          <w:szCs w:val="18"/>
          <w:highlight w:val="yellow"/>
        </w:rPr>
      </w:pPr>
      <w:r w:rsidRPr="0008786C">
        <w:rPr>
          <w:rFonts w:ascii="Verdana" w:hAnsi="Verdana"/>
          <w:sz w:val="18"/>
          <w:szCs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p>
    <w:p w14:paraId="32504964" w14:textId="77777777" w:rsidR="0008786C" w:rsidRPr="0008786C" w:rsidRDefault="0008786C" w:rsidP="0008786C">
      <w:pPr>
        <w:spacing w:after="0" w:line="240" w:lineRule="auto"/>
        <w:ind w:left="709"/>
        <w:jc w:val="both"/>
        <w:rPr>
          <w:rFonts w:ascii="Verdana" w:hAnsi="Verdana"/>
          <w:sz w:val="18"/>
          <w:szCs w:val="18"/>
          <w:highlight w:val="yellow"/>
        </w:rPr>
      </w:pPr>
    </w:p>
    <w:p w14:paraId="75FD55BA" w14:textId="21FC5100" w:rsidR="00B005D3" w:rsidRPr="008958D6" w:rsidRDefault="00C83C45" w:rsidP="00B005D3">
      <w:pPr>
        <w:spacing w:after="0" w:line="240" w:lineRule="auto"/>
        <w:ind w:left="709"/>
        <w:jc w:val="both"/>
        <w:rPr>
          <w:rFonts w:ascii="Verdana" w:hAnsi="Verdana"/>
          <w:sz w:val="18"/>
          <w:szCs w:val="18"/>
        </w:rPr>
      </w:pPr>
      <w:r w:rsidRPr="00C83C45">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8958D6">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 xml:space="preserve">Wykonawca-Gwarant, zobowiązany jest do opracowania i przekazania </w:t>
      </w:r>
      <w:r w:rsidRPr="00EC7C7C">
        <w:rPr>
          <w:rFonts w:ascii="Verdana" w:hAnsi="Verdana"/>
          <w:sz w:val="18"/>
          <w:szCs w:val="18"/>
        </w:rPr>
        <w:t xml:space="preserve">Zamawiającemu, wraz z dokumentacją powykonawczą, szczegółowego harmonogramu czynności konserwacyjnych, o których mowa w lit. c).  </w:t>
      </w:r>
    </w:p>
    <w:p w14:paraId="5E46FD00"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wad zagrażających bezpieczeństwu ludzi lub mienia lub wyłączających z eksploatacji budynek, jego część lub element Wykonawca-Gwarant w trybie natychmiastowym zabezpieczy miejsce wystąpienia wady i w czasie nie dłuższym niż </w:t>
      </w:r>
      <w:r w:rsidRPr="00666055">
        <w:rPr>
          <w:rFonts w:ascii="Verdana" w:hAnsi="Verdana"/>
          <w:sz w:val="18"/>
          <w:szCs w:val="18"/>
          <w:highlight w:val="yellow"/>
        </w:rPr>
        <w:t>3 godziny</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7B012DB4"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666055">
        <w:rPr>
          <w:rFonts w:ascii="Verdana" w:hAnsi="Verdana"/>
          <w:sz w:val="18"/>
          <w:szCs w:val="18"/>
          <w:highlight w:val="yellow"/>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58049878"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0E45C23"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30D7AA69" w14:textId="77777777" w:rsidR="00B005D3" w:rsidRPr="00635F1E" w:rsidRDefault="00B005D3" w:rsidP="00B005D3">
      <w:pPr>
        <w:spacing w:after="0" w:line="240" w:lineRule="auto"/>
        <w:jc w:val="both"/>
        <w:rPr>
          <w:rFonts w:ascii="Verdana" w:hAnsi="Verdana"/>
          <w:sz w:val="18"/>
          <w:szCs w:val="18"/>
        </w:rPr>
      </w:pPr>
    </w:p>
    <w:p w14:paraId="41431F28"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5A69E04D"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7196D064" w14:textId="77777777" w:rsidR="00B005D3" w:rsidRPr="00635F1E" w:rsidRDefault="00B005D3" w:rsidP="00B005D3">
      <w:pPr>
        <w:spacing w:after="0" w:line="240" w:lineRule="auto"/>
        <w:jc w:val="both"/>
        <w:rPr>
          <w:rFonts w:ascii="Verdana" w:hAnsi="Verdana"/>
          <w:sz w:val="18"/>
          <w:szCs w:val="18"/>
          <w:u w:val="single"/>
        </w:rPr>
      </w:pPr>
    </w:p>
    <w:p w14:paraId="34FF1C98" w14:textId="77777777" w:rsidR="00B005D3" w:rsidRPr="00635F1E" w:rsidRDefault="00B005D3" w:rsidP="00B005D3">
      <w:pPr>
        <w:spacing w:after="0" w:line="240" w:lineRule="auto"/>
        <w:jc w:val="both"/>
        <w:rPr>
          <w:rFonts w:ascii="Verdana" w:hAnsi="Verdana"/>
          <w:sz w:val="18"/>
          <w:szCs w:val="18"/>
          <w:u w:val="single"/>
        </w:rPr>
      </w:pPr>
    </w:p>
    <w:p w14:paraId="6D072C0D" w14:textId="77777777" w:rsidR="00B005D3" w:rsidRPr="00635F1E" w:rsidRDefault="00B005D3" w:rsidP="00B005D3">
      <w:pPr>
        <w:spacing w:after="0" w:line="240" w:lineRule="auto"/>
        <w:jc w:val="both"/>
        <w:rPr>
          <w:rFonts w:ascii="Verdana" w:hAnsi="Verdana"/>
          <w:sz w:val="18"/>
          <w:szCs w:val="18"/>
          <w:u w:val="single"/>
        </w:rPr>
      </w:pPr>
    </w:p>
    <w:p w14:paraId="48A21919" w14:textId="77777777" w:rsidR="00B005D3" w:rsidRPr="00635F1E" w:rsidRDefault="00B005D3" w:rsidP="00B005D3">
      <w:pPr>
        <w:spacing w:after="0" w:line="240" w:lineRule="auto"/>
        <w:jc w:val="both"/>
        <w:rPr>
          <w:rFonts w:ascii="Verdana" w:hAnsi="Verdana"/>
          <w:sz w:val="18"/>
          <w:szCs w:val="18"/>
          <w:u w:val="single"/>
        </w:rPr>
      </w:pPr>
    </w:p>
    <w:p w14:paraId="6BD18F9B" w14:textId="77777777" w:rsidR="00B005D3" w:rsidRDefault="00B005D3" w:rsidP="00B005D3">
      <w:pPr>
        <w:spacing w:after="0" w:line="240" w:lineRule="auto"/>
        <w:jc w:val="both"/>
        <w:rPr>
          <w:rFonts w:ascii="Verdana" w:hAnsi="Verdana"/>
          <w:sz w:val="18"/>
          <w:szCs w:val="18"/>
          <w:u w:val="single"/>
        </w:rPr>
      </w:pPr>
    </w:p>
    <w:p w14:paraId="238601FE" w14:textId="77777777" w:rsidR="00B005D3" w:rsidRDefault="00B005D3" w:rsidP="00B005D3">
      <w:pPr>
        <w:spacing w:after="0" w:line="240" w:lineRule="auto"/>
        <w:jc w:val="both"/>
        <w:rPr>
          <w:rFonts w:ascii="Verdana" w:hAnsi="Verdana"/>
          <w:sz w:val="18"/>
          <w:szCs w:val="18"/>
          <w:u w:val="single"/>
        </w:rPr>
      </w:pP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A21A9C" w14:textId="77777777" w:rsidR="00DE665A" w:rsidRDefault="00DE665A" w:rsidP="00467FC3">
      <w:pPr>
        <w:spacing w:after="0" w:line="240" w:lineRule="auto"/>
      </w:pPr>
      <w:r>
        <w:separator/>
      </w:r>
    </w:p>
  </w:endnote>
  <w:endnote w:type="continuationSeparator" w:id="0">
    <w:p w14:paraId="2BCEE3C5" w14:textId="77777777" w:rsidR="00DE665A" w:rsidRDefault="00DE665A"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34394933"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E618F1">
      <w:rPr>
        <w:color w:val="BFBFBF" w:themeColor="background1" w:themeShade="BF"/>
        <w:kern w:val="0"/>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6FB711EC"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E618F1">
      <w:rPr>
        <w:color w:val="BFBFBF" w:themeColor="background1" w:themeShade="BF"/>
        <w:kern w:val="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33D20D" w14:textId="77777777" w:rsidR="00DE665A" w:rsidRDefault="00DE665A" w:rsidP="00467FC3">
      <w:pPr>
        <w:spacing w:after="0" w:line="240" w:lineRule="auto"/>
      </w:pPr>
      <w:r>
        <w:separator/>
      </w:r>
    </w:p>
  </w:footnote>
  <w:footnote w:type="continuationSeparator" w:id="0">
    <w:p w14:paraId="3F4D9AEF" w14:textId="77777777" w:rsidR="00DE665A" w:rsidRDefault="00DE665A"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74774" w14:textId="28BDC70E"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3D1605C"/>
    <w:multiLevelType w:val="hybridMultilevel"/>
    <w:tmpl w:val="CDE694A2"/>
    <w:lvl w:ilvl="0" w:tplc="04150001">
      <w:start w:val="1"/>
      <w:numFmt w:val="bullet"/>
      <w:lvlText w:val=""/>
      <w:lvlJc w:val="left"/>
      <w:pPr>
        <w:ind w:left="786" w:hanging="360"/>
      </w:pPr>
      <w:rPr>
        <w:rFonts w:ascii="Symbol" w:hAnsi="Symbol" w:hint="default"/>
      </w:rPr>
    </w:lvl>
    <w:lvl w:ilvl="1" w:tplc="04150003">
      <w:start w:val="1"/>
      <w:numFmt w:val="bullet"/>
      <w:lvlText w:val="o"/>
      <w:lvlJc w:val="left"/>
      <w:pPr>
        <w:ind w:left="1506" w:hanging="360"/>
      </w:pPr>
      <w:rPr>
        <w:rFonts w:ascii="Courier New" w:hAnsi="Courier New" w:cs="Courier New" w:hint="default"/>
      </w:rPr>
    </w:lvl>
    <w:lvl w:ilvl="2" w:tplc="04150005">
      <w:start w:val="1"/>
      <w:numFmt w:val="bullet"/>
      <w:lvlText w:val=""/>
      <w:lvlJc w:val="left"/>
      <w:pPr>
        <w:ind w:left="2226" w:hanging="360"/>
      </w:pPr>
      <w:rPr>
        <w:rFonts w:ascii="Wingdings" w:hAnsi="Wingdings" w:hint="default"/>
      </w:rPr>
    </w:lvl>
    <w:lvl w:ilvl="3" w:tplc="04150001">
      <w:start w:val="1"/>
      <w:numFmt w:val="bullet"/>
      <w:lvlText w:val=""/>
      <w:lvlJc w:val="left"/>
      <w:pPr>
        <w:ind w:left="2946" w:hanging="360"/>
      </w:pPr>
      <w:rPr>
        <w:rFonts w:ascii="Symbol" w:hAnsi="Symbol" w:hint="default"/>
      </w:rPr>
    </w:lvl>
    <w:lvl w:ilvl="4" w:tplc="04150003">
      <w:start w:val="1"/>
      <w:numFmt w:val="bullet"/>
      <w:lvlText w:val="o"/>
      <w:lvlJc w:val="left"/>
      <w:pPr>
        <w:ind w:left="3666" w:hanging="360"/>
      </w:pPr>
      <w:rPr>
        <w:rFonts w:ascii="Courier New" w:hAnsi="Courier New" w:cs="Courier New" w:hint="default"/>
      </w:rPr>
    </w:lvl>
    <w:lvl w:ilvl="5" w:tplc="04150005">
      <w:start w:val="1"/>
      <w:numFmt w:val="bullet"/>
      <w:lvlText w:val=""/>
      <w:lvlJc w:val="left"/>
      <w:pPr>
        <w:ind w:left="4386" w:hanging="360"/>
      </w:pPr>
      <w:rPr>
        <w:rFonts w:ascii="Wingdings" w:hAnsi="Wingdings" w:hint="default"/>
      </w:rPr>
    </w:lvl>
    <w:lvl w:ilvl="6" w:tplc="04150001">
      <w:start w:val="1"/>
      <w:numFmt w:val="bullet"/>
      <w:lvlText w:val=""/>
      <w:lvlJc w:val="left"/>
      <w:pPr>
        <w:ind w:left="5106" w:hanging="360"/>
      </w:pPr>
      <w:rPr>
        <w:rFonts w:ascii="Symbol" w:hAnsi="Symbol" w:hint="default"/>
      </w:rPr>
    </w:lvl>
    <w:lvl w:ilvl="7" w:tplc="04150003">
      <w:start w:val="1"/>
      <w:numFmt w:val="bullet"/>
      <w:lvlText w:val="o"/>
      <w:lvlJc w:val="left"/>
      <w:pPr>
        <w:ind w:left="5826" w:hanging="360"/>
      </w:pPr>
      <w:rPr>
        <w:rFonts w:ascii="Courier New" w:hAnsi="Courier New" w:cs="Courier New" w:hint="default"/>
      </w:rPr>
    </w:lvl>
    <w:lvl w:ilvl="8" w:tplc="04150005">
      <w:start w:val="1"/>
      <w:numFmt w:val="bullet"/>
      <w:lvlText w:val=""/>
      <w:lvlJc w:val="left"/>
      <w:pPr>
        <w:ind w:left="6546" w:hanging="360"/>
      </w:pPr>
      <w:rPr>
        <w:rFonts w:ascii="Wingdings" w:hAnsi="Wingdings" w:hint="default"/>
      </w:rPr>
    </w:lvl>
  </w:abstractNum>
  <w:abstractNum w:abstractNumId="41" w15:restartNumberingAfterBreak="0">
    <w:nsid w:val="140B2A3A"/>
    <w:multiLevelType w:val="multilevel"/>
    <w:tmpl w:val="9086E62A"/>
    <w:numStyleLink w:val="Styldoumwv2"/>
  </w:abstractNum>
  <w:abstractNum w:abstractNumId="42"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3" w15:restartNumberingAfterBreak="0">
    <w:nsid w:val="19BE50EE"/>
    <w:multiLevelType w:val="multilevel"/>
    <w:tmpl w:val="9086E62A"/>
    <w:numStyleLink w:val="Styldoumwv2"/>
  </w:abstractNum>
  <w:abstractNum w:abstractNumId="44" w15:restartNumberingAfterBreak="0">
    <w:nsid w:val="1ADC0F30"/>
    <w:multiLevelType w:val="multilevel"/>
    <w:tmpl w:val="9086E62A"/>
    <w:numStyleLink w:val="Styldoumwv2"/>
  </w:abstractNum>
  <w:abstractNum w:abstractNumId="45"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4D10DD9"/>
    <w:multiLevelType w:val="multilevel"/>
    <w:tmpl w:val="9086E62A"/>
    <w:numStyleLink w:val="Styldoumwv2"/>
  </w:abstractNum>
  <w:abstractNum w:abstractNumId="47"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0" w15:restartNumberingAfterBreak="0">
    <w:nsid w:val="2B9A6BAD"/>
    <w:multiLevelType w:val="multilevel"/>
    <w:tmpl w:val="34A286FE"/>
    <w:numStyleLink w:val="Styl4"/>
  </w:abstractNum>
  <w:abstractNum w:abstractNumId="51"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2"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45633C4D"/>
    <w:multiLevelType w:val="multilevel"/>
    <w:tmpl w:val="9086E62A"/>
    <w:numStyleLink w:val="Styldoumwv2"/>
  </w:abstractNum>
  <w:abstractNum w:abstractNumId="55"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9"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0" w15:restartNumberingAfterBreak="0">
    <w:nsid w:val="57A50E16"/>
    <w:multiLevelType w:val="hybridMultilevel"/>
    <w:tmpl w:val="23527A16"/>
    <w:lvl w:ilvl="0" w:tplc="04150001">
      <w:start w:val="1"/>
      <w:numFmt w:val="bullet"/>
      <w:lvlText w:val=""/>
      <w:lvlJc w:val="left"/>
      <w:pPr>
        <w:ind w:left="1575" w:hanging="360"/>
      </w:pPr>
      <w:rPr>
        <w:rFonts w:ascii="Symbol" w:hAnsi="Symbol" w:hint="default"/>
      </w:rPr>
    </w:lvl>
    <w:lvl w:ilvl="1" w:tplc="04150001">
      <w:start w:val="1"/>
      <w:numFmt w:val="bullet"/>
      <w:lvlText w:val=""/>
      <w:lvlJc w:val="left"/>
      <w:pPr>
        <w:ind w:left="786" w:hanging="360"/>
      </w:pPr>
      <w:rPr>
        <w:rFonts w:ascii="Symbol" w:hAnsi="Symbol" w:hint="default"/>
      </w:rPr>
    </w:lvl>
    <w:lvl w:ilvl="2" w:tplc="04150005">
      <w:start w:val="1"/>
      <w:numFmt w:val="bullet"/>
      <w:lvlText w:val=""/>
      <w:lvlJc w:val="left"/>
      <w:pPr>
        <w:ind w:left="3015" w:hanging="360"/>
      </w:pPr>
      <w:rPr>
        <w:rFonts w:ascii="Wingdings" w:hAnsi="Wingdings" w:hint="default"/>
      </w:rPr>
    </w:lvl>
    <w:lvl w:ilvl="3" w:tplc="04150001">
      <w:start w:val="1"/>
      <w:numFmt w:val="bullet"/>
      <w:lvlText w:val=""/>
      <w:lvlJc w:val="left"/>
      <w:pPr>
        <w:ind w:left="3735" w:hanging="360"/>
      </w:pPr>
      <w:rPr>
        <w:rFonts w:ascii="Symbol" w:hAnsi="Symbol" w:hint="default"/>
      </w:rPr>
    </w:lvl>
    <w:lvl w:ilvl="4" w:tplc="04150003">
      <w:start w:val="1"/>
      <w:numFmt w:val="bullet"/>
      <w:lvlText w:val="o"/>
      <w:lvlJc w:val="left"/>
      <w:pPr>
        <w:ind w:left="4455" w:hanging="360"/>
      </w:pPr>
      <w:rPr>
        <w:rFonts w:ascii="Courier New" w:hAnsi="Courier New" w:cs="Courier New" w:hint="default"/>
      </w:rPr>
    </w:lvl>
    <w:lvl w:ilvl="5" w:tplc="04150005">
      <w:start w:val="1"/>
      <w:numFmt w:val="bullet"/>
      <w:lvlText w:val=""/>
      <w:lvlJc w:val="left"/>
      <w:pPr>
        <w:ind w:left="5175" w:hanging="360"/>
      </w:pPr>
      <w:rPr>
        <w:rFonts w:ascii="Wingdings" w:hAnsi="Wingdings" w:hint="default"/>
      </w:rPr>
    </w:lvl>
    <w:lvl w:ilvl="6" w:tplc="04150001">
      <w:start w:val="1"/>
      <w:numFmt w:val="bullet"/>
      <w:lvlText w:val=""/>
      <w:lvlJc w:val="left"/>
      <w:pPr>
        <w:ind w:left="5895" w:hanging="360"/>
      </w:pPr>
      <w:rPr>
        <w:rFonts w:ascii="Symbol" w:hAnsi="Symbol" w:hint="default"/>
      </w:rPr>
    </w:lvl>
    <w:lvl w:ilvl="7" w:tplc="04150003">
      <w:start w:val="1"/>
      <w:numFmt w:val="bullet"/>
      <w:lvlText w:val="o"/>
      <w:lvlJc w:val="left"/>
      <w:pPr>
        <w:ind w:left="6615" w:hanging="360"/>
      </w:pPr>
      <w:rPr>
        <w:rFonts w:ascii="Courier New" w:hAnsi="Courier New" w:cs="Courier New" w:hint="default"/>
      </w:rPr>
    </w:lvl>
    <w:lvl w:ilvl="8" w:tplc="04150005">
      <w:start w:val="1"/>
      <w:numFmt w:val="bullet"/>
      <w:lvlText w:val=""/>
      <w:lvlJc w:val="left"/>
      <w:pPr>
        <w:ind w:left="7335" w:hanging="360"/>
      </w:pPr>
      <w:rPr>
        <w:rFonts w:ascii="Wingdings" w:hAnsi="Wingdings" w:hint="default"/>
      </w:rPr>
    </w:lvl>
  </w:abstractNum>
  <w:abstractNum w:abstractNumId="61"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5DE97FCA"/>
    <w:multiLevelType w:val="multilevel"/>
    <w:tmpl w:val="9086E62A"/>
    <w:numStyleLink w:val="Styldoumwv2"/>
  </w:abstractNum>
  <w:abstractNum w:abstractNumId="63"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5"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6"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71023914"/>
    <w:multiLevelType w:val="multilevel"/>
    <w:tmpl w:val="9086E62A"/>
    <w:numStyleLink w:val="Styldoumwv2"/>
  </w:abstractNum>
  <w:abstractNum w:abstractNumId="68" w15:restartNumberingAfterBreak="0">
    <w:nsid w:val="72F97F57"/>
    <w:multiLevelType w:val="multilevel"/>
    <w:tmpl w:val="0B483A02"/>
    <w:lvl w:ilvl="0">
      <w:start w:val="1"/>
      <w:numFmt w:val="lowerLetter"/>
      <w:lvlText w:val="%1)"/>
      <w:lvlJc w:val="left"/>
      <w:pPr>
        <w:ind w:left="72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75A50E92"/>
    <w:multiLevelType w:val="multilevel"/>
    <w:tmpl w:val="9086E62A"/>
    <w:numStyleLink w:val="Styldoumwv2"/>
  </w:abstractNum>
  <w:abstractNum w:abstractNumId="70"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1"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2"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3"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4"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28064649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93637268">
    <w:abstractNumId w:val="57"/>
  </w:num>
  <w:num w:numId="3" w16cid:durableId="543448120">
    <w:abstractNumId w:val="49"/>
  </w:num>
  <w:num w:numId="4" w16cid:durableId="2117285768">
    <w:abstractNumId w:val="39"/>
  </w:num>
  <w:num w:numId="5" w16cid:durableId="595334247">
    <w:abstractNumId w:val="43"/>
  </w:num>
  <w:num w:numId="6" w16cid:durableId="872772782">
    <w:abstractNumId w:val="67"/>
  </w:num>
  <w:num w:numId="7" w16cid:durableId="892304651">
    <w:abstractNumId w:val="34"/>
  </w:num>
  <w:num w:numId="8" w16cid:durableId="349839358">
    <w:abstractNumId w:val="46"/>
  </w:num>
  <w:num w:numId="9" w16cid:durableId="889265327">
    <w:abstractNumId w:val="35"/>
  </w:num>
  <w:num w:numId="10" w16cid:durableId="1699693931">
    <w:abstractNumId w:val="37"/>
  </w:num>
  <w:num w:numId="11" w16cid:durableId="757755817">
    <w:abstractNumId w:val="44"/>
  </w:num>
  <w:num w:numId="12" w16cid:durableId="1691687291">
    <w:abstractNumId w:val="69"/>
  </w:num>
  <w:num w:numId="13" w16cid:durableId="1481264832">
    <w:abstractNumId w:val="41"/>
  </w:num>
  <w:num w:numId="14" w16cid:durableId="661667602">
    <w:abstractNumId w:val="62"/>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773985007">
    <w:abstractNumId w:val="51"/>
  </w:num>
  <w:num w:numId="16" w16cid:durableId="1085300905">
    <w:abstractNumId w:val="42"/>
  </w:num>
  <w:num w:numId="17" w16cid:durableId="1899169627">
    <w:abstractNumId w:val="54"/>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823400226">
    <w:abstractNumId w:val="72"/>
  </w:num>
  <w:num w:numId="19" w16cid:durableId="1239821805">
    <w:abstractNumId w:val="61"/>
  </w:num>
  <w:num w:numId="20" w16cid:durableId="1817456727">
    <w:abstractNumId w:val="66"/>
  </w:num>
  <w:num w:numId="21" w16cid:durableId="1937516376">
    <w:abstractNumId w:val="65"/>
  </w:num>
  <w:num w:numId="22" w16cid:durableId="2036497155">
    <w:abstractNumId w:val="50"/>
  </w:num>
  <w:num w:numId="23" w16cid:durableId="305667881">
    <w:abstractNumId w:val="58"/>
  </w:num>
  <w:num w:numId="24" w16cid:durableId="288632377">
    <w:abstractNumId w:val="38"/>
  </w:num>
  <w:num w:numId="25" w16cid:durableId="871379624">
    <w:abstractNumId w:val="71"/>
  </w:num>
  <w:num w:numId="26" w16cid:durableId="1046368785">
    <w:abstractNumId w:val="74"/>
  </w:num>
  <w:num w:numId="27" w16cid:durableId="315113415">
    <w:abstractNumId w:val="53"/>
  </w:num>
  <w:num w:numId="28" w16cid:durableId="1517501085">
    <w:abstractNumId w:val="59"/>
  </w:num>
  <w:num w:numId="29" w16cid:durableId="57483031">
    <w:abstractNumId w:val="46"/>
  </w:num>
  <w:num w:numId="30" w16cid:durableId="109595371">
    <w:abstractNumId w:val="54"/>
  </w:num>
  <w:num w:numId="31" w16cid:durableId="821896028">
    <w:abstractNumId w:val="36"/>
  </w:num>
  <w:num w:numId="32" w16cid:durableId="422385538">
    <w:abstractNumId w:val="70"/>
  </w:num>
  <w:num w:numId="33" w16cid:durableId="204804437">
    <w:abstractNumId w:val="56"/>
  </w:num>
  <w:num w:numId="34" w16cid:durableId="1109398476">
    <w:abstractNumId w:val="45"/>
  </w:num>
  <w:num w:numId="35" w16cid:durableId="547185180">
    <w:abstractNumId w:val="62"/>
  </w:num>
  <w:num w:numId="36" w16cid:durableId="1749031859">
    <w:abstractNumId w:val="64"/>
  </w:num>
  <w:num w:numId="37" w16cid:durableId="1988319797">
    <w:abstractNumId w:val="52"/>
  </w:num>
  <w:num w:numId="38" w16cid:durableId="1263876349">
    <w:abstractNumId w:val="55"/>
  </w:num>
  <w:num w:numId="39" w16cid:durableId="1110197551">
    <w:abstractNumId w:val="48"/>
  </w:num>
  <w:num w:numId="40" w16cid:durableId="771321999">
    <w:abstractNumId w:val="60"/>
  </w:num>
  <w:num w:numId="41" w16cid:durableId="918759397">
    <w:abstractNumId w:val="40"/>
  </w:num>
  <w:num w:numId="42" w16cid:durableId="778912987">
    <w:abstractNumId w:val="6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017"/>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6779"/>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64"/>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402"/>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A24"/>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01D6"/>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76D"/>
    <w:rsid w:val="00AA2C9E"/>
    <w:rsid w:val="00AA3878"/>
    <w:rsid w:val="00AA5A21"/>
    <w:rsid w:val="00AA7250"/>
    <w:rsid w:val="00AA7B59"/>
    <w:rsid w:val="00AB11D7"/>
    <w:rsid w:val="00AB1932"/>
    <w:rsid w:val="00AB254D"/>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50D"/>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1ED4"/>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B72"/>
    <w:rsid w:val="00CC1D8C"/>
    <w:rsid w:val="00CC3881"/>
    <w:rsid w:val="00CC67FC"/>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38D5"/>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499"/>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665A"/>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2FF2"/>
    <w:rsid w:val="00F13627"/>
    <w:rsid w:val="00F137C2"/>
    <w:rsid w:val="00F13C9F"/>
    <w:rsid w:val="00F15C21"/>
    <w:rsid w:val="00F205D0"/>
    <w:rsid w:val="00F224B5"/>
    <w:rsid w:val="00F2449E"/>
    <w:rsid w:val="00F24AB4"/>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3.xml><?xml version="1.0" encoding="utf-8"?>
<ds:datastoreItem xmlns:ds="http://schemas.openxmlformats.org/officeDocument/2006/customXml" ds:itemID="{56197680-D265-480E-A87D-DAAEA85BAA03}">
  <ds:schemaRefs>
    <ds:schemaRef ds:uri="http://schemas.openxmlformats.org/officeDocument/2006/bibliography"/>
  </ds:schemaRefs>
</ds:datastoreItem>
</file>

<file path=customXml/itemProps4.xml><?xml version="1.0" encoding="utf-8"?>
<ds:datastoreItem xmlns:ds="http://schemas.openxmlformats.org/officeDocument/2006/customXml" ds:itemID="{4D007CDD-BA05-43E5-A00B-4928223AFB23}">
  <ds:schemaRefs>
    <ds:schemaRef ds:uri="http://schemas.openxmlformats.org/officeDocument/2006/bibliography"/>
  </ds:schemaRefs>
</ds:datastoreItem>
</file>

<file path=customXml/itemProps5.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9343</Words>
  <Characters>61692</Characters>
  <Application>Microsoft Office Word</Application>
  <DocSecurity>0</DocSecurity>
  <Lines>514</Lines>
  <Paragraphs>141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2</cp:revision>
  <cp:lastPrinted>2017-02-28T07:44:00Z</cp:lastPrinted>
  <dcterms:created xsi:type="dcterms:W3CDTF">2024-09-13T09:51:00Z</dcterms:created>
  <dcterms:modified xsi:type="dcterms:W3CDTF">2024-09-13T09:51:00Z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