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E4AF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E4AF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4AF4">
        <w:rPr>
          <w:sz w:val="22"/>
          <w:szCs w:val="22"/>
        </w:rPr>
        <w:t>2024-12-11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E4AF4" w:rsidRPr="007E4AF4" w:rsidRDefault="007E4AF4" w:rsidP="00577BC6">
      <w:pPr>
        <w:spacing w:after="40"/>
        <w:rPr>
          <w:b/>
          <w:bCs/>
          <w:sz w:val="22"/>
          <w:szCs w:val="22"/>
        </w:rPr>
      </w:pPr>
      <w:r w:rsidRPr="007E4AF4">
        <w:rPr>
          <w:b/>
          <w:bCs/>
          <w:sz w:val="22"/>
          <w:szCs w:val="22"/>
        </w:rPr>
        <w:t>Akademia Górniczo - Hutnicza</w:t>
      </w:r>
    </w:p>
    <w:p w:rsidR="007E4AF4" w:rsidRPr="007E4AF4" w:rsidRDefault="007E4AF4" w:rsidP="00577BC6">
      <w:pPr>
        <w:spacing w:after="40"/>
        <w:rPr>
          <w:b/>
          <w:bCs/>
          <w:sz w:val="22"/>
          <w:szCs w:val="22"/>
        </w:rPr>
      </w:pPr>
      <w:r w:rsidRPr="007E4AF4">
        <w:rPr>
          <w:b/>
          <w:bCs/>
          <w:sz w:val="22"/>
          <w:szCs w:val="22"/>
        </w:rPr>
        <w:t>im. Stanisława Staszica w Krakowie</w:t>
      </w:r>
    </w:p>
    <w:p w:rsidR="00D665F5" w:rsidRPr="00D91931" w:rsidRDefault="007E4AF4" w:rsidP="00577BC6">
      <w:pPr>
        <w:spacing w:after="40"/>
        <w:rPr>
          <w:b/>
          <w:bCs/>
          <w:sz w:val="22"/>
          <w:szCs w:val="22"/>
        </w:rPr>
      </w:pPr>
      <w:r w:rsidRPr="007E4AF4">
        <w:rPr>
          <w:b/>
          <w:bCs/>
          <w:sz w:val="22"/>
          <w:szCs w:val="22"/>
        </w:rPr>
        <w:t>Dział Zamówień Publicznych</w:t>
      </w:r>
    </w:p>
    <w:p w:rsidR="00D665F5" w:rsidRPr="00BD5546" w:rsidRDefault="007E4AF4" w:rsidP="00D665F5">
      <w:pPr>
        <w:rPr>
          <w:sz w:val="22"/>
          <w:szCs w:val="22"/>
        </w:rPr>
      </w:pPr>
      <w:r w:rsidRPr="007E4AF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E4AF4">
        <w:rPr>
          <w:sz w:val="22"/>
          <w:szCs w:val="22"/>
        </w:rPr>
        <w:t>30</w:t>
      </w:r>
    </w:p>
    <w:p w:rsidR="00D665F5" w:rsidRPr="00BD5546" w:rsidRDefault="007E4AF4" w:rsidP="00D665F5">
      <w:pPr>
        <w:rPr>
          <w:sz w:val="22"/>
          <w:szCs w:val="22"/>
        </w:rPr>
      </w:pPr>
      <w:r w:rsidRPr="007E4AF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E4AF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4AF4" w:rsidRPr="007E4AF4">
        <w:rPr>
          <w:b/>
          <w:sz w:val="22"/>
          <w:szCs w:val="22"/>
        </w:rPr>
        <w:t>DE-dzp.272-686/24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4AF4" w:rsidRPr="007E4AF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E4AF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4AF4">
        <w:rPr>
          <w:b/>
          <w:sz w:val="22"/>
          <w:szCs w:val="22"/>
        </w:rPr>
        <w:t>realizacja nagrań wideo na potrzeby kanału Bunkier Nauki na YouTube - DE-dzp.272-686/24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4AF4" w:rsidRPr="007E4AF4">
        <w:rPr>
          <w:sz w:val="22"/>
          <w:szCs w:val="22"/>
        </w:rPr>
        <w:t>11/12/2024</w:t>
      </w:r>
      <w:r w:rsidR="00FF4AB1" w:rsidRPr="00577BC6">
        <w:rPr>
          <w:sz w:val="22"/>
          <w:szCs w:val="22"/>
        </w:rPr>
        <w:t xml:space="preserve"> o godz. </w:t>
      </w:r>
      <w:r w:rsidR="007E4AF4" w:rsidRPr="007E4AF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4AF4" w:rsidRPr="00493F8C" w:rsidTr="0009193E">
        <w:tc>
          <w:tcPr>
            <w:tcW w:w="993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center"/>
            </w:pPr>
            <w:r w:rsidRPr="007E4AF4">
              <w:t>1</w:t>
            </w:r>
          </w:p>
        </w:tc>
        <w:tc>
          <w:tcPr>
            <w:tcW w:w="5244" w:type="dxa"/>
            <w:shd w:val="clear" w:color="auto" w:fill="auto"/>
          </w:tcPr>
          <w:p w:rsidR="007E4AF4" w:rsidRPr="00490DC0" w:rsidRDefault="007E4AF4" w:rsidP="0009193E">
            <w:pPr>
              <w:spacing w:before="40"/>
            </w:pPr>
            <w:r w:rsidRPr="007E4AF4">
              <w:t>startREC Mateusz Rzędowski</w:t>
            </w:r>
          </w:p>
          <w:p w:rsidR="007E4AF4" w:rsidRPr="00490DC0" w:rsidRDefault="007E4AF4" w:rsidP="0009193E">
            <w:r w:rsidRPr="007E4AF4">
              <w:t>Walerego Przyborowskiego</w:t>
            </w:r>
            <w:r w:rsidRPr="00490DC0">
              <w:t xml:space="preserve"> </w:t>
            </w:r>
            <w:r w:rsidRPr="007E4AF4">
              <w:t>170</w:t>
            </w:r>
            <w:r w:rsidRPr="00490DC0">
              <w:t xml:space="preserve"> </w:t>
            </w:r>
          </w:p>
          <w:p w:rsidR="007E4AF4" w:rsidRPr="00490DC0" w:rsidRDefault="007E4AF4" w:rsidP="0009193E">
            <w:pPr>
              <w:spacing w:after="40"/>
              <w:jc w:val="both"/>
            </w:pPr>
            <w:r w:rsidRPr="007E4AF4">
              <w:t>25-351</w:t>
            </w:r>
            <w:r w:rsidRPr="00490DC0">
              <w:t xml:space="preserve"> </w:t>
            </w:r>
            <w:r w:rsidRPr="007E4AF4">
              <w:t>Domaszowice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both"/>
            </w:pPr>
            <w:r w:rsidRPr="007E4AF4">
              <w:t>88 400.00 zł</w:t>
            </w:r>
          </w:p>
        </w:tc>
      </w:tr>
      <w:tr w:rsidR="007E4AF4" w:rsidRPr="00493F8C" w:rsidTr="0009193E">
        <w:tc>
          <w:tcPr>
            <w:tcW w:w="993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center"/>
            </w:pPr>
            <w:r w:rsidRPr="007E4AF4">
              <w:t>2</w:t>
            </w:r>
          </w:p>
        </w:tc>
        <w:tc>
          <w:tcPr>
            <w:tcW w:w="5244" w:type="dxa"/>
            <w:shd w:val="clear" w:color="auto" w:fill="auto"/>
          </w:tcPr>
          <w:p w:rsidR="007E4AF4" w:rsidRPr="00490DC0" w:rsidRDefault="007E4AF4" w:rsidP="0009193E">
            <w:pPr>
              <w:spacing w:before="40"/>
            </w:pPr>
            <w:r w:rsidRPr="007E4AF4">
              <w:t>BRIGHT STORY Mateusz Sibik</w:t>
            </w:r>
          </w:p>
          <w:p w:rsidR="007E4AF4" w:rsidRPr="00490DC0" w:rsidRDefault="007E4AF4" w:rsidP="0009193E">
            <w:r w:rsidRPr="007E4AF4">
              <w:t>Senatorska</w:t>
            </w:r>
            <w:r w:rsidRPr="00490DC0">
              <w:t xml:space="preserve"> </w:t>
            </w:r>
            <w:r w:rsidRPr="007E4AF4">
              <w:t>24/17</w:t>
            </w:r>
            <w:r w:rsidRPr="00490DC0">
              <w:t xml:space="preserve"> </w:t>
            </w:r>
          </w:p>
          <w:p w:rsidR="007E4AF4" w:rsidRPr="00490DC0" w:rsidRDefault="007E4AF4" w:rsidP="0009193E">
            <w:pPr>
              <w:spacing w:after="40"/>
              <w:jc w:val="both"/>
            </w:pPr>
            <w:r w:rsidRPr="007E4AF4">
              <w:t>30-106</w:t>
            </w:r>
            <w:r w:rsidRPr="00490DC0">
              <w:t xml:space="preserve"> </w:t>
            </w:r>
            <w:r w:rsidRPr="007E4AF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both"/>
            </w:pPr>
            <w:r w:rsidRPr="007E4AF4">
              <w:t>192 010.00 zł</w:t>
            </w:r>
          </w:p>
        </w:tc>
      </w:tr>
      <w:tr w:rsidR="007E4AF4" w:rsidRPr="00493F8C" w:rsidTr="0009193E">
        <w:tc>
          <w:tcPr>
            <w:tcW w:w="993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center"/>
            </w:pPr>
            <w:r w:rsidRPr="007E4AF4">
              <w:t>3</w:t>
            </w:r>
          </w:p>
        </w:tc>
        <w:tc>
          <w:tcPr>
            <w:tcW w:w="5244" w:type="dxa"/>
            <w:shd w:val="clear" w:color="auto" w:fill="auto"/>
          </w:tcPr>
          <w:p w:rsidR="007E4AF4" w:rsidRPr="00490DC0" w:rsidRDefault="007E4AF4" w:rsidP="0009193E">
            <w:pPr>
              <w:spacing w:before="40"/>
            </w:pPr>
            <w:r w:rsidRPr="007E4AF4">
              <w:t>Agencja filmowo-reklamowa Aimart Lech Wilczaszek</w:t>
            </w:r>
          </w:p>
          <w:p w:rsidR="007E4AF4" w:rsidRPr="00490DC0" w:rsidRDefault="007E4AF4" w:rsidP="0009193E">
            <w:r w:rsidRPr="007E4AF4">
              <w:t>Glinki</w:t>
            </w:r>
            <w:r w:rsidRPr="00490DC0">
              <w:t xml:space="preserve"> </w:t>
            </w:r>
            <w:r w:rsidRPr="007E4AF4">
              <w:t>79/131</w:t>
            </w:r>
            <w:r w:rsidRPr="00490DC0">
              <w:t xml:space="preserve"> </w:t>
            </w:r>
          </w:p>
          <w:p w:rsidR="007E4AF4" w:rsidRPr="00490DC0" w:rsidRDefault="007E4AF4" w:rsidP="0009193E">
            <w:pPr>
              <w:spacing w:after="40"/>
              <w:jc w:val="both"/>
            </w:pPr>
            <w:r w:rsidRPr="007E4AF4">
              <w:t>85-861</w:t>
            </w:r>
            <w:r w:rsidRPr="00490DC0">
              <w:t xml:space="preserve"> </w:t>
            </w:r>
            <w:r w:rsidRPr="007E4AF4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both"/>
            </w:pPr>
            <w:r w:rsidRPr="007E4AF4">
              <w:t>108 732.00 zł</w:t>
            </w:r>
          </w:p>
        </w:tc>
      </w:tr>
      <w:tr w:rsidR="007E4AF4" w:rsidRPr="00493F8C" w:rsidTr="0009193E">
        <w:tc>
          <w:tcPr>
            <w:tcW w:w="993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center"/>
            </w:pPr>
            <w:r w:rsidRPr="007E4AF4">
              <w:t>4</w:t>
            </w:r>
          </w:p>
        </w:tc>
        <w:tc>
          <w:tcPr>
            <w:tcW w:w="5244" w:type="dxa"/>
            <w:shd w:val="clear" w:color="auto" w:fill="auto"/>
          </w:tcPr>
          <w:p w:rsidR="007E4AF4" w:rsidRPr="00490DC0" w:rsidRDefault="007E4AF4" w:rsidP="0009193E">
            <w:pPr>
              <w:spacing w:before="40"/>
            </w:pPr>
            <w:r w:rsidRPr="007E4AF4">
              <w:t>Marcin Sobczyk ProArtConcept</w:t>
            </w:r>
          </w:p>
          <w:p w:rsidR="007E4AF4" w:rsidRPr="00490DC0" w:rsidRDefault="007E4AF4" w:rsidP="0009193E">
            <w:r w:rsidRPr="007E4AF4">
              <w:t>Jakubowice</w:t>
            </w:r>
            <w:r w:rsidRPr="00490DC0">
              <w:t xml:space="preserve"> </w:t>
            </w:r>
            <w:r w:rsidRPr="007E4AF4">
              <w:t>41a</w:t>
            </w:r>
            <w:r w:rsidRPr="00490DC0">
              <w:t xml:space="preserve"> </w:t>
            </w:r>
          </w:p>
          <w:p w:rsidR="007E4AF4" w:rsidRPr="00490DC0" w:rsidRDefault="007E4AF4" w:rsidP="0009193E">
            <w:pPr>
              <w:spacing w:after="40"/>
              <w:jc w:val="both"/>
            </w:pPr>
            <w:r w:rsidRPr="007E4AF4">
              <w:t>32-100</w:t>
            </w:r>
            <w:r w:rsidRPr="00490DC0">
              <w:t xml:space="preserve"> </w:t>
            </w:r>
            <w:r w:rsidRPr="007E4AF4">
              <w:t>Proszowice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both"/>
            </w:pPr>
            <w:r w:rsidRPr="007E4AF4">
              <w:t>101 200.00 zł</w:t>
            </w:r>
          </w:p>
        </w:tc>
      </w:tr>
      <w:tr w:rsidR="007E4AF4" w:rsidRPr="00493F8C" w:rsidTr="0009193E">
        <w:tc>
          <w:tcPr>
            <w:tcW w:w="993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center"/>
            </w:pPr>
            <w:r w:rsidRPr="007E4AF4">
              <w:t>5</w:t>
            </w:r>
          </w:p>
        </w:tc>
        <w:tc>
          <w:tcPr>
            <w:tcW w:w="5244" w:type="dxa"/>
            <w:shd w:val="clear" w:color="auto" w:fill="auto"/>
          </w:tcPr>
          <w:p w:rsidR="007E4AF4" w:rsidRPr="00490DC0" w:rsidRDefault="007E4AF4" w:rsidP="0009193E">
            <w:pPr>
              <w:spacing w:before="40"/>
            </w:pPr>
            <w:r w:rsidRPr="007E4AF4">
              <w:t>Franciszek Trzebiński KONGO TV</w:t>
            </w:r>
          </w:p>
          <w:p w:rsidR="007E4AF4" w:rsidRPr="00490DC0" w:rsidRDefault="007E4AF4" w:rsidP="0009193E">
            <w:r w:rsidRPr="007E4AF4">
              <w:t>Św. Stanisława</w:t>
            </w:r>
            <w:r w:rsidRPr="00490DC0">
              <w:t xml:space="preserve"> </w:t>
            </w:r>
            <w:r w:rsidRPr="007E4AF4">
              <w:t>1/12C</w:t>
            </w:r>
            <w:r w:rsidRPr="00490DC0">
              <w:t xml:space="preserve"> </w:t>
            </w:r>
          </w:p>
          <w:p w:rsidR="007E4AF4" w:rsidRPr="00490DC0" w:rsidRDefault="007E4AF4" w:rsidP="0009193E">
            <w:pPr>
              <w:spacing w:after="40"/>
              <w:jc w:val="both"/>
            </w:pPr>
            <w:r w:rsidRPr="007E4AF4">
              <w:t>40-014</w:t>
            </w:r>
            <w:r w:rsidRPr="00490DC0">
              <w:t xml:space="preserve"> </w:t>
            </w:r>
            <w:r w:rsidRPr="007E4AF4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4AF4" w:rsidRPr="00490DC0" w:rsidRDefault="007E4AF4" w:rsidP="0009193E">
            <w:pPr>
              <w:spacing w:before="120" w:after="120"/>
              <w:jc w:val="both"/>
            </w:pPr>
            <w:r w:rsidRPr="007E4AF4">
              <w:t>189 961.20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219" w:rsidRDefault="00691219">
      <w:r>
        <w:separator/>
      </w:r>
    </w:p>
  </w:endnote>
  <w:endnote w:type="continuationSeparator" w:id="0">
    <w:p w:rsidR="00691219" w:rsidRDefault="00691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219" w:rsidRDefault="00691219">
      <w:r>
        <w:separator/>
      </w:r>
    </w:p>
  </w:footnote>
  <w:footnote w:type="continuationSeparator" w:id="0">
    <w:p w:rsidR="00691219" w:rsidRDefault="00691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AF4" w:rsidRDefault="007E4A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AF4" w:rsidRDefault="007E4A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AF4" w:rsidRDefault="007E4A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21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91219"/>
    <w:rsid w:val="006D03E2"/>
    <w:rsid w:val="006E3702"/>
    <w:rsid w:val="0073323E"/>
    <w:rsid w:val="007965DC"/>
    <w:rsid w:val="007E4AF4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152627-BCA4-40C1-82E1-154500217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2024-12-11T09:16:00Z</dcterms:created>
  <dcterms:modified xsi:type="dcterms:W3CDTF">2024-12-11T09:16:00Z</dcterms:modified>
</cp:coreProperties>
</file>