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D767B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D767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D767B">
        <w:rPr>
          <w:sz w:val="22"/>
          <w:szCs w:val="22"/>
        </w:rPr>
        <w:t>2025-01-07</w:t>
      </w:r>
    </w:p>
    <w:p w:rsidR="00CD767B" w:rsidRPr="00CD767B" w:rsidRDefault="00CD767B" w:rsidP="006A5DF1">
      <w:pPr>
        <w:rPr>
          <w:b/>
          <w:bCs/>
          <w:sz w:val="22"/>
          <w:szCs w:val="22"/>
        </w:rPr>
      </w:pPr>
      <w:r w:rsidRPr="00CD767B">
        <w:rPr>
          <w:b/>
          <w:bCs/>
          <w:sz w:val="22"/>
          <w:szCs w:val="22"/>
        </w:rPr>
        <w:t>Akademia Górniczo - Hutnicza</w:t>
      </w:r>
    </w:p>
    <w:p w:rsidR="00CD767B" w:rsidRPr="00CD767B" w:rsidRDefault="00CD767B" w:rsidP="006A5DF1">
      <w:pPr>
        <w:rPr>
          <w:b/>
          <w:bCs/>
          <w:sz w:val="22"/>
          <w:szCs w:val="22"/>
        </w:rPr>
      </w:pPr>
      <w:r w:rsidRPr="00CD767B">
        <w:rPr>
          <w:b/>
          <w:bCs/>
          <w:sz w:val="22"/>
          <w:szCs w:val="22"/>
        </w:rPr>
        <w:t>im. Stanisława Staszica w Krakowie</w:t>
      </w:r>
    </w:p>
    <w:p w:rsidR="006A5DF1" w:rsidRPr="00D91931" w:rsidRDefault="00CD767B" w:rsidP="006A5DF1">
      <w:pPr>
        <w:rPr>
          <w:b/>
          <w:bCs/>
          <w:sz w:val="22"/>
          <w:szCs w:val="22"/>
        </w:rPr>
      </w:pPr>
      <w:r w:rsidRPr="00CD767B">
        <w:rPr>
          <w:b/>
          <w:bCs/>
          <w:sz w:val="22"/>
          <w:szCs w:val="22"/>
        </w:rPr>
        <w:t>Dział Zamówień Publicznych</w:t>
      </w:r>
    </w:p>
    <w:p w:rsidR="006A5DF1" w:rsidRPr="00BD5546" w:rsidRDefault="00CD767B" w:rsidP="006A5DF1">
      <w:pPr>
        <w:rPr>
          <w:sz w:val="22"/>
          <w:szCs w:val="22"/>
        </w:rPr>
      </w:pPr>
      <w:r w:rsidRPr="00CD767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D767B">
        <w:rPr>
          <w:sz w:val="22"/>
          <w:szCs w:val="22"/>
        </w:rPr>
        <w:t>30</w:t>
      </w:r>
    </w:p>
    <w:p w:rsidR="006A5DF1" w:rsidRPr="00BD5546" w:rsidRDefault="00CD767B" w:rsidP="006A5DF1">
      <w:pPr>
        <w:rPr>
          <w:sz w:val="22"/>
          <w:szCs w:val="22"/>
        </w:rPr>
      </w:pPr>
      <w:r w:rsidRPr="00CD767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D767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34AA9" w:rsidRPr="00CD767B">
        <w:rPr>
          <w:b/>
          <w:bCs/>
          <w:sz w:val="22"/>
          <w:szCs w:val="22"/>
        </w:rPr>
        <w:t>DE-dzp.272-742/24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4823B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823B4">
        <w:rPr>
          <w:rFonts w:ascii="Times New Roman" w:hAnsi="Times New Roman"/>
          <w:sz w:val="24"/>
          <w:szCs w:val="24"/>
        </w:rPr>
        <w:t>WYJAŚNIENI</w:t>
      </w:r>
      <w:r w:rsidR="00520165" w:rsidRPr="004823B4">
        <w:rPr>
          <w:rFonts w:ascii="Times New Roman" w:hAnsi="Times New Roman"/>
          <w:sz w:val="24"/>
          <w:szCs w:val="24"/>
        </w:rPr>
        <w:t>A</w:t>
      </w:r>
      <w:r w:rsidR="00632C3C" w:rsidRPr="004823B4">
        <w:rPr>
          <w:rFonts w:ascii="Times New Roman" w:hAnsi="Times New Roman"/>
          <w:sz w:val="24"/>
          <w:szCs w:val="24"/>
        </w:rPr>
        <w:t xml:space="preserve"> TREŚCI</w:t>
      </w:r>
      <w:r w:rsidR="0029606A" w:rsidRPr="004823B4">
        <w:rPr>
          <w:rFonts w:ascii="Times New Roman" w:hAnsi="Times New Roman"/>
          <w:sz w:val="24"/>
          <w:szCs w:val="24"/>
        </w:rPr>
        <w:t xml:space="preserve"> SWZ</w:t>
      </w:r>
      <w:r w:rsidR="00A157A7" w:rsidRPr="004823B4">
        <w:rPr>
          <w:rFonts w:ascii="Times New Roman" w:hAnsi="Times New Roman"/>
          <w:sz w:val="24"/>
          <w:szCs w:val="24"/>
        </w:rPr>
        <w:t xml:space="preserve"> I ZMIANY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D767B" w:rsidRPr="00CD767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D767B" w:rsidRPr="00CD767B">
        <w:rPr>
          <w:b/>
          <w:bCs/>
          <w:sz w:val="22"/>
          <w:szCs w:val="22"/>
        </w:rPr>
        <w:t>Dostawa 1 szt. spektrofotometru do Laboratorium Biologii Kosmicznej dla Centrum Technologii Kosmicznych - DE-dzp.272-742/24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D767B" w:rsidRPr="00CD767B">
        <w:rPr>
          <w:b/>
          <w:sz w:val="22"/>
          <w:szCs w:val="22"/>
        </w:rPr>
        <w:t>DE-dzp.272-742/24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767B" w:rsidRPr="006A5DF1" w:rsidTr="005502C1">
        <w:tc>
          <w:tcPr>
            <w:tcW w:w="9356" w:type="dxa"/>
            <w:shd w:val="clear" w:color="auto" w:fill="auto"/>
          </w:tcPr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4AA9">
              <w:rPr>
                <w:b/>
                <w:bCs/>
                <w:sz w:val="22"/>
                <w:szCs w:val="22"/>
              </w:rPr>
              <w:t>Pytanie 1</w:t>
            </w:r>
          </w:p>
          <w:p w:rsid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Czy zamawiający dopuści spektrofotometr z pomiarem intensywności fluorescencji na filtrach, bez funkcji FRET ?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4AA9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:rsidR="00E34AA9" w:rsidRDefault="004F244D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Tak, Zamawiający dopuści </w:t>
            </w:r>
            <w:r w:rsidRPr="00E34AA9">
              <w:rPr>
                <w:bCs/>
                <w:sz w:val="22"/>
                <w:szCs w:val="22"/>
              </w:rPr>
              <w:t>spektrofotometr z pomiarem intensywności fluorescencji na filtrach, bez funkcji FRET</w:t>
            </w:r>
            <w:r>
              <w:rPr>
                <w:bCs/>
                <w:sz w:val="22"/>
                <w:szCs w:val="22"/>
              </w:rPr>
              <w:t>.</w:t>
            </w:r>
          </w:p>
          <w:p w:rsidR="004F244D" w:rsidRDefault="004F244D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4AA9">
              <w:rPr>
                <w:b/>
                <w:bCs/>
                <w:sz w:val="22"/>
                <w:szCs w:val="22"/>
              </w:rPr>
              <w:t>Pytanie 2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Czy Zamawiający dopuści spektrofotometr bez możliwości nastawy ciągłej długości fali</w:t>
            </w:r>
            <w:r w:rsidR="004F244D">
              <w:rPr>
                <w:bCs/>
                <w:sz w:val="22"/>
                <w:szCs w:val="22"/>
              </w:rPr>
              <w:t xml:space="preserve"> </w:t>
            </w:r>
            <w:r w:rsidRPr="00E34AA9">
              <w:rPr>
                <w:bCs/>
                <w:sz w:val="22"/>
                <w:szCs w:val="22"/>
              </w:rPr>
              <w:t>wzbudzenia i emisji, a z możliwością wyboru jednego filtru z listy poniżej przez Użytkownika</w:t>
            </w:r>
            <w:r w:rsidR="004F244D">
              <w:rPr>
                <w:bCs/>
                <w:sz w:val="22"/>
                <w:szCs w:val="22"/>
              </w:rPr>
              <w:t xml:space="preserve"> </w:t>
            </w:r>
            <w:r w:rsidRPr="00E34AA9">
              <w:rPr>
                <w:bCs/>
                <w:sz w:val="22"/>
                <w:szCs w:val="22"/>
              </w:rPr>
              <w:t>na etapie zamówienia: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FL-465- wzbudzenie 360/35nm, emisja 465/35nm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FL-535- wzbudzenie 485/20nm, emisja 535/25nm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FL-595- wzbudzenie 535/25nm, emisja 595/35nm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Spektrofotometr można również doposażyć w inne filtry pomiaru intensywności fluorescencji</w:t>
            </w:r>
            <w:r w:rsidR="004F244D">
              <w:rPr>
                <w:bCs/>
                <w:sz w:val="22"/>
                <w:szCs w:val="22"/>
              </w:rPr>
              <w:t xml:space="preserve"> </w:t>
            </w:r>
            <w:r w:rsidRPr="00E34AA9">
              <w:rPr>
                <w:bCs/>
                <w:sz w:val="22"/>
                <w:szCs w:val="22"/>
              </w:rPr>
              <w:t>w zakresie 250-850nm.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4AA9">
              <w:rPr>
                <w:b/>
                <w:bCs/>
                <w:sz w:val="22"/>
                <w:szCs w:val="22"/>
              </w:rPr>
              <w:t>Odpowiedź:</w:t>
            </w:r>
          </w:p>
          <w:p w:rsidR="007156D3" w:rsidRDefault="004F244D" w:rsidP="002D6DF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4F244D">
              <w:rPr>
                <w:sz w:val="22"/>
                <w:szCs w:val="22"/>
              </w:rPr>
              <w:t xml:space="preserve">Zamawiający dopuszcza </w:t>
            </w:r>
            <w:r w:rsidR="007156D3" w:rsidRPr="007156D3">
              <w:rPr>
                <w:sz w:val="22"/>
                <w:szCs w:val="22"/>
              </w:rPr>
              <w:t xml:space="preserve">spektrofotometr  bez  możliwości  nastawy  ciągłej długości  fali wzbudzenia i emisji, wyposażony w 1 filtr tj. filtr FL-535 (Wzbudzenie: 485 </w:t>
            </w:r>
            <w:proofErr w:type="spellStart"/>
            <w:r w:rsidR="007156D3" w:rsidRPr="007156D3">
              <w:rPr>
                <w:sz w:val="22"/>
                <w:szCs w:val="22"/>
              </w:rPr>
              <w:t>nm</w:t>
            </w:r>
            <w:proofErr w:type="spellEnd"/>
            <w:r w:rsidR="007156D3" w:rsidRPr="007156D3">
              <w:rPr>
                <w:sz w:val="22"/>
                <w:szCs w:val="22"/>
              </w:rPr>
              <w:t xml:space="preserve">, Emisja: 535 </w:t>
            </w:r>
            <w:proofErr w:type="spellStart"/>
            <w:r w:rsidR="007156D3" w:rsidRPr="007156D3">
              <w:rPr>
                <w:sz w:val="22"/>
                <w:szCs w:val="22"/>
              </w:rPr>
              <w:t>nm</w:t>
            </w:r>
            <w:proofErr w:type="spellEnd"/>
            <w:r w:rsidR="007156D3" w:rsidRPr="007156D3">
              <w:rPr>
                <w:sz w:val="22"/>
                <w:szCs w:val="22"/>
              </w:rPr>
              <w:t>)</w:t>
            </w:r>
            <w:r w:rsidR="007156D3">
              <w:rPr>
                <w:sz w:val="22"/>
                <w:szCs w:val="22"/>
              </w:rPr>
              <w:t>.</w:t>
            </w:r>
          </w:p>
          <w:p w:rsidR="004F244D" w:rsidRDefault="007156D3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4AA9">
              <w:rPr>
                <w:b/>
                <w:bCs/>
                <w:sz w:val="22"/>
                <w:szCs w:val="22"/>
              </w:rPr>
              <w:t>Pytanie 3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Czy Zamawiający dopuści spektrofotometr ze skanem spektralnym w zakresie 200-1000nm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z krokiem 1nm lub większym?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4AA9">
              <w:rPr>
                <w:b/>
                <w:bCs/>
                <w:sz w:val="22"/>
                <w:szCs w:val="22"/>
              </w:rPr>
              <w:t>Odpowiedź:</w:t>
            </w:r>
          </w:p>
          <w:p w:rsidR="00E34AA9" w:rsidRDefault="004F244D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4F244D">
              <w:rPr>
                <w:bCs/>
                <w:sz w:val="22"/>
                <w:szCs w:val="22"/>
              </w:rPr>
              <w:t xml:space="preserve">Tak, Zamawiający dopuszcza spektrofotometr ze skanem spektralnym w zakresie 200-1000 </w:t>
            </w:r>
            <w:proofErr w:type="spellStart"/>
            <w:r w:rsidRPr="004F244D">
              <w:rPr>
                <w:bCs/>
                <w:sz w:val="22"/>
                <w:szCs w:val="22"/>
              </w:rPr>
              <w:t>nm</w:t>
            </w:r>
            <w:proofErr w:type="spellEnd"/>
            <w:r w:rsidRPr="004F244D">
              <w:rPr>
                <w:bCs/>
                <w:sz w:val="22"/>
                <w:szCs w:val="22"/>
              </w:rPr>
              <w:t xml:space="preserve"> z </w:t>
            </w:r>
            <w:r w:rsidR="002D6DFB">
              <w:rPr>
                <w:bCs/>
                <w:sz w:val="22"/>
                <w:szCs w:val="22"/>
              </w:rPr>
              <w:t>k</w:t>
            </w:r>
            <w:r w:rsidRPr="004F244D">
              <w:rPr>
                <w:bCs/>
                <w:sz w:val="22"/>
                <w:szCs w:val="22"/>
              </w:rPr>
              <w:t xml:space="preserve">rokiem 1 </w:t>
            </w:r>
            <w:proofErr w:type="spellStart"/>
            <w:r w:rsidRPr="004F244D">
              <w:rPr>
                <w:bCs/>
                <w:sz w:val="22"/>
                <w:szCs w:val="22"/>
              </w:rPr>
              <w:t>nm</w:t>
            </w:r>
            <w:proofErr w:type="spellEnd"/>
            <w:r w:rsidRPr="004F244D">
              <w:rPr>
                <w:bCs/>
                <w:sz w:val="22"/>
                <w:szCs w:val="22"/>
              </w:rPr>
              <w:t xml:space="preserve"> lub większym, pod warunkiem, że minimalny możliwy do ustawienia krok wynosi 1 nm.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4AA9">
              <w:rPr>
                <w:b/>
                <w:bCs/>
                <w:sz w:val="22"/>
                <w:szCs w:val="22"/>
              </w:rPr>
              <w:lastRenderedPageBreak/>
              <w:t>Pytanie 4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Czy Zamawiający zrezygnuje z zapisu: „ możliwość nastawy ciągłej szerokości szczeliny w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zakresie 8 do 100nm”? według naszej wiedzy nie ma czytnika o takich parametrach.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4AA9">
              <w:rPr>
                <w:b/>
                <w:bCs/>
                <w:sz w:val="22"/>
                <w:szCs w:val="22"/>
              </w:rPr>
              <w:t>Odpowiedź:</w:t>
            </w:r>
          </w:p>
          <w:p w:rsidR="00E34AA9" w:rsidRPr="002D6DFB" w:rsidRDefault="002D6DFB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D6DFB">
              <w:rPr>
                <w:sz w:val="22"/>
                <w:szCs w:val="22"/>
              </w:rPr>
              <w:t>Tak, Zamawiający rezygnuje z w/w zapisu.</w:t>
            </w: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34AA9">
              <w:rPr>
                <w:b/>
                <w:bCs/>
                <w:sz w:val="22"/>
                <w:szCs w:val="22"/>
              </w:rPr>
              <w:t>Pytanie 5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Czy Zamawiający dopuści spektrofotometr z zakresem długości fali z zastosowaniem filtrów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w zakresie 250-850nm?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6FE5">
              <w:rPr>
                <w:b/>
                <w:bCs/>
                <w:sz w:val="22"/>
                <w:szCs w:val="22"/>
              </w:rPr>
              <w:t>Odpowiedź:</w:t>
            </w:r>
          </w:p>
          <w:p w:rsidR="002D6DFB" w:rsidRPr="00E34AA9" w:rsidRDefault="002D6DFB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D6DFB">
              <w:rPr>
                <w:sz w:val="22"/>
                <w:szCs w:val="22"/>
              </w:rPr>
              <w:t>Tak, Zamawiający dopuszcza</w:t>
            </w:r>
            <w:r>
              <w:rPr>
                <w:sz w:val="22"/>
                <w:szCs w:val="22"/>
              </w:rPr>
              <w:t xml:space="preserve"> </w:t>
            </w:r>
            <w:r w:rsidRPr="00E34AA9">
              <w:rPr>
                <w:bCs/>
                <w:sz w:val="22"/>
                <w:szCs w:val="22"/>
              </w:rPr>
              <w:t>spektrofotometr z zakresem długości fali z zastosowaniem filtrów</w:t>
            </w:r>
          </w:p>
          <w:p w:rsidR="00E34AA9" w:rsidRPr="002D6DFB" w:rsidRDefault="002D6DFB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w zakresie 250-850nm</w:t>
            </w:r>
            <w:r>
              <w:rPr>
                <w:bCs/>
                <w:sz w:val="22"/>
                <w:szCs w:val="22"/>
              </w:rPr>
              <w:t>.</w:t>
            </w: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E34AA9" w:rsidRPr="00946FE5" w:rsidRDefault="00E34AA9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6FE5">
              <w:rPr>
                <w:b/>
                <w:bCs/>
                <w:sz w:val="22"/>
                <w:szCs w:val="22"/>
              </w:rPr>
              <w:t>Pytanie 6</w:t>
            </w:r>
          </w:p>
          <w:p w:rsidR="00E34AA9" w:rsidRPr="00E34AA9" w:rsidRDefault="00E34AA9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34AA9">
              <w:rPr>
                <w:bCs/>
                <w:sz w:val="22"/>
                <w:szCs w:val="22"/>
              </w:rPr>
              <w:t>Czy Zamawiający wyrazi zgodę na oprogramowanie do obsługi oraz obliczeń z 4 licencjami?</w:t>
            </w:r>
          </w:p>
          <w:p w:rsidR="00CD767B" w:rsidRPr="006A5DF1" w:rsidRDefault="00CD767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2D6DFB">
              <w:rPr>
                <w:sz w:val="22"/>
                <w:szCs w:val="22"/>
              </w:rPr>
              <w:t>Tak, Zamawiający wyra</w:t>
            </w:r>
            <w:r>
              <w:rPr>
                <w:sz w:val="22"/>
                <w:szCs w:val="22"/>
              </w:rPr>
              <w:t>ża</w:t>
            </w:r>
            <w:r w:rsidRPr="002D6DFB">
              <w:rPr>
                <w:sz w:val="22"/>
                <w:szCs w:val="22"/>
              </w:rPr>
              <w:t xml:space="preserve"> zgodę na oprogramowanie do obsługi oraz obliczeń z 4 licencjami.</w:t>
            </w: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Pytania dot. wzoru umowy</w:t>
            </w: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6FE5">
              <w:rPr>
                <w:b/>
                <w:bCs/>
                <w:sz w:val="22"/>
                <w:szCs w:val="22"/>
              </w:rPr>
              <w:t xml:space="preserve">Pytanie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D6DFB">
              <w:rPr>
                <w:bCs/>
                <w:sz w:val="22"/>
                <w:szCs w:val="22"/>
              </w:rPr>
              <w:t>§8 pkt. 11 Zwracamy się z prośbą o zmianę w zapisie na: Sprzedawca zobowiązuje się do wymiany wadliwego urządzenia (zespołu) na wolny od wad po bezskutecznych trzech naprawach gwarancyjnych.</w:t>
            </w:r>
          </w:p>
          <w:p w:rsidR="002D6DFB" w:rsidRPr="00E34AA9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6FE5">
              <w:rPr>
                <w:b/>
                <w:bCs/>
                <w:sz w:val="22"/>
                <w:szCs w:val="22"/>
              </w:rPr>
              <w:t>Odpowiedź:</w:t>
            </w: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D6DFB">
              <w:rPr>
                <w:sz w:val="22"/>
                <w:szCs w:val="22"/>
              </w:rPr>
              <w:t>Tak, Zamawiający wyraża zgodę na proponowany zapis.</w:t>
            </w: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D6DFB" w:rsidRPr="00946FE5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6FE5">
              <w:rPr>
                <w:b/>
                <w:bCs/>
                <w:sz w:val="22"/>
                <w:szCs w:val="22"/>
              </w:rPr>
              <w:t xml:space="preserve">Pytanie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D6DFB">
              <w:rPr>
                <w:sz w:val="22"/>
                <w:szCs w:val="22"/>
              </w:rPr>
              <w:t>§8 pkt. 12</w:t>
            </w:r>
            <w:r>
              <w:rPr>
                <w:sz w:val="22"/>
                <w:szCs w:val="22"/>
              </w:rPr>
              <w:t xml:space="preserve"> </w:t>
            </w:r>
            <w:r w:rsidRPr="002D6DFB">
              <w:rPr>
                <w:sz w:val="22"/>
                <w:szCs w:val="22"/>
              </w:rPr>
              <w:t>Zwracamy się z prośbą o wykreślenie zapisu: „Jeżeli sprzedawca wymienił część rzeczy, przepis powyższy stosuje się do części wymienionej.” – w przypadku wymiany części producent nie oferuje tego typu przedłużenia gwarancji.</w:t>
            </w:r>
          </w:p>
          <w:p w:rsidR="002D6DFB" w:rsidRPr="006A5DF1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D6DFB">
              <w:rPr>
                <w:bCs/>
                <w:sz w:val="22"/>
                <w:szCs w:val="22"/>
              </w:rPr>
              <w:t>Zamawiający wykreśla powyższy zapis.</w:t>
            </w: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6FE5">
              <w:rPr>
                <w:b/>
                <w:bCs/>
                <w:sz w:val="22"/>
                <w:szCs w:val="22"/>
              </w:rPr>
              <w:t xml:space="preserve">Pytanie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D6DFB">
              <w:rPr>
                <w:sz w:val="22"/>
                <w:szCs w:val="22"/>
              </w:rPr>
              <w:t>§8 pkt. 5g Zwracamy się z prośbą o usunięcie tego zapisu. Sprzedawca nie posiada sprzętu zastępczego i nie ma możliwości jego sprowadzenia.</w:t>
            </w:r>
          </w:p>
          <w:p w:rsidR="002D6DFB" w:rsidRPr="006A5DF1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D6DFB">
              <w:rPr>
                <w:bCs/>
                <w:sz w:val="22"/>
                <w:szCs w:val="22"/>
              </w:rPr>
              <w:t>Zamawiający wykreśla powyższy zapis.</w:t>
            </w: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6FE5">
              <w:rPr>
                <w:b/>
                <w:bCs/>
                <w:sz w:val="22"/>
                <w:szCs w:val="22"/>
              </w:rPr>
              <w:t xml:space="preserve">Pytanie </w:t>
            </w:r>
            <w:r>
              <w:rPr>
                <w:b/>
                <w:bCs/>
                <w:sz w:val="22"/>
                <w:szCs w:val="22"/>
              </w:rPr>
              <w:t>10</w:t>
            </w: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D6DFB">
              <w:rPr>
                <w:sz w:val="22"/>
                <w:szCs w:val="22"/>
              </w:rPr>
              <w:t xml:space="preserve">§8 pkt. 5d a) Zwracamy się z prośbą o zmianę w zapisie na: „Czas reakcji serwisu do 48 godzin w dni robocze (tj. od poniedziałku do piątku z wyłączeniem dni ustawowo wolnych od pracy w godzinach od 9.00-15.00); od momentu zgłoszenia wysłania e-maila z informacją o usterce. Czas naprawy w okresie gwarancyjnym w terminie do 21 dni roboczych (tj. od poniedziałku do piątku z wyłączeniem dni ustawowo wolnych od pracy w godzinach od 9.00-15.00) od chwili zgłoszenia usterki.” </w:t>
            </w:r>
            <w:r w:rsidRPr="002D6DFB">
              <w:rPr>
                <w:sz w:val="22"/>
                <w:szCs w:val="22"/>
              </w:rPr>
              <w:br/>
              <w:t>Prośba o wydłużenie czasu naprawy związana jest z koniecznością wykonania diagnozy oraz sprowadzeniem części zza granicy.</w:t>
            </w:r>
          </w:p>
          <w:p w:rsidR="002D6DFB" w:rsidRPr="006A5DF1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D6DFB">
              <w:rPr>
                <w:sz w:val="22"/>
                <w:szCs w:val="22"/>
              </w:rPr>
              <w:t xml:space="preserve">Tak, Zamawiający zmieni zapis na „Czas reakcji serwisu do 48 godzin w dni robocze (tj. od </w:t>
            </w:r>
            <w:r w:rsidRPr="002D6DFB">
              <w:rPr>
                <w:sz w:val="22"/>
                <w:szCs w:val="22"/>
              </w:rPr>
              <w:lastRenderedPageBreak/>
              <w:t>poniedziałku do piątku z wyłączeniem dni ustawowo wolnych od pracy w godzinach od 9.00-15.00); od momentu zgłoszenia wysłania e-maila z informacją o usterce. Czas naprawy w okresie gwarancyjnym w terminie do 21 dni roboczych (tj. od poniedziałku do piątku z wyłączeniem dni ustawowo wolnych od pracy w godzinach od 9.00-15.00) od chwili zgłoszenia usterki.”.</w:t>
            </w: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6FE5">
              <w:rPr>
                <w:b/>
                <w:bCs/>
                <w:sz w:val="22"/>
                <w:szCs w:val="22"/>
              </w:rPr>
              <w:t xml:space="preserve">Pytanie </w:t>
            </w:r>
            <w:r>
              <w:rPr>
                <w:b/>
                <w:bCs/>
                <w:sz w:val="22"/>
                <w:szCs w:val="22"/>
              </w:rPr>
              <w:t>11</w:t>
            </w: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D6DFB">
              <w:rPr>
                <w:sz w:val="22"/>
                <w:szCs w:val="22"/>
              </w:rPr>
              <w:t>§5 pkt. 2d Zwracamy się z prośbą o wykreślenie tego zapisu. Sprzedawca nie posiada urządzenia zastępczego.</w:t>
            </w:r>
          </w:p>
          <w:p w:rsidR="002D6DFB" w:rsidRPr="006A5DF1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D6DFB">
              <w:rPr>
                <w:bCs/>
                <w:sz w:val="22"/>
                <w:szCs w:val="22"/>
              </w:rPr>
              <w:t>Zamawiający wykreśla powyższy zapis.</w:t>
            </w: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Cs/>
                <w:i/>
                <w:sz w:val="22"/>
                <w:szCs w:val="22"/>
              </w:rPr>
            </w:pPr>
            <w:r w:rsidRPr="002D6DFB">
              <w:rPr>
                <w:bCs/>
                <w:i/>
                <w:sz w:val="22"/>
                <w:szCs w:val="22"/>
              </w:rPr>
              <w:t>Powyższe odpowiedzi i zmiany SWZ stanowią integralną część SWZ.</w:t>
            </w: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Cs/>
                <w:i/>
                <w:sz w:val="22"/>
                <w:szCs w:val="22"/>
              </w:rPr>
            </w:pPr>
            <w:r w:rsidRPr="002D6DFB">
              <w:rPr>
                <w:bCs/>
                <w:i/>
                <w:sz w:val="22"/>
                <w:szCs w:val="22"/>
              </w:rPr>
              <w:t>Zamawiający wprowadza nowy wzór umowy.</w:t>
            </w:r>
          </w:p>
          <w:p w:rsidR="002D6DFB" w:rsidRPr="002D6DFB" w:rsidRDefault="002D6DFB" w:rsidP="002D6DF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CD767B" w:rsidRPr="00CD767B" w:rsidRDefault="00CD767B" w:rsidP="002D6DF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469" w:rsidRDefault="009B2469">
      <w:r>
        <w:separator/>
      </w:r>
    </w:p>
  </w:endnote>
  <w:endnote w:type="continuationSeparator" w:id="0">
    <w:p w:rsidR="009B2469" w:rsidRDefault="009B2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156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469" w:rsidRDefault="009B2469">
      <w:r>
        <w:separator/>
      </w:r>
    </w:p>
  </w:footnote>
  <w:footnote w:type="continuationSeparator" w:id="0">
    <w:p w:rsidR="009B2469" w:rsidRDefault="009B2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67B" w:rsidRDefault="00CD76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67B" w:rsidRDefault="00CD76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67B" w:rsidRDefault="00CD76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2469"/>
    <w:rsid w:val="00031374"/>
    <w:rsid w:val="000A1097"/>
    <w:rsid w:val="000E2A8F"/>
    <w:rsid w:val="0012774F"/>
    <w:rsid w:val="00144B7A"/>
    <w:rsid w:val="00180C6E"/>
    <w:rsid w:val="001D75AC"/>
    <w:rsid w:val="0029606A"/>
    <w:rsid w:val="002D6DFB"/>
    <w:rsid w:val="00446E44"/>
    <w:rsid w:val="004823B4"/>
    <w:rsid w:val="004848F3"/>
    <w:rsid w:val="004A75F2"/>
    <w:rsid w:val="004F244D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156D3"/>
    <w:rsid w:val="007D6860"/>
    <w:rsid w:val="007D7198"/>
    <w:rsid w:val="00870F9F"/>
    <w:rsid w:val="008804B6"/>
    <w:rsid w:val="00893499"/>
    <w:rsid w:val="00897AB0"/>
    <w:rsid w:val="008A3553"/>
    <w:rsid w:val="00946FE5"/>
    <w:rsid w:val="00947A50"/>
    <w:rsid w:val="009B2469"/>
    <w:rsid w:val="009B3429"/>
    <w:rsid w:val="00A157A7"/>
    <w:rsid w:val="00A905AC"/>
    <w:rsid w:val="00BA6584"/>
    <w:rsid w:val="00BB55D0"/>
    <w:rsid w:val="00BE7BFD"/>
    <w:rsid w:val="00C370F2"/>
    <w:rsid w:val="00C44EEC"/>
    <w:rsid w:val="00C66A13"/>
    <w:rsid w:val="00CD767B"/>
    <w:rsid w:val="00CF0649"/>
    <w:rsid w:val="00D22FFA"/>
    <w:rsid w:val="00D8461B"/>
    <w:rsid w:val="00D9049C"/>
    <w:rsid w:val="00D915F2"/>
    <w:rsid w:val="00DF32E8"/>
    <w:rsid w:val="00E21B49"/>
    <w:rsid w:val="00E2789F"/>
    <w:rsid w:val="00E34AA9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064691"/>
  <w15:chartTrackingRefBased/>
  <w15:docId w15:val="{57D0257F-9290-4F88-BA23-E0FD47725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3</Pages>
  <Words>675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8</cp:revision>
  <cp:lastPrinted>2001-02-10T14:28:00Z</cp:lastPrinted>
  <dcterms:created xsi:type="dcterms:W3CDTF">2025-01-07T09:08:00Z</dcterms:created>
  <dcterms:modified xsi:type="dcterms:W3CDTF">2025-01-08T09:54:00Z</dcterms:modified>
</cp:coreProperties>
</file>