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4B6D1" w14:textId="77777777" w:rsidR="00AA5F3D" w:rsidRDefault="00E31FCC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Kraków dnia: 2025-01-16</w:t>
      </w:r>
    </w:p>
    <w:p w14:paraId="078644E6" w14:textId="77777777" w:rsidR="00AA5F3D" w:rsidRDefault="00E31FCC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50DDE48" w14:textId="77777777" w:rsidR="00AA5F3D" w:rsidRDefault="00E31FCC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01548DF" w14:textId="77777777" w:rsidR="00AA5F3D" w:rsidRDefault="00E31FCC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996F41" w14:textId="77777777" w:rsidR="00AA5F3D" w:rsidRDefault="00E31FC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14:paraId="184DB4BB" w14:textId="77777777" w:rsidR="00AA5F3D" w:rsidRDefault="00E31FC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14:paraId="781B3289" w14:textId="77777777" w:rsidR="00AA5F3D" w:rsidRDefault="00E31FCC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Pismo: De-dzp.272-1/25 </w:t>
      </w:r>
    </w:p>
    <w:p w14:paraId="466EB259" w14:textId="77777777" w:rsidR="00AA5F3D" w:rsidRDefault="00AA5F3D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BCCE7C" w14:textId="77777777" w:rsidR="00AA5F3D" w:rsidRDefault="00E31F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WYKONAWCY</w:t>
      </w:r>
    </w:p>
    <w:p w14:paraId="294A2FD5" w14:textId="77777777" w:rsidR="00AA5F3D" w:rsidRDefault="00E31FC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ubiegający się o zamówienie publiczne</w:t>
      </w:r>
    </w:p>
    <w:p w14:paraId="1E19CE7B" w14:textId="77777777" w:rsidR="00AA5F3D" w:rsidRDefault="00AA5F3D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F12FED4" w14:textId="77777777" w:rsidR="00AA5F3D" w:rsidRDefault="00E31FCC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WYJAŚNIENIA TREŚCI SWZ i ZMIANA SWZ 1</w:t>
      </w:r>
    </w:p>
    <w:p w14:paraId="76C6E30E" w14:textId="77777777" w:rsidR="00AA5F3D" w:rsidRDefault="00E31FCC">
      <w:pPr>
        <w:spacing w:after="360" w:line="276" w:lineRule="auto"/>
        <w:jc w:val="both"/>
      </w:pPr>
      <w:r>
        <w:rPr>
          <w:rFonts w:ascii="Verdana" w:hAnsi="Verdana"/>
          <w:sz w:val="18"/>
          <w:szCs w:val="18"/>
        </w:rPr>
        <w:t>Dotyczy: postępowania o udzielenie zamówienia publicznego, prowadzonego w trybie: przetarg nieograniczony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pn.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”</w:t>
      </w:r>
      <w:r>
        <w:rPr>
          <w:rFonts w:ascii="Verdana" w:hAnsi="Verdana"/>
          <w:b/>
          <w:bCs/>
          <w:sz w:val="18"/>
          <w:szCs w:val="18"/>
        </w:rPr>
        <w:t xml:space="preserve">Dostawa laptopa -  1 </w:t>
      </w:r>
      <w:proofErr w:type="spellStart"/>
      <w:r>
        <w:rPr>
          <w:rFonts w:ascii="Verdana" w:hAnsi="Verdana"/>
          <w:b/>
          <w:bCs/>
          <w:sz w:val="18"/>
          <w:szCs w:val="18"/>
        </w:rPr>
        <w:t>szt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dla </w:t>
      </w:r>
      <w:proofErr w:type="spellStart"/>
      <w:r>
        <w:rPr>
          <w:rFonts w:ascii="Verdana" w:hAnsi="Verdana"/>
          <w:b/>
          <w:bCs/>
          <w:sz w:val="18"/>
          <w:szCs w:val="18"/>
        </w:rPr>
        <w:t>WEiP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 DE-dzp.272-1/25</w:t>
      </w:r>
      <w:r>
        <w:rPr>
          <w:rFonts w:ascii="Verdana" w:hAnsi="Verdana"/>
          <w:bCs/>
          <w:sz w:val="18"/>
          <w:szCs w:val="18"/>
        </w:rPr>
        <w:t>”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– znak sprawy</w:t>
      </w:r>
      <w:r>
        <w:rPr>
          <w:rFonts w:ascii="Verdana" w:hAnsi="Verdana"/>
          <w:b/>
          <w:sz w:val="18"/>
          <w:szCs w:val="18"/>
        </w:rPr>
        <w:t xml:space="preserve"> DE-dzp.272-1/25.</w:t>
      </w:r>
    </w:p>
    <w:p w14:paraId="47017A56" w14:textId="77777777" w:rsidR="00AA5F3D" w:rsidRDefault="00E31FCC">
      <w:pPr>
        <w:spacing w:after="240" w:line="276" w:lineRule="auto"/>
        <w:jc w:val="both"/>
      </w:pPr>
      <w:r>
        <w:rPr>
          <w:rFonts w:ascii="Verdana" w:hAnsi="Verdana"/>
          <w:sz w:val="18"/>
          <w:szCs w:val="18"/>
        </w:rPr>
        <w:t xml:space="preserve">Zamawiający, </w:t>
      </w:r>
      <w:r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>
        <w:rPr>
          <w:rFonts w:ascii="Verdana" w:hAnsi="Verdana"/>
          <w:sz w:val="18"/>
          <w:szCs w:val="18"/>
        </w:rPr>
        <w:t xml:space="preserve">działając na podstawie art. 135 ust. 6 ustawy z dnia 11 września 2019 r. Prawo zamówień publicznych (Dz.U.2024.1320 </w:t>
      </w:r>
      <w:proofErr w:type="spellStart"/>
      <w:r>
        <w:rPr>
          <w:rFonts w:ascii="Verdana" w:hAnsi="Verdana"/>
          <w:sz w:val="18"/>
          <w:szCs w:val="18"/>
        </w:rPr>
        <w:t>t.j</w:t>
      </w:r>
      <w:proofErr w:type="spellEnd"/>
      <w:r>
        <w:rPr>
          <w:rFonts w:ascii="Verdana" w:hAnsi="Verdana"/>
          <w:sz w:val="18"/>
          <w:szCs w:val="18"/>
        </w:rPr>
        <w:t>. ze zm.) udostępnia poniżej treść zapytań do Specyfikacji Warunków Zamówienia (</w:t>
      </w:r>
      <w:r>
        <w:rPr>
          <w:rFonts w:ascii="Verdana" w:hAnsi="Verdana"/>
          <w:sz w:val="18"/>
          <w:szCs w:val="18"/>
          <w:lang w:eastAsia="ar-SA"/>
        </w:rPr>
        <w:t>zwanej dalej</w:t>
      </w:r>
      <w:r>
        <w:rPr>
          <w:rFonts w:ascii="Verdana" w:hAnsi="Verdana"/>
          <w:b/>
          <w:sz w:val="18"/>
          <w:szCs w:val="18"/>
          <w:lang w:eastAsia="ar-SA"/>
        </w:rPr>
        <w:t xml:space="preserve"> </w:t>
      </w:r>
      <w:r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>
        <w:rPr>
          <w:rFonts w:ascii="Verdana" w:hAnsi="Verdana"/>
          <w:sz w:val="18"/>
          <w:szCs w:val="18"/>
        </w:rPr>
        <w:t>wraz z wyjaśnieniami</w:t>
      </w:r>
      <w:r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6"/>
      </w:tblGrid>
      <w:tr w:rsidR="00AA5F3D" w14:paraId="5264889C" w14:textId="77777777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EFE99" w14:textId="77777777" w:rsidR="00AA5F3D" w:rsidRDefault="00E31FCC">
            <w:pPr>
              <w:ind w:left="28" w:right="-74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 1</w:t>
            </w:r>
          </w:p>
          <w:p w14:paraId="203A06C1" w14:textId="77777777" w:rsidR="00AA5F3D" w:rsidRDefault="00E31F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Prosimy o odpowiedź na poniższe pytania, dotyczące specyfikacji laptopa, będącego przedmiotem zamówienia (SWZ punkt 4):</w:t>
            </w:r>
          </w:p>
          <w:p w14:paraId="6D21E56A" w14:textId="77777777" w:rsidR="00AA5F3D" w:rsidRDefault="00E31F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 Czy Zamawiający dopuści laptopa z procesorem, którego parametr taktowanie zegara w trybie Turbo wynosi 4.8 GHz - procesor występujący w przykładowym laptopie spełniającym wymagania SWZ wg specyfikacji producenta nie występuje z zegarem Turbo 4.9 GHz.</w:t>
            </w:r>
          </w:p>
          <w:p w14:paraId="486B0267" w14:textId="77777777" w:rsidR="00AA5F3D" w:rsidRDefault="00E31F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 Czy Zamawiający dopuści laptopa o wymiarach szer. 321.35 mm, gł. 212 mm, wys. 21.04 mm - przykładowy laptop spełniający wymagania SWZ nie występuje z wymiarem wys. 210.4 mm.</w:t>
            </w:r>
          </w:p>
          <w:p w14:paraId="4C47FCAA" w14:textId="77777777" w:rsidR="00AA5F3D" w:rsidRDefault="00E31F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3. Czy Zamawiający dopuści laptopa, którego materiał obudowy to kompozyt - przykładowy laptop spełniający wymagania SWZ nie występuje w konfiguracji z obudową wykonaną z aluminium.</w:t>
            </w:r>
          </w:p>
          <w:p w14:paraId="00B4D809" w14:textId="77777777" w:rsidR="00AA5F3D" w:rsidRDefault="00AA5F3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4D06F51" w14:textId="77777777" w:rsidR="00AA5F3D" w:rsidRDefault="00E31FC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B4B4A0C" w14:textId="77777777" w:rsidR="00AA5F3D" w:rsidRDefault="00AA5F3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shd w:val="clear" w:color="auto" w:fill="808080"/>
              </w:rPr>
            </w:pPr>
          </w:p>
        </w:tc>
      </w:tr>
    </w:tbl>
    <w:p w14:paraId="75D9AD86" w14:textId="77777777" w:rsidR="00AA5F3D" w:rsidRDefault="00E31FCC">
      <w:pPr>
        <w:jc w:val="both"/>
      </w:pPr>
      <w:r>
        <w:rPr>
          <w:rFonts w:ascii="Verdana" w:hAnsi="Verdana"/>
          <w:b/>
          <w:bCs/>
          <w:sz w:val="18"/>
          <w:szCs w:val="18"/>
        </w:rPr>
        <w:t>AD.1</w:t>
      </w:r>
      <w:r>
        <w:rPr>
          <w:rFonts w:ascii="Verdana" w:hAnsi="Verdana"/>
          <w:sz w:val="18"/>
          <w:szCs w:val="18"/>
        </w:rPr>
        <w:t xml:space="preserve"> Zamawiający dopuszcza laptop z procesorem, którego parametr taktowanie (częstotliwości sygnału) zegara w trybie Turbo dla rdzeni o wysokiej wydajności wynosi minimum 4.8 GHz.</w:t>
      </w:r>
    </w:p>
    <w:p w14:paraId="3AE2DA40" w14:textId="77777777" w:rsidR="00AA5F3D" w:rsidRDefault="00AA5F3D">
      <w:pPr>
        <w:jc w:val="both"/>
        <w:rPr>
          <w:rFonts w:ascii="Verdana" w:hAnsi="Verdana"/>
          <w:sz w:val="18"/>
          <w:szCs w:val="18"/>
        </w:rPr>
      </w:pPr>
    </w:p>
    <w:p w14:paraId="2BDBAABC" w14:textId="77777777" w:rsidR="00AA5F3D" w:rsidRDefault="00AA5F3D">
      <w:pPr>
        <w:jc w:val="both"/>
        <w:rPr>
          <w:rFonts w:ascii="Verdana" w:hAnsi="Verdana"/>
          <w:sz w:val="18"/>
          <w:szCs w:val="18"/>
        </w:rPr>
      </w:pPr>
    </w:p>
    <w:p w14:paraId="2531ADD7" w14:textId="2D79E6B0" w:rsidR="00AA5F3D" w:rsidRDefault="00E31FCC">
      <w:pPr>
        <w:jc w:val="both"/>
      </w:pPr>
      <w:r>
        <w:rPr>
          <w:rFonts w:ascii="Verdana" w:hAnsi="Verdana"/>
          <w:b/>
          <w:bCs/>
          <w:sz w:val="18"/>
          <w:szCs w:val="18"/>
        </w:rPr>
        <w:t>AD. 2</w:t>
      </w:r>
      <w:bookmarkStart w:id="0" w:name="_Hlk187926439"/>
      <w:r>
        <w:rPr>
          <w:rFonts w:ascii="Verdana" w:hAnsi="Verdana"/>
          <w:b/>
          <w:bCs/>
          <w:sz w:val="18"/>
          <w:szCs w:val="18"/>
        </w:rPr>
        <w:t xml:space="preserve">  </w:t>
      </w:r>
      <w:r>
        <w:rPr>
          <w:rFonts w:ascii="Verdana" w:hAnsi="Verdana"/>
          <w:sz w:val="18"/>
          <w:szCs w:val="18"/>
        </w:rPr>
        <w:t>Zamawiający zmienia zapis w pkt 4.4.1 SWZ</w:t>
      </w:r>
      <w:r w:rsidR="00F40326">
        <w:rPr>
          <w:rFonts w:ascii="Verdana" w:hAnsi="Verdana"/>
          <w:sz w:val="18"/>
          <w:szCs w:val="18"/>
        </w:rPr>
        <w:t>:</w:t>
      </w:r>
    </w:p>
    <w:p w14:paraId="7DE6C5C7" w14:textId="77777777" w:rsidR="00AA5F3D" w:rsidRDefault="00E31FCC">
      <w:pPr>
        <w:jc w:val="both"/>
      </w:pPr>
      <w:r>
        <w:rPr>
          <w:rFonts w:ascii="Verdana" w:hAnsi="Verdana"/>
          <w:sz w:val="18"/>
          <w:szCs w:val="18"/>
          <w:shd w:val="clear" w:color="auto" w:fill="FFFF00"/>
        </w:rPr>
        <w:t>Jest:</w:t>
      </w:r>
    </w:p>
    <w:bookmarkEnd w:id="0"/>
    <w:p w14:paraId="193E57BC" w14:textId="3893BFAF" w:rsidR="00AA5F3D" w:rsidRDefault="00E31FCC">
      <w:pPr>
        <w:jc w:val="both"/>
      </w:pPr>
      <w:r>
        <w:rPr>
          <w:rFonts w:ascii="Verdana" w:hAnsi="Verdana"/>
          <w:sz w:val="18"/>
          <w:szCs w:val="18"/>
        </w:rPr>
        <w:t xml:space="preserve">             </w:t>
      </w:r>
      <w:r>
        <w:rPr>
          <w:rFonts w:ascii="Verdana" w:hAnsi="Verdana"/>
          <w:i/>
          <w:iCs/>
          <w:sz w:val="18"/>
          <w:szCs w:val="18"/>
        </w:rPr>
        <w:t>Wymiary: szer. 321.35 mm, gł. 212 mm, wys. 210.4 mm</w:t>
      </w:r>
    </w:p>
    <w:p w14:paraId="07B88544" w14:textId="77777777" w:rsidR="00AA5F3D" w:rsidRDefault="00AA5F3D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CDD3D7F" w14:textId="77777777" w:rsidR="00AA5F3D" w:rsidRDefault="00E31FCC">
      <w:pPr>
        <w:jc w:val="both"/>
      </w:pPr>
      <w:r>
        <w:rPr>
          <w:rFonts w:ascii="Verdana" w:hAnsi="Verdana"/>
          <w:sz w:val="18"/>
          <w:szCs w:val="18"/>
          <w:shd w:val="clear" w:color="auto" w:fill="00FFFF"/>
        </w:rPr>
        <w:t>Powinno być:</w:t>
      </w:r>
    </w:p>
    <w:p w14:paraId="5E8D0907" w14:textId="0B3D26FE" w:rsidR="00AA5F3D" w:rsidRDefault="00E31FCC">
      <w:pPr>
        <w:ind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Wymiary: szer. </w:t>
      </w:r>
      <w:r w:rsidR="009957AF">
        <w:rPr>
          <w:rFonts w:ascii="Verdana" w:hAnsi="Verdana"/>
          <w:sz w:val="18"/>
          <w:szCs w:val="18"/>
        </w:rPr>
        <w:t>32</w:t>
      </w:r>
      <w:r w:rsidR="00F40326">
        <w:rPr>
          <w:rFonts w:ascii="Verdana" w:hAnsi="Verdana"/>
          <w:sz w:val="18"/>
          <w:szCs w:val="18"/>
        </w:rPr>
        <w:t>0</w:t>
      </w:r>
      <w:r>
        <w:rPr>
          <w:rFonts w:ascii="Verdana" w:hAnsi="Verdana"/>
          <w:sz w:val="18"/>
          <w:szCs w:val="18"/>
        </w:rPr>
        <w:t xml:space="preserve"> mm, gł. 21</w:t>
      </w:r>
      <w:r w:rsidR="00F40326">
        <w:rPr>
          <w:rFonts w:ascii="Verdana" w:hAnsi="Verdana"/>
          <w:sz w:val="18"/>
          <w:szCs w:val="18"/>
        </w:rPr>
        <w:t>0</w:t>
      </w:r>
      <w:r>
        <w:rPr>
          <w:rFonts w:ascii="Verdana" w:hAnsi="Verdana"/>
          <w:sz w:val="18"/>
          <w:szCs w:val="18"/>
        </w:rPr>
        <w:t xml:space="preserve"> mm, wys. 2</w:t>
      </w:r>
      <w:r w:rsidR="00F40326">
        <w:rPr>
          <w:rFonts w:ascii="Verdana" w:hAnsi="Verdana"/>
          <w:sz w:val="18"/>
          <w:szCs w:val="18"/>
        </w:rPr>
        <w:t>0</w:t>
      </w:r>
      <w:r>
        <w:rPr>
          <w:rFonts w:ascii="Verdana" w:hAnsi="Verdana"/>
          <w:sz w:val="18"/>
          <w:szCs w:val="18"/>
        </w:rPr>
        <w:t xml:space="preserve"> mm</w:t>
      </w:r>
      <w:r w:rsidR="009A7E4C">
        <w:rPr>
          <w:rFonts w:ascii="Verdana" w:hAnsi="Verdana"/>
          <w:sz w:val="18"/>
          <w:szCs w:val="18"/>
        </w:rPr>
        <w:t xml:space="preserve">;  </w:t>
      </w:r>
      <w:r w:rsidR="00F40326">
        <w:rPr>
          <w:rFonts w:ascii="Verdana" w:hAnsi="Verdana"/>
          <w:sz w:val="18"/>
          <w:szCs w:val="18"/>
        </w:rPr>
        <w:t xml:space="preserve"> +/-5mm</w:t>
      </w:r>
    </w:p>
    <w:p w14:paraId="63A02DDA" w14:textId="308DBCE9" w:rsidR="00AA5F3D" w:rsidRDefault="00E31FCC">
      <w:pPr>
        <w:ind w:left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Wymiar wysokości</w:t>
      </w:r>
      <w:r w:rsidR="00F40326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należy rozumieć jako </w:t>
      </w:r>
      <w:r w:rsidR="00F40326">
        <w:rPr>
          <w:rFonts w:ascii="Verdana" w:hAnsi="Verdana"/>
          <w:sz w:val="18"/>
          <w:szCs w:val="18"/>
        </w:rPr>
        <w:t xml:space="preserve">maksymalna </w:t>
      </w:r>
      <w:r>
        <w:rPr>
          <w:rFonts w:ascii="Verdana" w:hAnsi="Verdana"/>
          <w:sz w:val="18"/>
          <w:szCs w:val="18"/>
        </w:rPr>
        <w:t>wysokość w najwyższym miejscu po złożeniu laptopa.</w:t>
      </w:r>
    </w:p>
    <w:p w14:paraId="130BFC02" w14:textId="77777777" w:rsidR="00AA5F3D" w:rsidRDefault="00AA5F3D">
      <w:pPr>
        <w:ind w:left="708"/>
        <w:jc w:val="both"/>
        <w:rPr>
          <w:rFonts w:ascii="Verdana" w:hAnsi="Verdana"/>
          <w:i/>
          <w:iCs/>
          <w:sz w:val="18"/>
          <w:szCs w:val="18"/>
        </w:rPr>
      </w:pPr>
    </w:p>
    <w:p w14:paraId="4DCF9D36" w14:textId="77777777" w:rsidR="00AA5F3D" w:rsidRDefault="00AA5F3D">
      <w:pPr>
        <w:ind w:left="708"/>
        <w:jc w:val="both"/>
        <w:rPr>
          <w:rFonts w:ascii="Verdana" w:hAnsi="Verdana"/>
          <w:i/>
          <w:iCs/>
          <w:sz w:val="18"/>
          <w:szCs w:val="18"/>
        </w:rPr>
      </w:pPr>
    </w:p>
    <w:p w14:paraId="30CEFB35" w14:textId="0F57919D" w:rsidR="00AA5F3D" w:rsidRDefault="00E31FCC">
      <w:pPr>
        <w:jc w:val="both"/>
      </w:pPr>
      <w:r>
        <w:rPr>
          <w:rFonts w:ascii="Verdana" w:hAnsi="Verdana"/>
          <w:b/>
          <w:bCs/>
          <w:sz w:val="18"/>
          <w:szCs w:val="18"/>
        </w:rPr>
        <w:t xml:space="preserve">AD. 3  </w:t>
      </w:r>
      <w:r>
        <w:rPr>
          <w:rFonts w:ascii="Verdana" w:hAnsi="Verdana"/>
          <w:sz w:val="18"/>
          <w:szCs w:val="18"/>
        </w:rPr>
        <w:t>Zamawiający zmienia zapis w pkt 4.4.1 SWZ</w:t>
      </w:r>
      <w:r w:rsidR="00F40326">
        <w:rPr>
          <w:rFonts w:ascii="Verdana" w:hAnsi="Verdana"/>
          <w:sz w:val="18"/>
          <w:szCs w:val="18"/>
        </w:rPr>
        <w:t>:</w:t>
      </w:r>
    </w:p>
    <w:p w14:paraId="0F87EAE3" w14:textId="77777777" w:rsidR="00AA5F3D" w:rsidRDefault="00E31FCC">
      <w:pPr>
        <w:jc w:val="both"/>
      </w:pPr>
      <w:r>
        <w:rPr>
          <w:rFonts w:ascii="Verdana" w:hAnsi="Verdana"/>
          <w:sz w:val="18"/>
          <w:szCs w:val="18"/>
          <w:shd w:val="clear" w:color="auto" w:fill="FFFF00"/>
        </w:rPr>
        <w:t>Jest:</w:t>
      </w:r>
    </w:p>
    <w:p w14:paraId="6C4AB6A4" w14:textId="77777777" w:rsidR="00AA5F3D" w:rsidRDefault="00E31FCC">
      <w:pPr>
        <w:spacing w:before="80" w:after="120"/>
        <w:textAlignment w:val="baseline"/>
      </w:pPr>
      <w:r>
        <w:rPr>
          <w:rFonts w:ascii="Verdana" w:hAnsi="Verdana"/>
          <w:b/>
          <w:b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>Materiał obudowy: aluminium</w:t>
      </w:r>
    </w:p>
    <w:p w14:paraId="094DA9EB" w14:textId="77777777" w:rsidR="00AA5F3D" w:rsidRDefault="00E31FCC">
      <w:pPr>
        <w:spacing w:before="80" w:after="120"/>
        <w:textAlignment w:val="baseline"/>
      </w:pPr>
      <w:r>
        <w:rPr>
          <w:rFonts w:ascii="Verdana" w:hAnsi="Verdana"/>
          <w:sz w:val="18"/>
          <w:szCs w:val="18"/>
          <w:shd w:val="clear" w:color="auto" w:fill="00FFFF"/>
        </w:rPr>
        <w:t>Powinno być:</w:t>
      </w:r>
    </w:p>
    <w:p w14:paraId="037C4510" w14:textId="77777777" w:rsidR="00AA5F3D" w:rsidRDefault="00E31FCC">
      <w:pPr>
        <w:ind w:firstLine="708"/>
        <w:jc w:val="both"/>
      </w:pPr>
      <w:r>
        <w:rPr>
          <w:rFonts w:ascii="Verdana" w:hAnsi="Verdana"/>
          <w:sz w:val="18"/>
          <w:szCs w:val="18"/>
        </w:rPr>
        <w:t>Materiał obudowy: aluminium i/lub kompozyt.</w:t>
      </w:r>
    </w:p>
    <w:p w14:paraId="51721C20" w14:textId="77777777" w:rsidR="00AA5F3D" w:rsidRDefault="00AA5F3D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21ADE300" w14:textId="77777777" w:rsidR="00AA5F3D" w:rsidRDefault="00AA5F3D">
      <w:pPr>
        <w:jc w:val="both"/>
        <w:rPr>
          <w:rFonts w:ascii="Verdana" w:hAnsi="Verdana"/>
          <w:sz w:val="18"/>
          <w:szCs w:val="18"/>
        </w:rPr>
      </w:pPr>
    </w:p>
    <w:p w14:paraId="26EA35A4" w14:textId="77777777" w:rsidR="00AA5F3D" w:rsidRDefault="00AA5F3D">
      <w:pPr>
        <w:jc w:val="both"/>
        <w:rPr>
          <w:rFonts w:ascii="Verdana" w:hAnsi="Verdana"/>
          <w:sz w:val="18"/>
          <w:szCs w:val="18"/>
        </w:rPr>
      </w:pPr>
    </w:p>
    <w:p w14:paraId="0218A8BA" w14:textId="77777777" w:rsidR="00AA5F3D" w:rsidRDefault="00E31FCC">
      <w:pPr>
        <w:jc w:val="both"/>
      </w:pPr>
      <w:r>
        <w:rPr>
          <w:b/>
          <w:bCs/>
          <w:sz w:val="22"/>
          <w:szCs w:val="22"/>
        </w:rPr>
        <w:t>Powyższe zmiany stanowią integralną zmianę SWZ.</w:t>
      </w:r>
    </w:p>
    <w:sectPr w:rsidR="00AA5F3D">
      <w:headerReference w:type="default" r:id="rId6"/>
      <w:footerReference w:type="default" r:id="rId7"/>
      <w:pgSz w:w="11906" w:h="16838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8B638" w14:textId="77777777" w:rsidR="00E31FCC" w:rsidRDefault="00E31FCC">
      <w:r>
        <w:separator/>
      </w:r>
    </w:p>
  </w:endnote>
  <w:endnote w:type="continuationSeparator" w:id="0">
    <w:p w14:paraId="3EB58C4C" w14:textId="77777777" w:rsidR="00E31FCC" w:rsidRDefault="00E3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F819" w14:textId="77777777" w:rsidR="00E31FCC" w:rsidRDefault="00E31FC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71F3EA" wp14:editId="18A73A77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1105607650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3CCC54BD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94DC407" w14:textId="77777777" w:rsidR="00E31FCC" w:rsidRDefault="00E31FC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0E33" w14:textId="77777777" w:rsidR="00E31FCC" w:rsidRDefault="00E31FCC">
      <w:r>
        <w:rPr>
          <w:color w:val="000000"/>
        </w:rPr>
        <w:separator/>
      </w:r>
    </w:p>
  </w:footnote>
  <w:footnote w:type="continuationSeparator" w:id="0">
    <w:p w14:paraId="5B39ED55" w14:textId="77777777" w:rsidR="00E31FCC" w:rsidRDefault="00E3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8C94E" w14:textId="77777777" w:rsidR="00E31FCC" w:rsidRDefault="00E31F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F3D"/>
    <w:rsid w:val="00087023"/>
    <w:rsid w:val="002E126C"/>
    <w:rsid w:val="00844383"/>
    <w:rsid w:val="009957AF"/>
    <w:rsid w:val="009A7E4C"/>
    <w:rsid w:val="00AA5F3D"/>
    <w:rsid w:val="00DC3689"/>
    <w:rsid w:val="00E31FCC"/>
    <w:rsid w:val="00E65529"/>
    <w:rsid w:val="00F4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366C"/>
  <w15:docId w15:val="{7C343EDB-2D1A-46B4-A617-FC447579B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319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5</cp:revision>
  <cp:lastPrinted>2001-02-10T14:28:00Z</cp:lastPrinted>
  <dcterms:created xsi:type="dcterms:W3CDTF">2025-01-16T13:06:00Z</dcterms:created>
  <dcterms:modified xsi:type="dcterms:W3CDTF">2025-01-20T10:10:00Z</dcterms:modified>
</cp:coreProperties>
</file>