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80131" w:rsidP="00D665F5">
      <w:pPr>
        <w:spacing w:after="240"/>
        <w:jc w:val="right"/>
        <w:rPr>
          <w:sz w:val="22"/>
          <w:szCs w:val="22"/>
        </w:rPr>
      </w:pPr>
      <w:r w:rsidRPr="0058013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80131">
        <w:rPr>
          <w:sz w:val="22"/>
          <w:szCs w:val="22"/>
        </w:rPr>
        <w:t>2025-06-17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80131" w:rsidRPr="00580131" w:rsidRDefault="00580131" w:rsidP="00577BC6">
      <w:pPr>
        <w:spacing w:after="40"/>
        <w:rPr>
          <w:b/>
          <w:bCs/>
          <w:sz w:val="22"/>
          <w:szCs w:val="22"/>
        </w:rPr>
      </w:pPr>
      <w:r w:rsidRPr="00580131">
        <w:rPr>
          <w:b/>
          <w:bCs/>
          <w:sz w:val="22"/>
          <w:szCs w:val="22"/>
        </w:rPr>
        <w:t>Akademia Górniczo - Hutnicza</w:t>
      </w:r>
    </w:p>
    <w:p w:rsidR="00580131" w:rsidRPr="00580131" w:rsidRDefault="00580131" w:rsidP="00577BC6">
      <w:pPr>
        <w:spacing w:after="40"/>
        <w:rPr>
          <w:b/>
          <w:bCs/>
          <w:sz w:val="22"/>
          <w:szCs w:val="22"/>
        </w:rPr>
      </w:pPr>
      <w:r w:rsidRPr="00580131">
        <w:rPr>
          <w:b/>
          <w:bCs/>
          <w:sz w:val="22"/>
          <w:szCs w:val="22"/>
        </w:rPr>
        <w:t>im. Stanisława Staszica w Krakowie</w:t>
      </w:r>
    </w:p>
    <w:p w:rsidR="00D665F5" w:rsidRPr="00D91931" w:rsidRDefault="00580131" w:rsidP="00577BC6">
      <w:pPr>
        <w:spacing w:after="40"/>
        <w:rPr>
          <w:b/>
          <w:bCs/>
          <w:sz w:val="22"/>
          <w:szCs w:val="22"/>
        </w:rPr>
      </w:pPr>
      <w:r w:rsidRPr="00580131">
        <w:rPr>
          <w:b/>
          <w:bCs/>
          <w:sz w:val="22"/>
          <w:szCs w:val="22"/>
        </w:rPr>
        <w:t>Dział Zamówień Publicznych</w:t>
      </w:r>
    </w:p>
    <w:p w:rsidR="00D665F5" w:rsidRPr="00BD5546" w:rsidRDefault="00580131" w:rsidP="00D665F5">
      <w:pPr>
        <w:rPr>
          <w:sz w:val="22"/>
          <w:szCs w:val="22"/>
        </w:rPr>
      </w:pPr>
      <w:r w:rsidRPr="0058013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80131">
        <w:rPr>
          <w:sz w:val="22"/>
          <w:szCs w:val="22"/>
        </w:rPr>
        <w:t>30</w:t>
      </w:r>
    </w:p>
    <w:p w:rsidR="00D665F5" w:rsidRPr="00BD5546" w:rsidRDefault="00580131" w:rsidP="00D665F5">
      <w:pPr>
        <w:rPr>
          <w:sz w:val="22"/>
          <w:szCs w:val="22"/>
        </w:rPr>
      </w:pPr>
      <w:r w:rsidRPr="0058013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8013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0131" w:rsidRPr="00580131">
        <w:rPr>
          <w:b/>
          <w:sz w:val="22"/>
          <w:szCs w:val="22"/>
        </w:rPr>
        <w:t>DE-dzp.272-299/25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0131" w:rsidRPr="00580131">
        <w:rPr>
          <w:sz w:val="22"/>
          <w:szCs w:val="22"/>
        </w:rPr>
        <w:t xml:space="preserve">Tryb podstawowy bez negocjacji - art. 275 pkt. 1 ustawy </w:t>
      </w:r>
      <w:proofErr w:type="spellStart"/>
      <w:r w:rsidR="00580131" w:rsidRPr="0058013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8013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0131">
        <w:rPr>
          <w:b/>
          <w:sz w:val="22"/>
          <w:szCs w:val="22"/>
        </w:rPr>
        <w:t>dostawa modułu do pomiaru ciepła właściwego metodą relaksacyjną - DE-dzp.272-299/25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0131" w:rsidRPr="00580131">
        <w:rPr>
          <w:sz w:val="22"/>
          <w:szCs w:val="22"/>
        </w:rPr>
        <w:t>17/06/2025</w:t>
      </w:r>
      <w:r w:rsidR="00FF4AB1" w:rsidRPr="00577BC6">
        <w:rPr>
          <w:sz w:val="22"/>
          <w:szCs w:val="22"/>
        </w:rPr>
        <w:t xml:space="preserve"> o godz. </w:t>
      </w:r>
      <w:r w:rsidR="00580131" w:rsidRPr="0058013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80131" w:rsidRPr="00493F8C" w:rsidTr="00397E76">
        <w:tc>
          <w:tcPr>
            <w:tcW w:w="993" w:type="dxa"/>
            <w:shd w:val="clear" w:color="auto" w:fill="auto"/>
            <w:vAlign w:val="center"/>
          </w:tcPr>
          <w:p w:rsidR="00580131" w:rsidRPr="00490DC0" w:rsidRDefault="00580131" w:rsidP="00397E76">
            <w:pPr>
              <w:spacing w:before="120" w:after="120"/>
              <w:jc w:val="center"/>
            </w:pPr>
            <w:r w:rsidRPr="00580131">
              <w:t>1</w:t>
            </w:r>
          </w:p>
        </w:tc>
        <w:tc>
          <w:tcPr>
            <w:tcW w:w="5244" w:type="dxa"/>
            <w:shd w:val="clear" w:color="auto" w:fill="auto"/>
          </w:tcPr>
          <w:p w:rsidR="00580131" w:rsidRPr="00490DC0" w:rsidRDefault="00580131" w:rsidP="00397E76">
            <w:pPr>
              <w:spacing w:before="40"/>
            </w:pPr>
            <w:proofErr w:type="spellStart"/>
            <w:r w:rsidRPr="00580131">
              <w:t>Cryogenic</w:t>
            </w:r>
            <w:proofErr w:type="spellEnd"/>
            <w:r w:rsidRPr="00580131">
              <w:t xml:space="preserve"> Limited</w:t>
            </w:r>
          </w:p>
          <w:p w:rsidR="00580131" w:rsidRPr="00490DC0" w:rsidRDefault="00580131" w:rsidP="00397E76">
            <w:r w:rsidRPr="00580131">
              <w:t xml:space="preserve">The </w:t>
            </w:r>
            <w:proofErr w:type="spellStart"/>
            <w:r w:rsidRPr="00580131">
              <w:t>Vale</w:t>
            </w:r>
            <w:proofErr w:type="spellEnd"/>
            <w:r w:rsidRPr="00580131">
              <w:t xml:space="preserve">, </w:t>
            </w:r>
            <w:proofErr w:type="spellStart"/>
            <w:r w:rsidRPr="00580131">
              <w:t>Acton</w:t>
            </w:r>
            <w:proofErr w:type="spellEnd"/>
            <w:r w:rsidRPr="00580131">
              <w:t xml:space="preserve"> Park </w:t>
            </w:r>
            <w:proofErr w:type="spellStart"/>
            <w:r w:rsidRPr="00580131">
              <w:t>Industrial</w:t>
            </w:r>
            <w:proofErr w:type="spellEnd"/>
            <w:r w:rsidRPr="00580131">
              <w:t xml:space="preserve"> </w:t>
            </w:r>
            <w:proofErr w:type="spellStart"/>
            <w:r w:rsidRPr="00580131">
              <w:t>Estate</w:t>
            </w:r>
            <w:proofErr w:type="spellEnd"/>
            <w:r w:rsidRPr="00490DC0">
              <w:t xml:space="preserve"> </w:t>
            </w:r>
            <w:r w:rsidRPr="00580131">
              <w:t>Unit 6</w:t>
            </w:r>
            <w:r w:rsidRPr="00490DC0">
              <w:t xml:space="preserve"> </w:t>
            </w:r>
          </w:p>
          <w:p w:rsidR="00580131" w:rsidRPr="00490DC0" w:rsidRDefault="00580131" w:rsidP="00397E76">
            <w:pPr>
              <w:spacing w:after="40"/>
              <w:jc w:val="both"/>
            </w:pPr>
            <w:r w:rsidRPr="00580131">
              <w:t>W3 7QE</w:t>
            </w:r>
            <w:r w:rsidRPr="00490DC0">
              <w:t xml:space="preserve"> </w:t>
            </w:r>
            <w:r w:rsidRPr="00580131">
              <w:t>London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0131" w:rsidRPr="00490DC0" w:rsidRDefault="00580131" w:rsidP="00397E76">
            <w:pPr>
              <w:spacing w:before="120" w:after="120"/>
              <w:jc w:val="both"/>
            </w:pPr>
            <w:r w:rsidRPr="00580131">
              <w:t xml:space="preserve">62 750.00 </w:t>
            </w:r>
            <w:r w:rsidR="00126C2D">
              <w:t>GBP netto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5AE1" w:rsidRDefault="00005AE1">
      <w:r>
        <w:separator/>
      </w:r>
    </w:p>
  </w:endnote>
  <w:endnote w:type="continuationSeparator" w:id="0">
    <w:p w:rsidR="00005AE1" w:rsidRDefault="0000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5AE1" w:rsidRDefault="00005AE1">
      <w:r>
        <w:separator/>
      </w:r>
    </w:p>
  </w:footnote>
  <w:footnote w:type="continuationSeparator" w:id="0">
    <w:p w:rsidR="00005AE1" w:rsidRDefault="00005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131" w:rsidRDefault="005801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131" w:rsidRDefault="005801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131" w:rsidRDefault="005801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AE1"/>
    <w:rsid w:val="00005AE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26C2D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80131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B6AFD1"/>
  <w15:chartTrackingRefBased/>
  <w15:docId w15:val="{DE336170-A74F-486D-80FB-09B58D3C9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128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2025-06-17T11:56:00Z</dcterms:created>
  <dcterms:modified xsi:type="dcterms:W3CDTF">2025-06-17T11:58:00Z</dcterms:modified>
</cp:coreProperties>
</file>