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3C289E" w:rsidP="00890B92">
      <w:pPr>
        <w:spacing w:after="240"/>
        <w:jc w:val="right"/>
        <w:rPr>
          <w:sz w:val="22"/>
          <w:szCs w:val="22"/>
        </w:rPr>
      </w:pPr>
      <w:r w:rsidRPr="003C289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C289E">
        <w:rPr>
          <w:sz w:val="22"/>
          <w:szCs w:val="22"/>
        </w:rPr>
        <w:t>2025-06-18</w:t>
      </w:r>
    </w:p>
    <w:p w:rsidR="003C289E" w:rsidRPr="003C289E" w:rsidRDefault="003C289E" w:rsidP="00890B92">
      <w:pPr>
        <w:rPr>
          <w:b/>
          <w:bCs/>
          <w:sz w:val="22"/>
          <w:szCs w:val="22"/>
        </w:rPr>
      </w:pPr>
      <w:r w:rsidRPr="003C289E">
        <w:rPr>
          <w:b/>
          <w:bCs/>
          <w:sz w:val="22"/>
          <w:szCs w:val="22"/>
        </w:rPr>
        <w:t>Akademia Górniczo - Hutnicza</w:t>
      </w:r>
    </w:p>
    <w:p w:rsidR="003C289E" w:rsidRPr="003C289E" w:rsidRDefault="003C289E" w:rsidP="00890B92">
      <w:pPr>
        <w:rPr>
          <w:b/>
          <w:bCs/>
          <w:sz w:val="22"/>
          <w:szCs w:val="22"/>
        </w:rPr>
      </w:pPr>
      <w:r w:rsidRPr="003C289E">
        <w:rPr>
          <w:b/>
          <w:bCs/>
          <w:sz w:val="22"/>
          <w:szCs w:val="22"/>
        </w:rPr>
        <w:t>im. Stanisława Staszica w Krakowie</w:t>
      </w:r>
    </w:p>
    <w:p w:rsidR="00890B92" w:rsidRPr="00D91931" w:rsidRDefault="003C289E" w:rsidP="00890B92">
      <w:pPr>
        <w:rPr>
          <w:b/>
          <w:bCs/>
          <w:sz w:val="22"/>
          <w:szCs w:val="22"/>
        </w:rPr>
      </w:pPr>
      <w:r w:rsidRPr="003C289E">
        <w:rPr>
          <w:b/>
          <w:bCs/>
          <w:sz w:val="22"/>
          <w:szCs w:val="22"/>
        </w:rPr>
        <w:t>Dział Zamówień Publicznych</w:t>
      </w:r>
    </w:p>
    <w:p w:rsidR="00890B92" w:rsidRPr="00BD5546" w:rsidRDefault="003C289E" w:rsidP="00890B92">
      <w:pPr>
        <w:rPr>
          <w:sz w:val="22"/>
          <w:szCs w:val="22"/>
        </w:rPr>
      </w:pPr>
      <w:r w:rsidRPr="003C289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C289E">
        <w:rPr>
          <w:sz w:val="22"/>
          <w:szCs w:val="22"/>
        </w:rPr>
        <w:t>30</w:t>
      </w:r>
    </w:p>
    <w:p w:rsidR="00890B92" w:rsidRPr="00BD5546" w:rsidRDefault="003C289E" w:rsidP="00890B92">
      <w:pPr>
        <w:rPr>
          <w:sz w:val="22"/>
          <w:szCs w:val="22"/>
        </w:rPr>
      </w:pPr>
      <w:r w:rsidRPr="003C289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C289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C289E" w:rsidRPr="003C289E">
        <w:rPr>
          <w:b/>
          <w:sz w:val="22"/>
          <w:szCs w:val="22"/>
        </w:rPr>
        <w:t>DE-dzp.272-263/25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C289E" w:rsidRPr="003C289E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C289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C289E">
        <w:rPr>
          <w:b/>
          <w:sz w:val="22"/>
          <w:szCs w:val="22"/>
        </w:rPr>
        <w:t>Skład komputerowy i komputerowe opracowanie rysunków do pozycji wydawniczych, w których wzory, tabele i rysunki stanowią od 66% do 80% objętości książki, wraz z przygotowaniem plików do druku - DE-dzp.272-263/25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C289E" w:rsidP="00A80738">
      <w:pPr>
        <w:spacing w:before="120" w:after="120"/>
        <w:jc w:val="both"/>
        <w:rPr>
          <w:sz w:val="22"/>
          <w:szCs w:val="22"/>
        </w:rPr>
      </w:pPr>
      <w:r w:rsidRPr="003C289E">
        <w:rPr>
          <w:b/>
          <w:sz w:val="22"/>
          <w:szCs w:val="22"/>
        </w:rPr>
        <w:t>40 000.00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07E0C" w:rsidRDefault="00007E0C">
      <w:r>
        <w:separator/>
      </w:r>
    </w:p>
  </w:endnote>
  <w:endnote w:type="continuationSeparator" w:id="0">
    <w:p w:rsidR="00007E0C" w:rsidRDefault="00007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07E0C" w:rsidRDefault="00007E0C">
      <w:r>
        <w:separator/>
      </w:r>
    </w:p>
  </w:footnote>
  <w:footnote w:type="continuationSeparator" w:id="0">
    <w:p w:rsidR="00007E0C" w:rsidRDefault="00007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C289E" w:rsidRDefault="003C28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C289E" w:rsidRDefault="003C28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C289E" w:rsidRDefault="003C28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7E0C"/>
    <w:rsid w:val="00007727"/>
    <w:rsid w:val="00007E0C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C289E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108B1F5-73D5-479C-AEEC-33DCEEA5B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2025-06-18T07:04:00Z</dcterms:created>
  <dcterms:modified xsi:type="dcterms:W3CDTF">2025-06-18T07:04:00Z</dcterms:modified>
</cp:coreProperties>
</file>