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EBA8A2" w14:textId="77777777" w:rsidR="00890B92" w:rsidRDefault="007A1969" w:rsidP="00890B92">
      <w:pPr>
        <w:spacing w:after="240"/>
        <w:jc w:val="right"/>
        <w:rPr>
          <w:sz w:val="22"/>
          <w:szCs w:val="22"/>
        </w:rPr>
      </w:pPr>
      <w:r w:rsidRPr="007A1969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7A1969">
        <w:rPr>
          <w:sz w:val="22"/>
          <w:szCs w:val="22"/>
        </w:rPr>
        <w:t>2025-07-25</w:t>
      </w:r>
    </w:p>
    <w:p w14:paraId="55B1557F" w14:textId="77777777" w:rsidR="007A1969" w:rsidRPr="007A1969" w:rsidRDefault="007A1969" w:rsidP="00890B92">
      <w:pPr>
        <w:rPr>
          <w:b/>
          <w:bCs/>
          <w:sz w:val="22"/>
          <w:szCs w:val="22"/>
        </w:rPr>
      </w:pPr>
      <w:r w:rsidRPr="007A1969">
        <w:rPr>
          <w:b/>
          <w:bCs/>
          <w:sz w:val="22"/>
          <w:szCs w:val="22"/>
        </w:rPr>
        <w:t>Akademia Górniczo - Hutnicza</w:t>
      </w:r>
    </w:p>
    <w:p w14:paraId="0F29D2B7" w14:textId="77777777" w:rsidR="007A1969" w:rsidRPr="007A1969" w:rsidRDefault="007A1969" w:rsidP="00890B92">
      <w:pPr>
        <w:rPr>
          <w:b/>
          <w:bCs/>
          <w:sz w:val="22"/>
          <w:szCs w:val="22"/>
        </w:rPr>
      </w:pPr>
      <w:r w:rsidRPr="007A1969">
        <w:rPr>
          <w:b/>
          <w:bCs/>
          <w:sz w:val="22"/>
          <w:szCs w:val="22"/>
        </w:rPr>
        <w:t>im. Stanisława Staszica w Krakowie</w:t>
      </w:r>
    </w:p>
    <w:p w14:paraId="52856755" w14:textId="77777777" w:rsidR="00890B92" w:rsidRPr="00D91931" w:rsidRDefault="007A1969" w:rsidP="00890B92">
      <w:pPr>
        <w:rPr>
          <w:b/>
          <w:bCs/>
          <w:sz w:val="22"/>
          <w:szCs w:val="22"/>
        </w:rPr>
      </w:pPr>
      <w:r w:rsidRPr="007A1969">
        <w:rPr>
          <w:b/>
          <w:bCs/>
          <w:sz w:val="22"/>
          <w:szCs w:val="22"/>
        </w:rPr>
        <w:t>Dział Zamówień Publicznych</w:t>
      </w:r>
    </w:p>
    <w:p w14:paraId="62DA1233" w14:textId="77777777" w:rsidR="00890B92" w:rsidRPr="00BD5546" w:rsidRDefault="007A1969" w:rsidP="00890B92">
      <w:pPr>
        <w:rPr>
          <w:sz w:val="22"/>
          <w:szCs w:val="22"/>
        </w:rPr>
      </w:pPr>
      <w:r w:rsidRPr="007A1969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7A1969">
        <w:rPr>
          <w:sz w:val="22"/>
          <w:szCs w:val="22"/>
        </w:rPr>
        <w:t>30</w:t>
      </w:r>
    </w:p>
    <w:p w14:paraId="62F92510" w14:textId="77777777" w:rsidR="00890B92" w:rsidRPr="00BD5546" w:rsidRDefault="007A1969" w:rsidP="00890B92">
      <w:pPr>
        <w:rPr>
          <w:sz w:val="22"/>
          <w:szCs w:val="22"/>
        </w:rPr>
      </w:pPr>
      <w:r w:rsidRPr="007A1969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7A1969">
        <w:rPr>
          <w:sz w:val="22"/>
          <w:szCs w:val="22"/>
        </w:rPr>
        <w:t>Kraków</w:t>
      </w:r>
    </w:p>
    <w:p w14:paraId="0B0FBE4B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A1969" w:rsidRPr="007A1969">
        <w:rPr>
          <w:b/>
          <w:sz w:val="22"/>
          <w:szCs w:val="22"/>
        </w:rPr>
        <w:t>DE-dzp.272-428/25</w:t>
      </w:r>
      <w:r w:rsidR="00A80738" w:rsidRPr="00890B92">
        <w:rPr>
          <w:sz w:val="22"/>
          <w:szCs w:val="22"/>
        </w:rPr>
        <w:tab/>
        <w:t xml:space="preserve"> </w:t>
      </w:r>
    </w:p>
    <w:p w14:paraId="7603F0C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039D31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5642BD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EF2B511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00191E7A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5EB2E4DE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7A1969" w:rsidRPr="007A1969">
        <w:rPr>
          <w:sz w:val="22"/>
          <w:szCs w:val="22"/>
        </w:rPr>
        <w:t xml:space="preserve">Tryb podstawowy bez negocjacji - art. 275 pkt. 1 ustawy </w:t>
      </w:r>
      <w:proofErr w:type="spellStart"/>
      <w:r w:rsidR="007A1969" w:rsidRPr="007A1969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14:paraId="1002FB7C" w14:textId="77777777" w:rsidR="00A80738" w:rsidRPr="00890B92" w:rsidRDefault="007A1969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7A1969">
        <w:rPr>
          <w:b/>
          <w:sz w:val="22"/>
          <w:szCs w:val="22"/>
        </w:rPr>
        <w:t xml:space="preserve">obsługa gastronomiczna spotkania </w:t>
      </w:r>
      <w:proofErr w:type="spellStart"/>
      <w:r w:rsidRPr="007A1969">
        <w:rPr>
          <w:b/>
          <w:sz w:val="22"/>
          <w:szCs w:val="22"/>
        </w:rPr>
        <w:t>networkingowego</w:t>
      </w:r>
      <w:proofErr w:type="spellEnd"/>
      <w:r w:rsidRPr="007A1969">
        <w:rPr>
          <w:b/>
          <w:sz w:val="22"/>
          <w:szCs w:val="22"/>
        </w:rPr>
        <w:t xml:space="preserve"> po konferencji "Język angielski jako narzędzie transferu wiedzy" w Krakowie wraz z najmem sali restauracyjnej/bankietowej dla projektu NAWA UNIVERSEH Plus!</w:t>
      </w:r>
    </w:p>
    <w:p w14:paraId="5D767533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</w:t>
      </w:r>
      <w:proofErr w:type="spellStart"/>
      <w:r w:rsidR="0038146E">
        <w:rPr>
          <w:sz w:val="22"/>
        </w:rPr>
        <w:t>t.j</w:t>
      </w:r>
      <w:proofErr w:type="spellEnd"/>
      <w:r w:rsidR="0038146E">
        <w:rPr>
          <w:sz w:val="22"/>
        </w:rPr>
        <w:t xml:space="preserve">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247B055D" w14:textId="77777777" w:rsidR="0069085C" w:rsidRPr="00890B92" w:rsidRDefault="007A1969" w:rsidP="00A80738">
      <w:pPr>
        <w:spacing w:before="120" w:after="120"/>
        <w:jc w:val="both"/>
        <w:rPr>
          <w:sz w:val="22"/>
          <w:szCs w:val="22"/>
        </w:rPr>
      </w:pPr>
      <w:r w:rsidRPr="007A1969">
        <w:rPr>
          <w:b/>
          <w:sz w:val="22"/>
          <w:szCs w:val="22"/>
        </w:rPr>
        <w:t>8 000.00</w:t>
      </w:r>
      <w:r w:rsidR="00890B92" w:rsidRPr="00890B92">
        <w:rPr>
          <w:sz w:val="22"/>
          <w:szCs w:val="22"/>
        </w:rPr>
        <w:t xml:space="preserve"> zł brutto.</w:t>
      </w:r>
    </w:p>
    <w:p w14:paraId="1E89807A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1C128AEF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0E68B8A9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06BBAF" w14:textId="77777777" w:rsidR="005F6144" w:rsidRDefault="005F6144">
      <w:r>
        <w:separator/>
      </w:r>
    </w:p>
  </w:endnote>
  <w:endnote w:type="continuationSeparator" w:id="0">
    <w:p w14:paraId="2D228915" w14:textId="77777777" w:rsidR="005F6144" w:rsidRDefault="005F61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AFFFF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AFC536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2641D6" w14:textId="77777777" w:rsidR="009F189D" w:rsidRDefault="003251A5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14D897C">
        <v:line id="_x0000_s1025" style="position:absolute;left:0;text-align:left;z-index:251657728" from="-3.85pt,8.7pt" to="455.15pt,8.7pt"/>
      </w:pict>
    </w:r>
  </w:p>
  <w:p w14:paraId="6AB86909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8D94F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899CB56" w14:textId="77777777" w:rsidR="009F189D" w:rsidRDefault="009F189D">
    <w:pPr>
      <w:pStyle w:val="Stopka"/>
      <w:tabs>
        <w:tab w:val="clear" w:pos="4536"/>
      </w:tabs>
      <w:jc w:val="center"/>
    </w:pPr>
  </w:p>
  <w:p w14:paraId="4F1A6DD8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9C4F8C" w14:textId="77777777" w:rsidR="005F6144" w:rsidRDefault="005F6144">
      <w:r>
        <w:separator/>
      </w:r>
    </w:p>
  </w:footnote>
  <w:footnote w:type="continuationSeparator" w:id="0">
    <w:p w14:paraId="7EBB2BF6" w14:textId="77777777" w:rsidR="005F6144" w:rsidRDefault="005F61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58ACAD" w14:textId="6916F997" w:rsidR="007A1969" w:rsidRDefault="003251A5">
    <w:pPr>
      <w:pStyle w:val="Nagwek"/>
    </w:pPr>
    <w:r w:rsidRPr="002A4088">
      <w:rPr>
        <w:noProof/>
      </w:rPr>
      <w:pict w14:anchorId="6116EB3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Obraz zawierający tekst, zrzut ekranu, Czcionka&#10;&#10;Zawartość wygenerowana przez sztuczną inteligencję może być niepoprawna." style="width:482.25pt;height:78pt;visibility:visible;mso-wrap-style:square">
          <v:imagedata r:id="rId1" o:title="Obraz zawierający tekst, zrzut ekranu, Czcionka&#10;&#10;Zawartość wygenerowana przez sztuczną inteligencję może być niepoprawna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F6144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251A5"/>
    <w:rsid w:val="00374F1C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5F6144"/>
    <w:rsid w:val="0069085C"/>
    <w:rsid w:val="007A1969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B609838"/>
  <w15:chartTrackingRefBased/>
  <w15:docId w15:val="{B9F26097-2716-4994-9C7E-2383C85CD7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112</Words>
  <Characters>742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2025-07-25T09:07:00Z</cp:lastPrinted>
  <dcterms:created xsi:type="dcterms:W3CDTF">2025-07-25T09:08:00Z</dcterms:created>
  <dcterms:modified xsi:type="dcterms:W3CDTF">2025-07-25T09:08:00Z</dcterms:modified>
</cp:coreProperties>
</file>