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890B92" w:rsidRDefault="00356ED6" w:rsidP="00890B92">
      <w:pPr>
        <w:spacing w:after="240"/>
        <w:jc w:val="right"/>
        <w:rPr>
          <w:sz w:val="22"/>
          <w:szCs w:val="22"/>
        </w:rPr>
      </w:pPr>
      <w:r w:rsidRPr="00356ED6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356ED6">
        <w:rPr>
          <w:sz w:val="22"/>
          <w:szCs w:val="22"/>
        </w:rPr>
        <w:t>2025-07-28</w:t>
      </w:r>
    </w:p>
    <w:p w:rsidR="00356ED6" w:rsidRPr="00356ED6" w:rsidRDefault="00356ED6" w:rsidP="00890B92">
      <w:pPr>
        <w:rPr>
          <w:b/>
          <w:bCs/>
          <w:sz w:val="22"/>
          <w:szCs w:val="22"/>
        </w:rPr>
      </w:pPr>
      <w:r w:rsidRPr="00356ED6">
        <w:rPr>
          <w:b/>
          <w:bCs/>
          <w:sz w:val="22"/>
          <w:szCs w:val="22"/>
        </w:rPr>
        <w:t>Akademia Górniczo - Hutnicza</w:t>
      </w:r>
    </w:p>
    <w:p w:rsidR="00356ED6" w:rsidRPr="00356ED6" w:rsidRDefault="00356ED6" w:rsidP="00890B92">
      <w:pPr>
        <w:rPr>
          <w:b/>
          <w:bCs/>
          <w:sz w:val="22"/>
          <w:szCs w:val="22"/>
        </w:rPr>
      </w:pPr>
      <w:r w:rsidRPr="00356ED6">
        <w:rPr>
          <w:b/>
          <w:bCs/>
          <w:sz w:val="22"/>
          <w:szCs w:val="22"/>
        </w:rPr>
        <w:t>im. Stanisława Staszica w Krakowie</w:t>
      </w:r>
    </w:p>
    <w:p w:rsidR="00890B92" w:rsidRPr="00D91931" w:rsidRDefault="00356ED6" w:rsidP="00890B92">
      <w:pPr>
        <w:rPr>
          <w:b/>
          <w:bCs/>
          <w:sz w:val="22"/>
          <w:szCs w:val="22"/>
        </w:rPr>
      </w:pPr>
      <w:r w:rsidRPr="00356ED6">
        <w:rPr>
          <w:b/>
          <w:bCs/>
          <w:sz w:val="22"/>
          <w:szCs w:val="22"/>
        </w:rPr>
        <w:t>Dział Zamówień Publicznych</w:t>
      </w:r>
    </w:p>
    <w:p w:rsidR="00890B92" w:rsidRPr="00BD5546" w:rsidRDefault="00356ED6" w:rsidP="00890B92">
      <w:pPr>
        <w:rPr>
          <w:sz w:val="22"/>
          <w:szCs w:val="22"/>
        </w:rPr>
      </w:pPr>
      <w:r w:rsidRPr="00356ED6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356ED6">
        <w:rPr>
          <w:sz w:val="22"/>
          <w:szCs w:val="22"/>
        </w:rPr>
        <w:t>30</w:t>
      </w:r>
    </w:p>
    <w:p w:rsidR="00890B92" w:rsidRPr="00BD5546" w:rsidRDefault="00356ED6" w:rsidP="00890B92">
      <w:pPr>
        <w:rPr>
          <w:sz w:val="22"/>
          <w:szCs w:val="22"/>
        </w:rPr>
      </w:pPr>
      <w:r w:rsidRPr="00356ED6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356ED6">
        <w:rPr>
          <w:sz w:val="22"/>
          <w:szCs w:val="22"/>
        </w:rPr>
        <w:t>Kraków</w:t>
      </w: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356ED6" w:rsidRPr="00356ED6">
        <w:rPr>
          <w:b/>
          <w:sz w:val="22"/>
          <w:szCs w:val="22"/>
        </w:rPr>
        <w:t>DE-dzp.272-432/25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>postępowania o udzielenie zamówienia publicznego prowadzonego w trybie</w:t>
      </w:r>
      <w:r w:rsidR="0058211B">
        <w:rPr>
          <w:sz w:val="22"/>
          <w:szCs w:val="22"/>
        </w:rPr>
        <w:t>:</w:t>
      </w:r>
      <w:r w:rsidRPr="00890B92">
        <w:rPr>
          <w:sz w:val="22"/>
          <w:szCs w:val="22"/>
        </w:rPr>
        <w:t xml:space="preserve"> </w:t>
      </w:r>
      <w:r w:rsidR="00356ED6" w:rsidRPr="00356ED6">
        <w:rPr>
          <w:sz w:val="22"/>
          <w:szCs w:val="22"/>
        </w:rPr>
        <w:t>Tryb podstawowy bez negocjacji - art. 275 pkt. 1 ustawy Pzp</w:t>
      </w:r>
      <w:r w:rsidR="00933BDB">
        <w:rPr>
          <w:sz w:val="22"/>
          <w:szCs w:val="22"/>
        </w:rPr>
        <w:t>, którego przedmiotem jest</w:t>
      </w:r>
      <w:r w:rsidRPr="00890B92">
        <w:rPr>
          <w:sz w:val="22"/>
          <w:szCs w:val="22"/>
        </w:rPr>
        <w:t xml:space="preserve">: </w:t>
      </w:r>
    </w:p>
    <w:p w:rsidR="00A80738" w:rsidRPr="00890B92" w:rsidRDefault="00356ED6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356ED6">
        <w:rPr>
          <w:b/>
          <w:sz w:val="22"/>
          <w:szCs w:val="22"/>
        </w:rPr>
        <w:t>Kompleksowe mycie mechaniczne, ciśnieniowe, za pomocą środków czyszczących i grzybobójczych elewacji w budynkach domów studenckich na terenie Miasteczka Studenckiego AGH w Krakowie - DE-dzp.272-432/25</w:t>
      </w:r>
    </w:p>
    <w:p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38146E">
        <w:rPr>
          <w:sz w:val="22"/>
        </w:rPr>
        <w:t xml:space="preserve">(Dz.U.2024.1320 t.j. ze zm.)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:rsidR="0069085C" w:rsidRPr="00890B92" w:rsidRDefault="00356ED6" w:rsidP="00A80738">
      <w:pPr>
        <w:spacing w:before="120" w:after="120"/>
        <w:jc w:val="both"/>
        <w:rPr>
          <w:sz w:val="22"/>
          <w:szCs w:val="22"/>
        </w:rPr>
      </w:pPr>
      <w:r w:rsidRPr="00356ED6">
        <w:rPr>
          <w:b/>
          <w:sz w:val="22"/>
          <w:szCs w:val="22"/>
        </w:rPr>
        <w:t>47 000.00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9E7D1F" w:rsidRDefault="009E7D1F">
      <w:r>
        <w:separator/>
      </w:r>
    </w:p>
  </w:endnote>
  <w:endnote w:type="continuationSeparator" w:id="0">
    <w:p w:rsidR="009E7D1F" w:rsidRDefault="009E7D1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1025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9E7D1F" w:rsidRDefault="009E7D1F">
      <w:r>
        <w:separator/>
      </w:r>
    </w:p>
  </w:footnote>
  <w:footnote w:type="continuationSeparator" w:id="0">
    <w:p w:rsidR="009E7D1F" w:rsidRDefault="009E7D1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356ED6" w:rsidRDefault="00356ED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356ED6" w:rsidRDefault="00356ED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356ED6" w:rsidRDefault="00356ED6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6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E7D1F"/>
    <w:rsid w:val="00007727"/>
    <w:rsid w:val="00017720"/>
    <w:rsid w:val="00027748"/>
    <w:rsid w:val="00035488"/>
    <w:rsid w:val="000D7F25"/>
    <w:rsid w:val="000E00E5"/>
    <w:rsid w:val="00163A18"/>
    <w:rsid w:val="00173B20"/>
    <w:rsid w:val="001C69FF"/>
    <w:rsid w:val="0023318D"/>
    <w:rsid w:val="00240DDE"/>
    <w:rsid w:val="00282ACD"/>
    <w:rsid w:val="00356ED6"/>
    <w:rsid w:val="0038146E"/>
    <w:rsid w:val="003A3D76"/>
    <w:rsid w:val="003D72FD"/>
    <w:rsid w:val="00423179"/>
    <w:rsid w:val="0043158A"/>
    <w:rsid w:val="00490DC0"/>
    <w:rsid w:val="00493F8C"/>
    <w:rsid w:val="004C7E9B"/>
    <w:rsid w:val="00524583"/>
    <w:rsid w:val="0058211B"/>
    <w:rsid w:val="0069085C"/>
    <w:rsid w:val="00843263"/>
    <w:rsid w:val="00861E75"/>
    <w:rsid w:val="00890B92"/>
    <w:rsid w:val="008B5475"/>
    <w:rsid w:val="00933BDB"/>
    <w:rsid w:val="009D19BD"/>
    <w:rsid w:val="009E7D1F"/>
    <w:rsid w:val="009F189D"/>
    <w:rsid w:val="00A80738"/>
    <w:rsid w:val="00AF15BE"/>
    <w:rsid w:val="00B426D2"/>
    <w:rsid w:val="00B65DB5"/>
    <w:rsid w:val="00C236D3"/>
    <w:rsid w:val="00C659E2"/>
    <w:rsid w:val="00CB0802"/>
    <w:rsid w:val="00D61B0F"/>
    <w:rsid w:val="00D7128F"/>
    <w:rsid w:val="00DF185F"/>
    <w:rsid w:val="00EA3476"/>
    <w:rsid w:val="00EF23A0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5:chartTrackingRefBased/>
  <w15:docId w15:val="{3662F2B9-27D8-4576-88F8-13AAE65B14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OENA~1.JU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121</Words>
  <Characters>730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Bożena Jurowska</dc:creator>
  <cp:keywords/>
  <dc:description/>
  <cp:lastModifiedBy>Bożena Jurowska</cp:lastModifiedBy>
  <cp:revision>2</cp:revision>
  <dcterms:created xsi:type="dcterms:W3CDTF">2025-07-28T07:09:00Z</dcterms:created>
  <dcterms:modified xsi:type="dcterms:W3CDTF">2025-07-28T07:09:00Z</dcterms:modified>
</cp:coreProperties>
</file>