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890B92" w:rsidRDefault="002B644E" w:rsidP="00890B92">
      <w:pPr>
        <w:spacing w:after="240"/>
        <w:jc w:val="right"/>
        <w:rPr>
          <w:sz w:val="22"/>
          <w:szCs w:val="22"/>
        </w:rPr>
      </w:pPr>
      <w:r w:rsidRPr="002B644E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2B644E">
        <w:rPr>
          <w:sz w:val="22"/>
          <w:szCs w:val="22"/>
        </w:rPr>
        <w:t>2025-08-20</w:t>
      </w:r>
    </w:p>
    <w:p w:rsidR="002B644E" w:rsidRPr="002B644E" w:rsidRDefault="002B644E" w:rsidP="00890B92">
      <w:pPr>
        <w:rPr>
          <w:b/>
          <w:bCs/>
          <w:sz w:val="22"/>
          <w:szCs w:val="22"/>
        </w:rPr>
      </w:pPr>
      <w:r w:rsidRPr="002B644E">
        <w:rPr>
          <w:b/>
          <w:bCs/>
          <w:sz w:val="22"/>
          <w:szCs w:val="22"/>
        </w:rPr>
        <w:t>Akademia Górniczo - Hutnicza</w:t>
      </w:r>
    </w:p>
    <w:p w:rsidR="002B644E" w:rsidRPr="002B644E" w:rsidRDefault="002B644E" w:rsidP="00890B92">
      <w:pPr>
        <w:rPr>
          <w:b/>
          <w:bCs/>
          <w:sz w:val="22"/>
          <w:szCs w:val="22"/>
        </w:rPr>
      </w:pPr>
      <w:r w:rsidRPr="002B644E">
        <w:rPr>
          <w:b/>
          <w:bCs/>
          <w:sz w:val="22"/>
          <w:szCs w:val="22"/>
        </w:rPr>
        <w:t>im. Stanisława Staszica w Krakowie</w:t>
      </w:r>
    </w:p>
    <w:p w:rsidR="00890B92" w:rsidRPr="00D91931" w:rsidRDefault="002B644E" w:rsidP="00890B92">
      <w:pPr>
        <w:rPr>
          <w:b/>
          <w:bCs/>
          <w:sz w:val="22"/>
          <w:szCs w:val="22"/>
        </w:rPr>
      </w:pPr>
      <w:r w:rsidRPr="002B644E">
        <w:rPr>
          <w:b/>
          <w:bCs/>
          <w:sz w:val="22"/>
          <w:szCs w:val="22"/>
        </w:rPr>
        <w:t>Dział Zamówień Publicznych</w:t>
      </w:r>
    </w:p>
    <w:p w:rsidR="00890B92" w:rsidRPr="00BD5546" w:rsidRDefault="002B644E" w:rsidP="00890B92">
      <w:pPr>
        <w:rPr>
          <w:sz w:val="22"/>
          <w:szCs w:val="22"/>
        </w:rPr>
      </w:pPr>
      <w:r w:rsidRPr="002B644E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2B644E">
        <w:rPr>
          <w:sz w:val="22"/>
          <w:szCs w:val="22"/>
        </w:rPr>
        <w:t>30</w:t>
      </w:r>
    </w:p>
    <w:p w:rsidR="00890B92" w:rsidRPr="00BD5546" w:rsidRDefault="002B644E" w:rsidP="00890B92">
      <w:pPr>
        <w:rPr>
          <w:sz w:val="22"/>
          <w:szCs w:val="22"/>
        </w:rPr>
      </w:pPr>
      <w:r w:rsidRPr="002B644E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2B644E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2B644E" w:rsidRPr="002B644E">
        <w:rPr>
          <w:b/>
          <w:sz w:val="22"/>
          <w:szCs w:val="22"/>
        </w:rPr>
        <w:t>DE-dzp.272-371/25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2B644E" w:rsidRPr="002B644E">
        <w:rPr>
          <w:sz w:val="22"/>
          <w:szCs w:val="22"/>
        </w:rPr>
        <w:t>przetarg nieograniczony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2B644E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2B644E">
        <w:rPr>
          <w:b/>
          <w:sz w:val="22"/>
          <w:szCs w:val="22"/>
        </w:rPr>
        <w:t>Dostawa multidetektorowego systemu GPC/SEC dla WEiP - DE-dzp.272-371/25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t.j.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2B644E" w:rsidP="00A80738">
      <w:pPr>
        <w:spacing w:before="120" w:after="120"/>
        <w:jc w:val="both"/>
        <w:rPr>
          <w:sz w:val="22"/>
          <w:szCs w:val="22"/>
        </w:rPr>
      </w:pPr>
      <w:r w:rsidRPr="002B644E">
        <w:rPr>
          <w:b/>
          <w:sz w:val="22"/>
          <w:szCs w:val="22"/>
        </w:rPr>
        <w:t>499 000.00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D62833" w:rsidRDefault="00D62833">
      <w:r>
        <w:separator/>
      </w:r>
    </w:p>
  </w:endnote>
  <w:endnote w:type="continuationSeparator" w:id="0">
    <w:p w:rsidR="00D62833" w:rsidRDefault="00D628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D62833" w:rsidRDefault="00D62833">
      <w:r>
        <w:separator/>
      </w:r>
    </w:p>
  </w:footnote>
  <w:footnote w:type="continuationSeparator" w:id="0">
    <w:p w:rsidR="00D62833" w:rsidRDefault="00D628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2B644E" w:rsidRDefault="002B644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2B644E" w:rsidRDefault="002B644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2B644E" w:rsidRDefault="002B644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62833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82ACD"/>
    <w:rsid w:val="002B644E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62833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171AC2D1-ACE4-4455-9E99-36FC47B273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98</Words>
  <Characters>589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2025-08-20T09:44:00Z</dcterms:created>
  <dcterms:modified xsi:type="dcterms:W3CDTF">2025-08-20T09:44:00Z</dcterms:modified>
</cp:coreProperties>
</file>