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8EBDB" w14:textId="77777777" w:rsidR="00E1561F" w:rsidRDefault="00E1561F" w:rsidP="00E1561F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2025-12-10</w:t>
      </w:r>
    </w:p>
    <w:p w14:paraId="75CD13D6" w14:textId="77777777" w:rsidR="00E1561F" w:rsidRDefault="00E1561F" w:rsidP="00E1561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577EEC6E" w14:textId="77777777" w:rsidR="00E1561F" w:rsidRDefault="00E1561F" w:rsidP="00E1561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3B41232F" w14:textId="77777777" w:rsidR="00E1561F" w:rsidRDefault="00E1561F" w:rsidP="00E1561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4CEF9924" w14:textId="77777777" w:rsidR="00E1561F" w:rsidRDefault="00E1561F" w:rsidP="00E1561F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1ED2D678" w14:textId="77777777" w:rsidR="00E1561F" w:rsidRDefault="00E1561F" w:rsidP="00E1561F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197A6BA6" w14:textId="77777777" w:rsidR="00E1561F" w:rsidRDefault="00E1561F" w:rsidP="00E1561F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Pismo: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KC-DE-zp.272-653/25</w:t>
      </w:r>
      <w:r>
        <w:rPr>
          <w:sz w:val="22"/>
          <w:szCs w:val="22"/>
        </w:rPr>
        <w:tab/>
        <w:t xml:space="preserve"> </w:t>
      </w:r>
    </w:p>
    <w:p w14:paraId="08807FAC" w14:textId="77777777" w:rsidR="00E1561F" w:rsidRDefault="00E1561F" w:rsidP="00E1561F">
      <w:pPr>
        <w:pStyle w:val="Nagwek"/>
        <w:tabs>
          <w:tab w:val="left" w:pos="708"/>
        </w:tabs>
        <w:rPr>
          <w:sz w:val="22"/>
          <w:szCs w:val="22"/>
        </w:rPr>
      </w:pPr>
    </w:p>
    <w:p w14:paraId="44AE9E16" w14:textId="77777777" w:rsidR="00E1561F" w:rsidRDefault="00E1561F" w:rsidP="00E1561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79F37919" w14:textId="77777777" w:rsidR="00E1561F" w:rsidRDefault="00E1561F" w:rsidP="00E1561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0C799C63" w14:textId="77777777" w:rsidR="00E1561F" w:rsidRDefault="00E1561F" w:rsidP="00E1561F">
      <w:pPr>
        <w:pStyle w:val="Nagwek"/>
        <w:tabs>
          <w:tab w:val="clear" w:pos="4536"/>
        </w:tabs>
        <w:rPr>
          <w:sz w:val="22"/>
          <w:szCs w:val="22"/>
        </w:rPr>
      </w:pPr>
    </w:p>
    <w:p w14:paraId="30712F73" w14:textId="77777777" w:rsidR="00E1561F" w:rsidRDefault="00E1561F" w:rsidP="00E1561F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</w:t>
      </w:r>
    </w:p>
    <w:p w14:paraId="01360C13" w14:textId="77777777" w:rsidR="00E1561F" w:rsidRDefault="00E1561F" w:rsidP="00E1561F">
      <w:pPr>
        <w:spacing w:after="3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Dotyczy: postępowania o udzielenie zamówienia publicznego, prowadzonego w trybie: Tryb podstawowy bez negocjacji - art. 275 pkt.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pn.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”</w:t>
      </w:r>
      <w:r>
        <w:rPr>
          <w:b/>
          <w:bCs/>
          <w:sz w:val="22"/>
          <w:szCs w:val="22"/>
        </w:rPr>
        <w:t>Nagranie 4 filmików promocyjnych dla CTK AGH dla projektu NAWA UNIVERSEH Plus! - KC-DE-zp.272-653/25</w:t>
      </w:r>
      <w:r>
        <w:rPr>
          <w:bCs/>
          <w:sz w:val="22"/>
          <w:szCs w:val="22"/>
        </w:rPr>
        <w:t>”</w:t>
      </w:r>
      <w:r>
        <w:rPr>
          <w:b/>
          <w:sz w:val="22"/>
          <w:szCs w:val="22"/>
        </w:rPr>
        <w:t>.</w:t>
      </w:r>
    </w:p>
    <w:p w14:paraId="1179D859" w14:textId="77777777" w:rsidR="00E1561F" w:rsidRDefault="00E1561F" w:rsidP="00E1561F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Zamawiający,</w:t>
      </w:r>
      <w:r>
        <w:t xml:space="preserve"> </w:t>
      </w:r>
      <w:r>
        <w:rPr>
          <w:sz w:val="22"/>
          <w:szCs w:val="22"/>
        </w:rPr>
        <w:t xml:space="preserve">działając na podstawie art. 284 ust. 6 ustawy z dnia 11 września 2019 r. Prawo zamówień publicznych </w:t>
      </w:r>
      <w:r>
        <w:rPr>
          <w:sz w:val="22"/>
        </w:rPr>
        <w:t>(</w:t>
      </w:r>
      <w:r>
        <w:rPr>
          <w:sz w:val="22"/>
          <w:szCs w:val="24"/>
        </w:rPr>
        <w:t xml:space="preserve">Dz.U.2024.1320 </w:t>
      </w:r>
      <w:proofErr w:type="spellStart"/>
      <w:r>
        <w:rPr>
          <w:sz w:val="22"/>
          <w:szCs w:val="24"/>
        </w:rPr>
        <w:t>t.j</w:t>
      </w:r>
      <w:proofErr w:type="spellEnd"/>
      <w:r>
        <w:rPr>
          <w:sz w:val="22"/>
          <w:szCs w:val="24"/>
        </w:rPr>
        <w:t xml:space="preserve">. ze zm.) </w:t>
      </w:r>
      <w:r>
        <w:rPr>
          <w:sz w:val="22"/>
          <w:szCs w:val="22"/>
        </w:rPr>
        <w:t>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p w14:paraId="0A6D7E97" w14:textId="77777777" w:rsidR="00E1561F" w:rsidRDefault="00E1561F" w:rsidP="00E1561F">
      <w:pPr>
        <w:jc w:val="both"/>
        <w:rPr>
          <w:sz w:val="22"/>
          <w:szCs w:val="22"/>
        </w:rPr>
      </w:pPr>
      <w:r>
        <w:rPr>
          <w:sz w:val="22"/>
          <w:szCs w:val="22"/>
        </w:rPr>
        <w:t>1. Prosimy doprecyzować treść SWZ dotyczącej zapisu:</w:t>
      </w:r>
    </w:p>
    <w:p w14:paraId="259E24EF" w14:textId="77777777" w:rsidR="00E1561F" w:rsidRDefault="00E1561F" w:rsidP="00E1561F">
      <w:pPr>
        <w:jc w:val="both"/>
        <w:rPr>
          <w:sz w:val="22"/>
          <w:szCs w:val="22"/>
        </w:rPr>
      </w:pPr>
      <w:r>
        <w:rPr>
          <w:sz w:val="22"/>
          <w:szCs w:val="22"/>
        </w:rPr>
        <w:t>„Usługa będzie realizowana podczas 4-6 wizyt Wykonawcy na terenie kampusu AGH”.</w:t>
      </w:r>
    </w:p>
    <w:p w14:paraId="3EFBBE40" w14:textId="77777777" w:rsidR="00E1561F" w:rsidRDefault="00E1561F" w:rsidP="00E1561F">
      <w:pPr>
        <w:jc w:val="both"/>
        <w:rPr>
          <w:sz w:val="22"/>
          <w:szCs w:val="22"/>
        </w:rPr>
      </w:pPr>
      <w:r>
        <w:rPr>
          <w:sz w:val="22"/>
          <w:szCs w:val="22"/>
        </w:rPr>
        <w:t>Czy zakładamy, że będą to 6 osobnych wizyt w odrębnych dniach, czy też dni zdjęciowe mogą być realizowane jeden po drugim, w kolejnych dniach?</w:t>
      </w:r>
    </w:p>
    <w:p w14:paraId="5ABE8224" w14:textId="77777777" w:rsidR="00E1561F" w:rsidRDefault="00E1561F" w:rsidP="00E1561F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Zgodnie z zapisami w SWZ, Zamawiający przewiduje jedną wizytę, aby ustalić i zaplanować kolejne. Nie narzuca Wykonawcy innych terminów wizyt oraz pozostawia Wykonawcy wolną rękę w tym zakresie, po uzgodnieniu i zaakceptowaniu przez Zamawiającego. Może to być kilka dni pod rząd jeśli Wykonawca jest spoza Krakowa. Ważne, by na pierwszym spotkaniu ustalić pozostałe terminy wizyt.</w:t>
      </w:r>
    </w:p>
    <w:p w14:paraId="59937BFD" w14:textId="77777777" w:rsidR="00E1561F" w:rsidRDefault="00E1561F" w:rsidP="00E1561F">
      <w:pPr>
        <w:jc w:val="both"/>
        <w:rPr>
          <w:sz w:val="22"/>
          <w:szCs w:val="22"/>
        </w:rPr>
      </w:pPr>
    </w:p>
    <w:p w14:paraId="0A087BBF" w14:textId="77777777" w:rsidR="00E1561F" w:rsidRDefault="00E1561F" w:rsidP="00E1561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Muzyka ze </w:t>
      </w:r>
      <w:proofErr w:type="spellStart"/>
      <w:r>
        <w:rPr>
          <w:sz w:val="22"/>
          <w:szCs w:val="22"/>
        </w:rPr>
        <w:t>stocku</w:t>
      </w:r>
      <w:proofErr w:type="spellEnd"/>
      <w:r>
        <w:rPr>
          <w:sz w:val="22"/>
          <w:szCs w:val="22"/>
        </w:rPr>
        <w:t xml:space="preserve"> - czy mogą Państwo potwierdzić, że będzie to jeden utwór wykorzystany we wszystkich spotach?</w:t>
      </w:r>
    </w:p>
    <w:p w14:paraId="027FF1E8" w14:textId="77777777" w:rsidR="00E1561F" w:rsidRDefault="00E1561F" w:rsidP="00E1561F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Zamawiający wymaga, aby były to różne utwory, </w:t>
      </w:r>
      <w:r>
        <w:rPr>
          <w:b/>
          <w:bCs/>
          <w:sz w:val="22"/>
          <w:szCs w:val="22"/>
          <w:u w:val="single"/>
        </w:rPr>
        <w:t>do każdego z filmików inny</w:t>
      </w:r>
      <w:r>
        <w:rPr>
          <w:b/>
          <w:bCs/>
          <w:sz w:val="22"/>
          <w:szCs w:val="22"/>
        </w:rPr>
        <w:t>.</w:t>
      </w:r>
    </w:p>
    <w:p w14:paraId="01700882" w14:textId="77777777" w:rsidR="00E1561F" w:rsidRDefault="00E1561F" w:rsidP="00E1561F">
      <w:pPr>
        <w:jc w:val="both"/>
        <w:rPr>
          <w:sz w:val="22"/>
          <w:szCs w:val="22"/>
        </w:rPr>
      </w:pPr>
    </w:p>
    <w:p w14:paraId="420311AF" w14:textId="77777777" w:rsidR="00E1561F" w:rsidRDefault="00E1561F" w:rsidP="00E1561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Lektor - czy głos lektora jest konieczny w finalnych materiałach? Czy zamiast lektora można użyć </w:t>
      </w:r>
      <w:proofErr w:type="spellStart"/>
      <w:r>
        <w:rPr>
          <w:sz w:val="22"/>
          <w:szCs w:val="22"/>
        </w:rPr>
        <w:t>voiceover</w:t>
      </w:r>
      <w:proofErr w:type="spellEnd"/>
      <w:r>
        <w:rPr>
          <w:sz w:val="22"/>
          <w:szCs w:val="22"/>
        </w:rPr>
        <w:t xml:space="preserve"> osoby udzielającej wywiadu?</w:t>
      </w:r>
    </w:p>
    <w:p w14:paraId="0ACA48BA" w14:textId="77777777" w:rsidR="00E1561F" w:rsidRDefault="00E1561F" w:rsidP="00E1561F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Zamawiający dopuszcza, aby zamiast lektora </w:t>
      </w:r>
      <w:proofErr w:type="spellStart"/>
      <w:r>
        <w:rPr>
          <w:b/>
          <w:bCs/>
          <w:sz w:val="22"/>
          <w:szCs w:val="22"/>
        </w:rPr>
        <w:t>wykorzstać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voiceover</w:t>
      </w:r>
      <w:proofErr w:type="spellEnd"/>
      <w:r>
        <w:rPr>
          <w:b/>
          <w:bCs/>
          <w:sz w:val="22"/>
          <w:szCs w:val="22"/>
        </w:rPr>
        <w:t xml:space="preserve"> osoby udzielającej wywiadu.</w:t>
      </w:r>
    </w:p>
    <w:p w14:paraId="0D54CC5C" w14:textId="77777777" w:rsidR="00E1561F" w:rsidRDefault="00E1561F" w:rsidP="00E1561F">
      <w:pPr>
        <w:jc w:val="both"/>
        <w:rPr>
          <w:b/>
          <w:bCs/>
          <w:sz w:val="22"/>
          <w:szCs w:val="22"/>
        </w:rPr>
      </w:pPr>
    </w:p>
    <w:p w14:paraId="09308F29" w14:textId="77777777" w:rsidR="00E1561F" w:rsidRDefault="00E1561F" w:rsidP="00E1561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Napisy PL i ENG (SRT) - czy oprócz plików </w:t>
      </w:r>
      <w:proofErr w:type="spellStart"/>
      <w:r>
        <w:rPr>
          <w:sz w:val="22"/>
          <w:szCs w:val="22"/>
        </w:rPr>
        <w:t>srt</w:t>
      </w:r>
      <w:proofErr w:type="spellEnd"/>
      <w:r>
        <w:rPr>
          <w:sz w:val="22"/>
          <w:szCs w:val="22"/>
        </w:rPr>
        <w:t xml:space="preserve"> powinniśmy również przygotować napisy w formie osadzonych </w:t>
      </w:r>
      <w:proofErr w:type="spellStart"/>
      <w:r>
        <w:rPr>
          <w:sz w:val="22"/>
          <w:szCs w:val="22"/>
        </w:rPr>
        <w:t>subtitles</w:t>
      </w:r>
      <w:proofErr w:type="spellEnd"/>
      <w:r>
        <w:rPr>
          <w:sz w:val="22"/>
          <w:szCs w:val="22"/>
        </w:rPr>
        <w:t xml:space="preserve"> w wersjach wideo?</w:t>
      </w:r>
    </w:p>
    <w:p w14:paraId="26F0D20A" w14:textId="77777777" w:rsidR="00E1561F" w:rsidRDefault="00E1561F" w:rsidP="00E1561F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Zamawiający wymaga, aby napisy były osadzona już na wideo.</w:t>
      </w:r>
    </w:p>
    <w:p w14:paraId="48DA6B84" w14:textId="4A4EDD34" w:rsidR="00A070E3" w:rsidRPr="00E1561F" w:rsidRDefault="00A070E3" w:rsidP="00E1561F"/>
    <w:sectPr w:rsidR="00A070E3" w:rsidRPr="00E1561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F6ECE" w14:textId="77777777" w:rsidR="005F191A" w:rsidRDefault="005F191A">
      <w:r>
        <w:separator/>
      </w:r>
    </w:p>
  </w:endnote>
  <w:endnote w:type="continuationSeparator" w:id="0">
    <w:p w14:paraId="72709624" w14:textId="77777777" w:rsidR="005F191A" w:rsidRDefault="005F1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D1C1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DC366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D0E99" w14:textId="77777777" w:rsidR="006D4AB3" w:rsidRDefault="00E1561F">
    <w:pPr>
      <w:pStyle w:val="Stopka"/>
      <w:tabs>
        <w:tab w:val="clear" w:pos="4536"/>
      </w:tabs>
      <w:jc w:val="center"/>
    </w:pPr>
    <w:r>
      <w:rPr>
        <w:noProof/>
      </w:rPr>
      <w:pict w14:anchorId="211C6AA0">
        <v:line id="_x0000_s1025" style="position:absolute;left:0;text-align:left;z-index:251657728" from="-3.85pt,8.75pt" to="455.15pt,8.75pt"/>
      </w:pict>
    </w:r>
  </w:p>
  <w:p w14:paraId="4C75F74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6C62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4D6CB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505D27" w14:textId="77777777" w:rsidR="006D4AB3" w:rsidRDefault="006D4AB3">
    <w:pPr>
      <w:pStyle w:val="Stopka"/>
      <w:tabs>
        <w:tab w:val="clear" w:pos="4536"/>
        <w:tab w:val="left" w:pos="6237"/>
      </w:tabs>
    </w:pPr>
  </w:p>
  <w:p w14:paraId="2912959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4B3C6" w14:textId="77777777" w:rsidR="005F191A" w:rsidRDefault="005F191A">
      <w:r>
        <w:separator/>
      </w:r>
    </w:p>
  </w:footnote>
  <w:footnote w:type="continuationSeparator" w:id="0">
    <w:p w14:paraId="0E232C00" w14:textId="77777777" w:rsidR="005F191A" w:rsidRDefault="005F19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F5857" w14:textId="77777777" w:rsidR="00E82652" w:rsidRDefault="00E826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72D61" w14:textId="77777777" w:rsidR="00E82652" w:rsidRDefault="00E826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0D6F3" w14:textId="77777777" w:rsidR="00E82652" w:rsidRDefault="00E826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3013303">
    <w:abstractNumId w:val="3"/>
  </w:num>
  <w:num w:numId="2" w16cid:durableId="2125537502">
    <w:abstractNumId w:val="6"/>
  </w:num>
  <w:num w:numId="3" w16cid:durableId="637147481">
    <w:abstractNumId w:val="2"/>
  </w:num>
  <w:num w:numId="4" w16cid:durableId="315232975">
    <w:abstractNumId w:val="5"/>
  </w:num>
  <w:num w:numId="5" w16cid:durableId="1053234915">
    <w:abstractNumId w:val="0"/>
  </w:num>
  <w:num w:numId="6" w16cid:durableId="1240628527">
    <w:abstractNumId w:val="1"/>
  </w:num>
  <w:num w:numId="7" w16cid:durableId="9021326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191A"/>
    <w:rsid w:val="00031374"/>
    <w:rsid w:val="000A1097"/>
    <w:rsid w:val="000E2A8F"/>
    <w:rsid w:val="0012774F"/>
    <w:rsid w:val="00144B7A"/>
    <w:rsid w:val="00180C6E"/>
    <w:rsid w:val="002224F1"/>
    <w:rsid w:val="0029606A"/>
    <w:rsid w:val="002C6A48"/>
    <w:rsid w:val="003F526F"/>
    <w:rsid w:val="00466400"/>
    <w:rsid w:val="004848F3"/>
    <w:rsid w:val="004A75F2"/>
    <w:rsid w:val="005144A9"/>
    <w:rsid w:val="00520165"/>
    <w:rsid w:val="005B1B08"/>
    <w:rsid w:val="005F191A"/>
    <w:rsid w:val="00632C3C"/>
    <w:rsid w:val="00662BDB"/>
    <w:rsid w:val="006A5DF1"/>
    <w:rsid w:val="006B7198"/>
    <w:rsid w:val="006D4AB3"/>
    <w:rsid w:val="006F3B81"/>
    <w:rsid w:val="00706E10"/>
    <w:rsid w:val="00711222"/>
    <w:rsid w:val="007A664B"/>
    <w:rsid w:val="007D7198"/>
    <w:rsid w:val="00864538"/>
    <w:rsid w:val="00870F9F"/>
    <w:rsid w:val="008804B6"/>
    <w:rsid w:val="00897AB0"/>
    <w:rsid w:val="008A3553"/>
    <w:rsid w:val="009B223C"/>
    <w:rsid w:val="00A070E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1561F"/>
    <w:rsid w:val="00E21B49"/>
    <w:rsid w:val="00E25A6D"/>
    <w:rsid w:val="00E2789F"/>
    <w:rsid w:val="00E715A3"/>
    <w:rsid w:val="00E72428"/>
    <w:rsid w:val="00E74BC3"/>
    <w:rsid w:val="00E82652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72FE8C"/>
  <w15:chartTrackingRefBased/>
  <w15:docId w15:val="{5E0824A4-32EB-45CF-ABAA-43BF2C482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E1561F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E156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290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2025-12-10T13:36:00Z</cp:lastPrinted>
  <dcterms:created xsi:type="dcterms:W3CDTF">2025-12-10T13:36:00Z</dcterms:created>
  <dcterms:modified xsi:type="dcterms:W3CDTF">2025-12-10T13:58:00Z</dcterms:modified>
</cp:coreProperties>
</file>