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12157F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B17615" w:rsidRPr="00B17615">
        <w:rPr>
          <w:rFonts w:ascii="Arial" w:hAnsi="Arial" w:cs="Arial"/>
          <w:bCs/>
          <w:i w:val="0"/>
          <w:szCs w:val="24"/>
        </w:rPr>
        <w:t>2</w:t>
      </w:r>
      <w:r w:rsidR="00B36ABD"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6676AE" w:rsidRPr="0012157F" w:rsidRDefault="005103B9" w:rsidP="006B53D6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B17615" w:rsidRPr="00B17615">
        <w:rPr>
          <w:rFonts w:ascii="Arial" w:hAnsi="Arial" w:cs="Arial"/>
          <w:b/>
          <w:sz w:val="24"/>
          <w:szCs w:val="24"/>
        </w:rPr>
        <w:t>70/2026</w:t>
      </w:r>
    </w:p>
    <w:p w:rsidR="00C4103F" w:rsidRPr="0012157F" w:rsidRDefault="006676AE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118F0"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6676AE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17615" w:rsidRPr="00B17615">
        <w:rPr>
          <w:rFonts w:ascii="Arial" w:hAnsi="Arial" w:cs="Arial"/>
        </w:rPr>
        <w:t>10. Wojskowy Szpital Kliniczny z Polikliniką Samodzielny Publiczny Zakład Opieki Zdrowotnej w Bydgoszczy</w:t>
      </w:r>
    </w:p>
    <w:p w:rsidR="006676AE" w:rsidRPr="0012157F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17615" w:rsidRPr="00B17615">
        <w:rPr>
          <w:rFonts w:ascii="Arial" w:hAnsi="Arial" w:cs="Arial"/>
        </w:rPr>
        <w:t>ul. Powstańców Warszawy</w:t>
      </w:r>
      <w:r w:rsidRPr="0012157F">
        <w:rPr>
          <w:rFonts w:ascii="Arial" w:hAnsi="Arial" w:cs="Arial"/>
        </w:rPr>
        <w:t xml:space="preserve"> </w:t>
      </w:r>
      <w:r w:rsidR="00B17615" w:rsidRPr="00B17615">
        <w:rPr>
          <w:rFonts w:ascii="Arial" w:hAnsi="Arial" w:cs="Arial"/>
        </w:rPr>
        <w:t>5</w:t>
      </w:r>
      <w:r w:rsidRPr="0012157F">
        <w:rPr>
          <w:rFonts w:ascii="Arial" w:hAnsi="Arial" w:cs="Arial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B17615" w:rsidRPr="00B17615">
        <w:rPr>
          <w:rFonts w:ascii="Arial" w:hAnsi="Arial" w:cs="Arial"/>
        </w:rPr>
        <w:t>85-681</w:t>
      </w:r>
      <w:r w:rsidRPr="0012157F">
        <w:rPr>
          <w:rFonts w:ascii="Arial" w:hAnsi="Arial" w:cs="Arial"/>
        </w:rPr>
        <w:t xml:space="preserve"> </w:t>
      </w:r>
      <w:r w:rsidR="00B17615" w:rsidRPr="00B17615">
        <w:rPr>
          <w:rFonts w:ascii="Arial" w:hAnsi="Arial" w:cs="Arial"/>
        </w:rPr>
        <w:t>Bydgoszcz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17615" w:rsidRPr="0012157F" w:rsidTr="00E44F5E">
        <w:tc>
          <w:tcPr>
            <w:tcW w:w="9104" w:type="dxa"/>
            <w:shd w:val="clear" w:color="auto" w:fill="D9D9D9"/>
          </w:tcPr>
          <w:p w:rsidR="00B17615" w:rsidRPr="0012157F" w:rsidRDefault="00B17615" w:rsidP="00E44F5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B17615" w:rsidRDefault="00B17615" w:rsidP="00E44F5E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B17615">
              <w:rPr>
                <w:rFonts w:ascii="Arial" w:hAnsi="Arial" w:cs="Arial"/>
                <w:sz w:val="24"/>
                <w:szCs w:val="24"/>
              </w:rPr>
              <w:t>(t.j. Dz. U. z 2024 r. poz. 1320 z pĂłĹşn.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B17615" w:rsidRDefault="00B17615" w:rsidP="00E44F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B17615" w:rsidRDefault="00B17615" w:rsidP="00E44F5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oraz</w:t>
            </w:r>
          </w:p>
          <w:p w:rsidR="00B17615" w:rsidRPr="00C86421" w:rsidRDefault="00B17615" w:rsidP="00E44F5E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</w:t>
            </w:r>
            <w:r w:rsidRPr="00486223">
              <w:rPr>
                <w:rFonts w:ascii="Arial" w:hAnsi="Arial" w:cs="Arial"/>
                <w:b/>
                <w:bCs/>
                <w:sz w:val="24"/>
                <w:szCs w:val="24"/>
              </w:rPr>
              <w:t>t.j. Dz.U. z 2023r. poz. 1497</w:t>
            </w: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).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B17615" w:rsidP="00E50194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B17615">
        <w:rPr>
          <w:rFonts w:ascii="Arial" w:hAnsi="Arial" w:cs="Arial"/>
          <w:b/>
          <w:sz w:val="24"/>
          <w:szCs w:val="24"/>
        </w:rPr>
        <w:t>Przeglądy okresowe i naprawy aparatów do hemodializy i foteli do dializ oraz pełną obsługę serwisową Aparatu RTG Optima 240 AMX dla 10 Wojskowego Szpitala Klinicznego z Polikliniką SPZOZ w Bydgoszczy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B17615" w:rsidRPr="00B17615">
        <w:rPr>
          <w:rFonts w:ascii="Arial" w:hAnsi="Arial" w:cs="Arial"/>
          <w:b/>
          <w:sz w:val="24"/>
          <w:szCs w:val="24"/>
        </w:rPr>
        <w:t>10. Wojskowy Szpital Kliniczny z Polikliniką Samodzielny Publiczny Zakład Opieki Zdrowotnej w Bydgoszczy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C86421"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32618A" w:rsidRDefault="00BA53CA" w:rsidP="0032618A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lastRenderedPageBreak/>
        <w:t>(</w:t>
      </w:r>
      <w:r w:rsidR="002471DB" w:rsidRPr="002471DB">
        <w:rPr>
          <w:rFonts w:ascii="Arial" w:hAnsi="Arial" w:cs="Arial"/>
          <w:sz w:val="24"/>
          <w:szCs w:val="24"/>
        </w:rPr>
        <w:t>Dz.U.UE.L.2014.229.1</w:t>
      </w:r>
      <w:r w:rsidRPr="00BA53CA">
        <w:rPr>
          <w:rFonts w:ascii="Arial" w:hAnsi="Arial" w:cs="Arial"/>
          <w:sz w:val="24"/>
          <w:szCs w:val="24"/>
        </w:rPr>
        <w:t xml:space="preserve">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</w:t>
      </w:r>
      <w:r w:rsidR="00FD6521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Dz.U.UE.L.2022.111.1</w:t>
      </w:r>
      <w:r w:rsidR="00FD6521" w:rsidRPr="00BA53CA">
        <w:rPr>
          <w:rFonts w:ascii="Arial" w:hAnsi="Arial" w:cs="Arial"/>
          <w:sz w:val="24"/>
          <w:szCs w:val="24"/>
        </w:rPr>
        <w:t>)</w:t>
      </w:r>
      <w:r w:rsidR="005506C4" w:rsidRPr="00BA53CA">
        <w:rPr>
          <w:rFonts w:ascii="Arial" w:hAnsi="Arial" w:cs="Arial"/>
          <w:sz w:val="24"/>
          <w:szCs w:val="24"/>
        </w:rPr>
        <w:t xml:space="preserve">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 w:rsidR="005506C4">
        <w:rPr>
          <w:rFonts w:ascii="Arial" w:hAnsi="Arial" w:cs="Arial"/>
          <w:sz w:val="24"/>
          <w:szCs w:val="24"/>
        </w:rPr>
        <w:t xml:space="preserve"> oraz </w:t>
      </w:r>
      <w:r w:rsidR="005506C4" w:rsidRPr="00BA53CA">
        <w:rPr>
          <w:rFonts w:ascii="Arial" w:hAnsi="Arial" w:cs="Arial"/>
          <w:sz w:val="24"/>
          <w:szCs w:val="24"/>
        </w:rPr>
        <w:t>rozporządzeniem Rady (UE)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="005506C4" w:rsidRPr="005506C4">
        <w:rPr>
          <w:rFonts w:ascii="Arial" w:hAnsi="Arial" w:cs="Arial"/>
          <w:sz w:val="24"/>
          <w:szCs w:val="24"/>
        </w:rPr>
        <w:t>2025/2033</w:t>
      </w:r>
      <w:r w:rsidR="00F61CAE">
        <w:rPr>
          <w:rFonts w:ascii="Arial" w:hAnsi="Arial" w:cs="Arial"/>
          <w:sz w:val="24"/>
          <w:szCs w:val="24"/>
        </w:rPr>
        <w:t xml:space="preserve"> </w:t>
      </w:r>
      <w:r w:rsidR="005506C4" w:rsidRPr="00BA53CA">
        <w:rPr>
          <w:rFonts w:ascii="Arial" w:hAnsi="Arial" w:cs="Arial"/>
          <w:sz w:val="24"/>
          <w:szCs w:val="24"/>
        </w:rPr>
        <w:t>(</w:t>
      </w:r>
      <w:r w:rsidR="005506C4" w:rsidRPr="005506C4">
        <w:rPr>
          <w:rFonts w:ascii="Arial" w:hAnsi="Arial" w:cs="Arial"/>
          <w:sz w:val="24"/>
          <w:szCs w:val="24"/>
        </w:rPr>
        <w:t>Dz.U.UE.L.2025.2033</w:t>
      </w:r>
      <w:r w:rsidR="005506C4" w:rsidRPr="00BA53CA">
        <w:rPr>
          <w:rFonts w:ascii="Arial" w:hAnsi="Arial" w:cs="Arial"/>
          <w:sz w:val="24"/>
          <w:szCs w:val="24"/>
        </w:rPr>
        <w:t xml:space="preserve">), 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dalej: rozporządzenie 202</w:t>
      </w:r>
      <w:r w:rsidR="005506C4">
        <w:rPr>
          <w:rFonts w:ascii="Arial" w:hAnsi="Arial" w:cs="Arial"/>
          <w:i/>
          <w:iCs/>
          <w:sz w:val="24"/>
          <w:szCs w:val="24"/>
        </w:rPr>
        <w:t>5</w:t>
      </w:r>
      <w:r w:rsidR="005506C4" w:rsidRPr="00BA53CA">
        <w:rPr>
          <w:rFonts w:ascii="Arial" w:hAnsi="Arial" w:cs="Arial"/>
          <w:i/>
          <w:iCs/>
          <w:sz w:val="24"/>
          <w:szCs w:val="24"/>
        </w:rPr>
        <w:t>/</w:t>
      </w:r>
      <w:r w:rsidR="005506C4">
        <w:rPr>
          <w:rFonts w:ascii="Arial" w:hAnsi="Arial" w:cs="Arial"/>
          <w:i/>
          <w:iCs/>
          <w:sz w:val="24"/>
          <w:szCs w:val="24"/>
        </w:rPr>
        <w:t>2033</w:t>
      </w:r>
      <w:r w:rsidR="005506C4" w:rsidRPr="005506C4">
        <w:rPr>
          <w:rFonts w:ascii="Arial" w:hAnsi="Arial" w:cs="Arial"/>
          <w:sz w:val="24"/>
          <w:szCs w:val="24"/>
        </w:rPr>
        <w:t>,</w:t>
      </w:r>
      <w:r w:rsidR="005506C4">
        <w:rPr>
          <w:rFonts w:ascii="Arial" w:hAnsi="Arial" w:cs="Arial"/>
          <w:sz w:val="24"/>
          <w:szCs w:val="24"/>
        </w:rPr>
        <w:t xml:space="preserve"> </w:t>
      </w:r>
      <w:r w:rsidRPr="00BA53CA">
        <w:rPr>
          <w:rFonts w:ascii="Arial" w:hAnsi="Arial" w:cs="Arial"/>
          <w:sz w:val="24"/>
          <w:szCs w:val="24"/>
        </w:rPr>
        <w:t>w sprawie zmiany rozporządzenia (UE) nr 833/2014 dotyczącego środków ograniczających w związku z działaniami Rosji destabilizującymi sytuację na Ukrainie</w:t>
      </w:r>
      <w:r w:rsidR="0032618A">
        <w:rPr>
          <w:rFonts w:ascii="Arial" w:hAnsi="Arial" w:cs="Arial"/>
          <w:i/>
          <w:iCs/>
          <w:sz w:val="24"/>
          <w:szCs w:val="24"/>
        </w:rPr>
        <w:t xml:space="preserve"> </w:t>
      </w:r>
      <w:r w:rsidR="0032618A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2"/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B17615" w:rsidRDefault="007A2BCB" w:rsidP="00B1761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</w:t>
      </w:r>
      <w:r w:rsidR="00486223" w:rsidRPr="00486223">
        <w:rPr>
          <w:rFonts w:ascii="Arial" w:hAnsi="Arial" w:cs="Arial"/>
          <w:sz w:val="24"/>
          <w:szCs w:val="24"/>
        </w:rPr>
        <w:t>t.j. Dz.U. z 202</w:t>
      </w:r>
      <w:r w:rsidR="0016163A">
        <w:rPr>
          <w:rFonts w:ascii="Arial" w:hAnsi="Arial" w:cs="Arial"/>
          <w:sz w:val="24"/>
          <w:szCs w:val="24"/>
        </w:rPr>
        <w:t>5</w:t>
      </w:r>
      <w:r w:rsidR="00486223" w:rsidRPr="00486223">
        <w:rPr>
          <w:rFonts w:ascii="Arial" w:hAnsi="Arial" w:cs="Arial"/>
          <w:sz w:val="24"/>
          <w:szCs w:val="24"/>
        </w:rPr>
        <w:t xml:space="preserve">r. poz. </w:t>
      </w:r>
      <w:r w:rsidR="0016163A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32618A">
        <w:rPr>
          <w:rFonts w:ascii="Arial" w:hAnsi="Arial" w:cs="Arial"/>
          <w:sz w:val="24"/>
          <w:szCs w:val="24"/>
        </w:rPr>
        <w:t xml:space="preserve"> </w:t>
      </w:r>
      <w:r w:rsidR="0011306C" w:rsidRPr="00A91658">
        <w:rPr>
          <w:rStyle w:val="Odwoanieprzypisudolnego"/>
          <w:rFonts w:ascii="Arial" w:hAnsi="Arial" w:cs="Arial"/>
          <w:b/>
          <w:bCs/>
          <w:i/>
          <w:iCs/>
          <w:color w:val="002060"/>
          <w:sz w:val="24"/>
          <w:szCs w:val="24"/>
        </w:rPr>
        <w:footnoteReference w:id="3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030833">
        <w:rPr>
          <w:rFonts w:ascii="Arial" w:hAnsi="Arial" w:cs="Arial"/>
          <w:sz w:val="24"/>
          <w:szCs w:val="24"/>
        </w:rPr>
        <w:t xml:space="preserve"> </w:t>
      </w:r>
    </w:p>
    <w:p w:rsidR="00A91658" w:rsidRDefault="00A91658" w:rsidP="00030833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03D09" w:rsidP="00103D09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Default="00103D09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12157F" w:rsidRDefault="00122954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B17615" w:rsidRPr="0012157F" w:rsidTr="00E44F5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615" w:rsidRPr="0012157F" w:rsidRDefault="00B17615" w:rsidP="00E44F5E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1761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7615" w:rsidRPr="0012157F" w:rsidRDefault="00B17615" w:rsidP="00E44F5E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761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B17615" w:rsidRPr="00B17615" w:rsidRDefault="00B17615" w:rsidP="00E44F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615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</w:t>
            </w:r>
            <w:r w:rsidRPr="00B17615">
              <w:rPr>
                <w:rFonts w:ascii="Arial" w:hAnsi="Arial" w:cs="Arial"/>
                <w:sz w:val="24"/>
                <w:szCs w:val="24"/>
              </w:rPr>
              <w:lastRenderedPageBreak/>
              <w:t>którzy spełniają warunki, dotyczące  zdolności technicznej lub zawodowej. Ocena spełniania warunków udziału w postępowaniu będzie dokonana na zasadzie spełnia/nie spełnia.</w:t>
            </w:r>
          </w:p>
          <w:p w:rsidR="00B17615" w:rsidRPr="00B17615" w:rsidRDefault="00B17615" w:rsidP="00E44F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B17615" w:rsidRPr="0012157F" w:rsidRDefault="00B17615" w:rsidP="00E44F5E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17615">
              <w:rPr>
                <w:rFonts w:ascii="Arial" w:hAnsi="Arial" w:cs="Arial"/>
                <w:sz w:val="24"/>
                <w:szCs w:val="24"/>
              </w:rPr>
              <w:t>Na potwierdzenie spełnienia warunku udziału w postępowaniu osoby skierowane do wykonania zamówienia muszą legitymować się imiennym aktualnym certyfikatem wystawionym przez producenta urządzenia, jego autoryzowanego przedstawiciela poświadczającym przeszkolenie w zakresie obsługi serwisowej przedmiotu zamówienia - min. 1 osoba.</w:t>
            </w:r>
          </w:p>
        </w:tc>
      </w:tr>
    </w:tbl>
    <w:p w:rsidR="00122954" w:rsidRDefault="00122954" w:rsidP="00E21BB4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lastRenderedPageBreak/>
        <w:t>polegam na zdolnościach lub sytuacji następującego podmiotu udostępniającego zasoby: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="005433B0"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334A77" w:rsidP="004175AB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334A77" w:rsidRPr="00650D6C" w:rsidTr="0061040C">
        <w:tc>
          <w:tcPr>
            <w:tcW w:w="9104" w:type="dxa"/>
            <w:shd w:val="clear" w:color="auto" w:fill="D9D9D9"/>
          </w:tcPr>
          <w:p w:rsidR="00334A77" w:rsidRPr="00650D6C" w:rsidRDefault="00560F5C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Default="004175AB" w:rsidP="004175A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Default="004175AB" w:rsidP="004175AB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4175AB" w:rsidRDefault="004175AB" w:rsidP="004175AB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334A77" w:rsidRDefault="004175AB" w:rsidP="004175AB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C37715" w:rsidRPr="00650D6C" w:rsidTr="0061040C">
        <w:tc>
          <w:tcPr>
            <w:tcW w:w="9104" w:type="dxa"/>
            <w:shd w:val="clear" w:color="auto" w:fill="D9D9D9"/>
          </w:tcPr>
          <w:p w:rsidR="00C37715" w:rsidRPr="00650D6C" w:rsidRDefault="00747CEE" w:rsidP="0061040C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Default="00747CEE" w:rsidP="00747CEE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="008C60E1"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44648E" w:rsidRDefault="008C60E1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4175AB">
        <w:rPr>
          <w:rFonts w:ascii="Arial" w:hAnsi="Arial" w:cs="Arial"/>
          <w:sz w:val="24"/>
          <w:szCs w:val="24"/>
        </w:rPr>
        <w:t>:</w:t>
      </w:r>
    </w:p>
    <w:p w:rsidR="0044648E" w:rsidRDefault="0044648E" w:rsidP="0044648E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4175AB" w:rsidRDefault="0044648E" w:rsidP="0044648E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lastRenderedPageBreak/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C62F57" w:rsidRDefault="0044648E" w:rsidP="008C60E1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8C60E1" w:rsidP="008C60E1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Default="0012157F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8C60E1" w:rsidRPr="0012157F" w:rsidRDefault="008C60E1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12157F" w:rsidRDefault="008C60E1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23AE9" w:rsidRDefault="00D23AE9" w:rsidP="0038231F">
      <w:pPr>
        <w:spacing w:after="0" w:line="240" w:lineRule="auto"/>
      </w:pPr>
      <w:r>
        <w:separator/>
      </w:r>
    </w:p>
  </w:endnote>
  <w:endnote w:type="continuationSeparator" w:id="1">
    <w:p w:rsidR="00D23AE9" w:rsidRDefault="00D23AE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15" w:rsidRDefault="00B1761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17615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17615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15" w:rsidRDefault="00B1761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23AE9" w:rsidRDefault="00D23AE9" w:rsidP="0038231F">
      <w:pPr>
        <w:spacing w:after="0" w:line="240" w:lineRule="auto"/>
      </w:pPr>
      <w:r>
        <w:separator/>
      </w:r>
    </w:p>
  </w:footnote>
  <w:footnote w:type="continuationSeparator" w:id="1">
    <w:p w:rsidR="00D23AE9" w:rsidRDefault="00D23AE9" w:rsidP="0038231F">
      <w:pPr>
        <w:spacing w:after="0" w:line="240" w:lineRule="auto"/>
      </w:pPr>
      <w:r>
        <w:continuationSeparator/>
      </w:r>
    </w:p>
  </w:footnote>
  <w:footnote w:id="2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 xml:space="preserve">Zgodnie z treścią art. 5k ust. 1 rozporządzenia 833/2014 w brzmieniu nadanym rozporządzeniem </w:t>
      </w:r>
      <w:r w:rsidR="0007345C" w:rsidRPr="0007345C">
        <w:rPr>
          <w:rFonts w:ascii="Arial" w:hAnsi="Arial" w:cs="Arial"/>
          <w:sz w:val="16"/>
          <w:szCs w:val="16"/>
        </w:rPr>
        <w:t>2022/576</w:t>
      </w:r>
      <w:r w:rsidR="0007345C">
        <w:rPr>
          <w:rFonts w:ascii="Arial" w:hAnsi="Arial" w:cs="Arial"/>
          <w:sz w:val="16"/>
          <w:szCs w:val="16"/>
        </w:rPr>
        <w:t xml:space="preserve"> oraz rozporządzeniem </w:t>
      </w:r>
      <w:r w:rsidR="0007345C" w:rsidRPr="0032618A">
        <w:rPr>
          <w:rFonts w:ascii="Arial" w:hAnsi="Arial" w:cs="Arial"/>
          <w:sz w:val="16"/>
          <w:szCs w:val="16"/>
        </w:rPr>
        <w:t>202</w:t>
      </w:r>
      <w:r w:rsidR="0007345C">
        <w:rPr>
          <w:rFonts w:ascii="Arial" w:hAnsi="Arial" w:cs="Arial"/>
          <w:sz w:val="16"/>
          <w:szCs w:val="16"/>
        </w:rPr>
        <w:t>5</w:t>
      </w:r>
      <w:r w:rsidR="0007345C" w:rsidRPr="0032618A">
        <w:rPr>
          <w:rFonts w:ascii="Arial" w:hAnsi="Arial" w:cs="Arial"/>
          <w:sz w:val="16"/>
          <w:szCs w:val="16"/>
        </w:rPr>
        <w:t>/</w:t>
      </w:r>
      <w:r w:rsidR="0007345C">
        <w:rPr>
          <w:rFonts w:ascii="Arial" w:hAnsi="Arial" w:cs="Arial"/>
          <w:sz w:val="16"/>
          <w:szCs w:val="16"/>
        </w:rPr>
        <w:t>2033</w:t>
      </w:r>
      <w:r w:rsidRPr="0032618A">
        <w:rPr>
          <w:rFonts w:ascii="Arial" w:hAnsi="Arial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</w:t>
      </w:r>
      <w:r w:rsidR="00273A25">
        <w:rPr>
          <w:rFonts w:ascii="Arial" w:hAnsi="Arial" w:cs="Arial"/>
          <w:sz w:val="16"/>
          <w:szCs w:val="16"/>
        </w:rPr>
        <w:t xml:space="preserve">osoby fizycznej lub prawnej, </w:t>
      </w:r>
      <w:r w:rsidRPr="0032618A">
        <w:rPr>
          <w:rFonts w:ascii="Arial" w:hAnsi="Arial" w:cs="Arial"/>
          <w:sz w:val="16"/>
          <w:szCs w:val="16"/>
        </w:rPr>
        <w:t>podmiotu</w:t>
      </w:r>
      <w:r w:rsidR="00273A25">
        <w:rPr>
          <w:rFonts w:ascii="Arial" w:hAnsi="Arial" w:cs="Arial"/>
          <w:sz w:val="16"/>
          <w:szCs w:val="16"/>
        </w:rPr>
        <w:t xml:space="preserve"> lub organu</w:t>
      </w:r>
      <w:r w:rsidRPr="0032618A">
        <w:rPr>
          <w:rFonts w:ascii="Arial" w:hAnsi="Arial" w:cs="Arial"/>
          <w:sz w:val="16"/>
          <w:szCs w:val="16"/>
        </w:rPr>
        <w:t>, o który</w:t>
      </w:r>
      <w:r w:rsidR="00564875">
        <w:rPr>
          <w:rFonts w:ascii="Arial" w:hAnsi="Arial" w:cs="Arial"/>
          <w:sz w:val="16"/>
          <w:szCs w:val="16"/>
        </w:rPr>
        <w:t>ch</w:t>
      </w:r>
      <w:r w:rsidRPr="0032618A">
        <w:rPr>
          <w:rFonts w:ascii="Arial" w:hAnsi="Arial" w:cs="Arial"/>
          <w:sz w:val="16"/>
          <w:szCs w:val="16"/>
        </w:rPr>
        <w:t xml:space="preserve"> mowa w lit. a) niniejszego ustępu; lub</w:t>
      </w:r>
      <w:bookmarkEnd w:id="0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 xml:space="preserve">w tym podwykonawców, dostawców lub podmiotów, na których zdolności polega się w rozumieniu dyrektyw w sprawie </w:t>
      </w:r>
      <w:r w:rsidRPr="00816153">
        <w:rPr>
          <w:rFonts w:ascii="Arial" w:hAnsi="Arial" w:cs="Arial"/>
          <w:sz w:val="16"/>
          <w:szCs w:val="16"/>
        </w:rPr>
        <w:t>zamówień publicznych, w przypadku gdy przypada na nich ponad 10 % wartości zamówienia.</w:t>
      </w:r>
    </w:p>
    <w:p w:rsidR="0032618A" w:rsidRPr="00816153" w:rsidRDefault="0032618A" w:rsidP="0032618A">
      <w:pPr>
        <w:pStyle w:val="Tekstprzypisudolnego"/>
        <w:rPr>
          <w:rFonts w:ascii="Arial" w:hAnsi="Arial" w:cs="Arial"/>
          <w:sz w:val="10"/>
          <w:szCs w:val="10"/>
        </w:rPr>
      </w:pPr>
    </w:p>
  </w:footnote>
  <w:footnote w:id="3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81615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816153">
        <w:rPr>
          <w:rFonts w:ascii="Arial" w:hAnsi="Arial" w:cs="Arial"/>
          <w:sz w:val="16"/>
          <w:szCs w:val="16"/>
        </w:rPr>
        <w:t xml:space="preserve"> Zgodnie</w:t>
      </w:r>
      <w:r w:rsidRPr="0011306C">
        <w:rPr>
          <w:rFonts w:ascii="Arial" w:hAnsi="Arial" w:cs="Arial"/>
          <w:sz w:val="16"/>
          <w:szCs w:val="16"/>
        </w:rPr>
        <w:t xml:space="preserve">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(t.j. Dz. U. z 2025r.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;</w:t>
      </w:r>
    </w:p>
    <w:p w:rsidR="0011306C" w:rsidRDefault="00A91658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A91658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2023 r. poz. 120, 295 i 1598 oraz z 2024 r. poz. 619, 1685 i 1863),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11306C">
        <w:rPr>
          <w:rFonts w:ascii="Arial" w:hAnsi="Arial" w:cs="Arial"/>
          <w:sz w:val="16"/>
          <w:szCs w:val="16"/>
        </w:rPr>
        <w:t>.</w:t>
      </w:r>
    </w:p>
    <w:p w:rsidR="00816153" w:rsidRPr="00816153" w:rsidRDefault="00816153" w:rsidP="00816153">
      <w:pPr>
        <w:pStyle w:val="Tekstprzypisudolnego"/>
        <w:ind w:left="284"/>
        <w:jc w:val="both"/>
        <w:rPr>
          <w:rFonts w:ascii="Arial" w:hAnsi="Arial" w:cs="Arial"/>
          <w:sz w:val="10"/>
          <w:szCs w:val="10"/>
        </w:rPr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15" w:rsidRDefault="00B1761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15" w:rsidRDefault="00B1761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7615" w:rsidRDefault="00B1761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7615"/>
    <w:rsid w:val="00023477"/>
    <w:rsid w:val="000247FF"/>
    <w:rsid w:val="00025C8D"/>
    <w:rsid w:val="000303EE"/>
    <w:rsid w:val="00030833"/>
    <w:rsid w:val="00051C23"/>
    <w:rsid w:val="0005473D"/>
    <w:rsid w:val="000642B4"/>
    <w:rsid w:val="0007345C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6163A"/>
    <w:rsid w:val="001902D2"/>
    <w:rsid w:val="001C6945"/>
    <w:rsid w:val="001F027E"/>
    <w:rsid w:val="00203A40"/>
    <w:rsid w:val="002168A8"/>
    <w:rsid w:val="00232DF0"/>
    <w:rsid w:val="002342F1"/>
    <w:rsid w:val="002426FF"/>
    <w:rsid w:val="002471DB"/>
    <w:rsid w:val="00255142"/>
    <w:rsid w:val="00256CEC"/>
    <w:rsid w:val="00257E73"/>
    <w:rsid w:val="00262D61"/>
    <w:rsid w:val="00273A25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665AE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00AA"/>
    <w:rsid w:val="005506C4"/>
    <w:rsid w:val="00554EEB"/>
    <w:rsid w:val="00560F5C"/>
    <w:rsid w:val="005641F0"/>
    <w:rsid w:val="00564875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660B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6FF2"/>
    <w:rsid w:val="00B0088C"/>
    <w:rsid w:val="00B15219"/>
    <w:rsid w:val="00B15FD3"/>
    <w:rsid w:val="00B17615"/>
    <w:rsid w:val="00B34079"/>
    <w:rsid w:val="00B36ABD"/>
    <w:rsid w:val="00B8005E"/>
    <w:rsid w:val="00B90E42"/>
    <w:rsid w:val="00BA4235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AE9"/>
    <w:rsid w:val="00D23F3D"/>
    <w:rsid w:val="00D2702A"/>
    <w:rsid w:val="00D34D9A"/>
    <w:rsid w:val="00D36F7A"/>
    <w:rsid w:val="00D409DE"/>
    <w:rsid w:val="00D42C9B"/>
    <w:rsid w:val="00D531D5"/>
    <w:rsid w:val="00D57721"/>
    <w:rsid w:val="00D7532C"/>
    <w:rsid w:val="00DA6EC7"/>
    <w:rsid w:val="00DD146A"/>
    <w:rsid w:val="00DD3E9D"/>
    <w:rsid w:val="00DD51FC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1CAE"/>
    <w:rsid w:val="00F66810"/>
    <w:rsid w:val="00F8042D"/>
    <w:rsid w:val="00F8636A"/>
    <w:rsid w:val="00F90CD1"/>
    <w:rsid w:val="00FC0317"/>
    <w:rsid w:val="00FD6521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982</Words>
  <Characters>5892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2026-06-08T13:25:00Z</dcterms:created>
  <dcterms:modified xsi:type="dcterms:W3CDTF">2026-06-08T13:25:00Z</dcterms:modified>
</cp:coreProperties>
</file>