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8FE" w:rsidRDefault="00AB48FE">
      <w:pPr>
        <w:pStyle w:val="Nagwek1"/>
        <w:tabs>
          <w:tab w:val="left" w:pos="6312"/>
        </w:tabs>
      </w:pPr>
      <w:bookmarkStart w:id="0" w:name="_GoBack"/>
      <w:bookmarkEnd w:id="0"/>
    </w:p>
    <w:p w:rsidR="00AB48FE" w:rsidRDefault="00AB48FE">
      <w:pPr>
        <w:pStyle w:val="Tekstpodstawowy"/>
        <w:spacing w:before="194"/>
        <w:ind w:left="0"/>
        <w:rPr>
          <w:rFonts w:ascii="Calibri"/>
          <w:b/>
          <w:i/>
          <w:sz w:val="20"/>
        </w:rPr>
      </w:pPr>
    </w:p>
    <w:tbl>
      <w:tblPr>
        <w:tblStyle w:val="TableNormal"/>
        <w:tblW w:w="0" w:type="auto"/>
        <w:tblInd w:w="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57"/>
        <w:gridCol w:w="7093"/>
      </w:tblGrid>
      <w:tr w:rsidR="00AB48FE">
        <w:trPr>
          <w:trHeight w:val="2745"/>
        </w:trPr>
        <w:tc>
          <w:tcPr>
            <w:tcW w:w="9350" w:type="dxa"/>
            <w:gridSpan w:val="2"/>
          </w:tcPr>
          <w:p w:rsidR="00AB48FE" w:rsidRDefault="00630D5B">
            <w:pPr>
              <w:pStyle w:val="TableParagraph"/>
              <w:spacing w:before="115"/>
              <w:ind w:left="5" w:right="1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SPECYFIKACJA</w:t>
            </w:r>
            <w:r>
              <w:rPr>
                <w:rFonts w:ascii="Arial" w:hAnsi="Arial"/>
                <w:b/>
                <w:spacing w:val="-14"/>
              </w:rPr>
              <w:t xml:space="preserve"> </w:t>
            </w:r>
            <w:r>
              <w:rPr>
                <w:rFonts w:ascii="Arial" w:hAnsi="Arial"/>
                <w:b/>
              </w:rPr>
              <w:t>TECHNICZNA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WYKONANIA</w:t>
            </w:r>
            <w:r>
              <w:rPr>
                <w:rFonts w:ascii="Arial" w:hAnsi="Arial"/>
                <w:b/>
                <w:spacing w:val="-11"/>
              </w:rPr>
              <w:t xml:space="preserve"> </w:t>
            </w:r>
            <w:r>
              <w:rPr>
                <w:rFonts w:ascii="Arial" w:hAnsi="Arial"/>
                <w:b/>
              </w:rPr>
              <w:t>i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ODBIORU</w:t>
            </w:r>
            <w:r>
              <w:rPr>
                <w:rFonts w:ascii="Arial" w:hAnsi="Arial"/>
                <w:b/>
                <w:spacing w:val="-11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ROBÓT</w:t>
            </w:r>
          </w:p>
          <w:p w:rsidR="00AB48FE" w:rsidRDefault="00AB48FE">
            <w:pPr>
              <w:pStyle w:val="TableParagraph"/>
              <w:spacing w:before="97"/>
              <w:ind w:left="0"/>
              <w:rPr>
                <w:rFonts w:ascii="Calibri"/>
                <w:b/>
                <w:i/>
              </w:rPr>
            </w:pPr>
          </w:p>
          <w:p w:rsidR="00AB48FE" w:rsidRDefault="00630D5B">
            <w:pPr>
              <w:pStyle w:val="TableParagraph"/>
              <w:spacing w:before="0"/>
              <w:ind w:left="10" w:right="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ROBOTY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ARCHITEKTONICZNE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  <w:spacing w:val="-4"/>
              </w:rPr>
              <w:t>(STA)</w:t>
            </w:r>
          </w:p>
          <w:p w:rsidR="00AB48FE" w:rsidRDefault="00630D5B">
            <w:pPr>
              <w:pStyle w:val="TableParagraph"/>
              <w:spacing w:before="24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CPV</w:t>
            </w:r>
          </w:p>
          <w:p w:rsidR="00AB48FE" w:rsidRDefault="00630D5B">
            <w:pPr>
              <w:pStyle w:val="TableParagraph"/>
              <w:tabs>
                <w:tab w:val="left" w:pos="2232"/>
              </w:tabs>
              <w:spacing w:before="55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45000000-</w:t>
            </w:r>
            <w:r>
              <w:rPr>
                <w:rFonts w:ascii="Arial MT"/>
                <w:spacing w:val="-10"/>
              </w:rPr>
              <w:t>7</w:t>
            </w:r>
            <w:r>
              <w:rPr>
                <w:rFonts w:ascii="Arial MT"/>
              </w:rPr>
              <w:tab/>
              <w:t>Roboty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  <w:spacing w:val="-2"/>
              </w:rPr>
              <w:t>budowlane</w:t>
            </w:r>
          </w:p>
          <w:p w:rsidR="00AB48FE" w:rsidRDefault="00630D5B">
            <w:pPr>
              <w:pStyle w:val="TableParagraph"/>
              <w:tabs>
                <w:tab w:val="left" w:pos="2232"/>
              </w:tabs>
              <w:spacing w:before="54" w:line="288" w:lineRule="auto"/>
              <w:ind w:right="3852"/>
              <w:rPr>
                <w:rFonts w:ascii="Arial MT" w:hAnsi="Arial MT"/>
              </w:rPr>
            </w:pPr>
            <w:r>
              <w:rPr>
                <w:rFonts w:ascii="Arial MT" w:hAnsi="Arial MT"/>
                <w:spacing w:val="-2"/>
              </w:rPr>
              <w:t>45453000-7</w:t>
            </w:r>
            <w:r>
              <w:rPr>
                <w:rFonts w:ascii="Arial MT" w:hAnsi="Arial MT"/>
              </w:rPr>
              <w:tab/>
              <w:t>Roboty</w:t>
            </w:r>
            <w:r>
              <w:rPr>
                <w:rFonts w:ascii="Arial MT" w:hAnsi="Arial MT"/>
                <w:spacing w:val="-12"/>
              </w:rPr>
              <w:t xml:space="preserve"> </w:t>
            </w:r>
            <w:r>
              <w:rPr>
                <w:rFonts w:ascii="Arial MT" w:hAnsi="Arial MT"/>
              </w:rPr>
              <w:t>remontowe</w:t>
            </w:r>
            <w:r>
              <w:rPr>
                <w:rFonts w:ascii="Arial MT" w:hAnsi="Arial MT"/>
                <w:spacing w:val="-14"/>
              </w:rPr>
              <w:t xml:space="preserve"> </w:t>
            </w:r>
            <w:r>
              <w:rPr>
                <w:rFonts w:ascii="Arial MT" w:hAnsi="Arial MT"/>
              </w:rPr>
              <w:t>i</w:t>
            </w:r>
            <w:r>
              <w:rPr>
                <w:rFonts w:ascii="Arial MT" w:hAnsi="Arial MT"/>
                <w:spacing w:val="-13"/>
              </w:rPr>
              <w:t xml:space="preserve"> </w:t>
            </w:r>
            <w:r>
              <w:rPr>
                <w:rFonts w:ascii="Arial MT" w:hAnsi="Arial MT"/>
              </w:rPr>
              <w:t xml:space="preserve">renowacyjne </w:t>
            </w:r>
            <w:r>
              <w:rPr>
                <w:rFonts w:ascii="Arial MT" w:hAnsi="Arial MT"/>
                <w:spacing w:val="-2"/>
              </w:rPr>
              <w:t>45400000-1</w:t>
            </w:r>
            <w:r>
              <w:rPr>
                <w:rFonts w:ascii="Arial MT" w:hAnsi="Arial MT"/>
              </w:rPr>
              <w:tab/>
              <w:t>Roboty wykończeniowe</w:t>
            </w:r>
          </w:p>
        </w:tc>
      </w:tr>
      <w:tr w:rsidR="00AB48FE">
        <w:trPr>
          <w:trHeight w:val="998"/>
        </w:trPr>
        <w:tc>
          <w:tcPr>
            <w:tcW w:w="2257" w:type="dxa"/>
          </w:tcPr>
          <w:p w:rsidR="00AB48FE" w:rsidRDefault="00630D5B">
            <w:pPr>
              <w:pStyle w:val="TableParagraph"/>
              <w:spacing w:before="120" w:line="360" w:lineRule="auto"/>
              <w:ind w:right="213"/>
              <w:rPr>
                <w:rFonts w:ascii="Arial MT"/>
              </w:rPr>
            </w:pPr>
            <w:r>
              <w:rPr>
                <w:rFonts w:ascii="Arial MT"/>
              </w:rPr>
              <w:t>Nazwa</w:t>
            </w:r>
            <w:r>
              <w:rPr>
                <w:rFonts w:ascii="Arial MT"/>
                <w:spacing w:val="-16"/>
              </w:rPr>
              <w:t xml:space="preserve"> </w:t>
            </w:r>
            <w:r>
              <w:rPr>
                <w:rFonts w:ascii="Arial MT"/>
              </w:rPr>
              <w:t xml:space="preserve">zamierzenia </w:t>
            </w:r>
            <w:r>
              <w:rPr>
                <w:rFonts w:ascii="Arial MT"/>
                <w:spacing w:val="-2"/>
              </w:rPr>
              <w:t>budowlanego:</w:t>
            </w:r>
          </w:p>
        </w:tc>
        <w:tc>
          <w:tcPr>
            <w:tcW w:w="7093" w:type="dxa"/>
          </w:tcPr>
          <w:p w:rsidR="00AB48FE" w:rsidRDefault="00630D5B" w:rsidP="00F16309">
            <w:pPr>
              <w:pStyle w:val="TableParagraph"/>
              <w:spacing w:before="187" w:line="288" w:lineRule="auto"/>
              <w:ind w:left="105" w:right="142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Remont</w:t>
            </w:r>
            <w:r>
              <w:rPr>
                <w:rFonts w:ascii="Arial" w:hAnsi="Arial"/>
                <w:i/>
                <w:spacing w:val="-9"/>
              </w:rPr>
              <w:t xml:space="preserve"> </w:t>
            </w:r>
            <w:r>
              <w:rPr>
                <w:rFonts w:ascii="Arial" w:hAnsi="Arial"/>
                <w:i/>
              </w:rPr>
              <w:t>wejścia</w:t>
            </w:r>
            <w:r>
              <w:rPr>
                <w:rFonts w:ascii="Arial" w:hAnsi="Arial"/>
                <w:i/>
                <w:spacing w:val="-4"/>
              </w:rPr>
              <w:t xml:space="preserve"> </w:t>
            </w:r>
            <w:r>
              <w:rPr>
                <w:rFonts w:ascii="Arial" w:hAnsi="Arial"/>
                <w:i/>
              </w:rPr>
              <w:t>głównego</w:t>
            </w:r>
            <w:r>
              <w:rPr>
                <w:rFonts w:ascii="Arial" w:hAnsi="Arial"/>
                <w:i/>
                <w:spacing w:val="-8"/>
              </w:rPr>
              <w:t xml:space="preserve"> </w:t>
            </w:r>
            <w:r w:rsidR="00F16309">
              <w:rPr>
                <w:rFonts w:ascii="Arial" w:hAnsi="Arial"/>
                <w:i/>
                <w:spacing w:val="-8"/>
              </w:rPr>
              <w:t>i bocznego do budynku ZKP ( Zespół Krytych Pływalni )</w:t>
            </w:r>
          </w:p>
        </w:tc>
      </w:tr>
      <w:tr w:rsidR="00AB48FE">
        <w:trPr>
          <w:trHeight w:val="998"/>
        </w:trPr>
        <w:tc>
          <w:tcPr>
            <w:tcW w:w="2257" w:type="dxa"/>
          </w:tcPr>
          <w:p w:rsidR="00AB48FE" w:rsidRDefault="00630D5B">
            <w:pPr>
              <w:pStyle w:val="TableParagraph"/>
              <w:spacing w:before="120" w:line="360" w:lineRule="auto"/>
              <w:ind w:right="213"/>
              <w:rPr>
                <w:rFonts w:ascii="Arial MT"/>
              </w:rPr>
            </w:pPr>
            <w:r>
              <w:rPr>
                <w:rFonts w:ascii="Arial MT"/>
              </w:rPr>
              <w:t>Adres</w:t>
            </w:r>
            <w:r>
              <w:rPr>
                <w:rFonts w:ascii="Arial MT"/>
                <w:spacing w:val="-13"/>
              </w:rPr>
              <w:t xml:space="preserve"> </w:t>
            </w:r>
            <w:r>
              <w:rPr>
                <w:rFonts w:ascii="Arial MT"/>
              </w:rPr>
              <w:t xml:space="preserve">obiektu </w:t>
            </w:r>
            <w:r>
              <w:rPr>
                <w:rFonts w:ascii="Arial MT"/>
                <w:spacing w:val="-2"/>
              </w:rPr>
              <w:t>budowlanego:</w:t>
            </w:r>
          </w:p>
        </w:tc>
        <w:tc>
          <w:tcPr>
            <w:tcW w:w="7093" w:type="dxa"/>
          </w:tcPr>
          <w:p w:rsidR="00AB48FE" w:rsidRDefault="00F16309">
            <w:pPr>
              <w:pStyle w:val="TableParagraph"/>
              <w:spacing w:before="159"/>
              <w:ind w:left="105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Akademia Kultury Fizycznej im. Bronis</w:t>
            </w:r>
            <w:r>
              <w:rPr>
                <w:rFonts w:ascii="Arial"/>
                <w:i/>
              </w:rPr>
              <w:t>ł</w:t>
            </w:r>
            <w:r>
              <w:rPr>
                <w:rFonts w:ascii="Arial"/>
                <w:i/>
              </w:rPr>
              <w:t>awa Czecha w Krakowie</w:t>
            </w:r>
          </w:p>
          <w:p w:rsidR="00F16309" w:rsidRDefault="00F16309">
            <w:pPr>
              <w:pStyle w:val="TableParagraph"/>
              <w:spacing w:before="159"/>
              <w:ind w:left="105"/>
              <w:rPr>
                <w:rFonts w:ascii="Arial" w:hAnsi="Arial"/>
                <w:i/>
              </w:rPr>
            </w:pPr>
            <w:r>
              <w:rPr>
                <w:rFonts w:ascii="Arial"/>
                <w:i/>
              </w:rPr>
              <w:t>Al. Jana Paw</w:t>
            </w:r>
            <w:r>
              <w:rPr>
                <w:rFonts w:ascii="Arial"/>
                <w:i/>
              </w:rPr>
              <w:t>ł</w:t>
            </w:r>
            <w:r>
              <w:rPr>
                <w:rFonts w:ascii="Arial"/>
                <w:i/>
              </w:rPr>
              <w:t>a II 78, 31-571 Krak</w:t>
            </w:r>
            <w:r>
              <w:rPr>
                <w:rFonts w:ascii="Arial"/>
                <w:i/>
              </w:rPr>
              <w:t>ó</w:t>
            </w:r>
            <w:r>
              <w:rPr>
                <w:rFonts w:ascii="Arial"/>
                <w:i/>
              </w:rPr>
              <w:t>w</w:t>
            </w:r>
          </w:p>
        </w:tc>
      </w:tr>
      <w:tr w:rsidR="00AB48FE">
        <w:trPr>
          <w:trHeight w:val="624"/>
        </w:trPr>
        <w:tc>
          <w:tcPr>
            <w:tcW w:w="2257" w:type="dxa"/>
          </w:tcPr>
          <w:p w:rsidR="00AB48FE" w:rsidRDefault="00630D5B">
            <w:pPr>
              <w:pStyle w:val="TableParagraph"/>
              <w:spacing w:before="124"/>
              <w:rPr>
                <w:rFonts w:ascii="Arial MT"/>
              </w:rPr>
            </w:pPr>
            <w:r>
              <w:rPr>
                <w:rFonts w:ascii="Arial MT"/>
              </w:rPr>
              <w:t>Kategoria</w:t>
            </w:r>
            <w:r>
              <w:rPr>
                <w:rFonts w:ascii="Arial MT"/>
                <w:spacing w:val="-9"/>
              </w:rPr>
              <w:t xml:space="preserve"> </w:t>
            </w:r>
            <w:r>
              <w:rPr>
                <w:rFonts w:ascii="Arial MT"/>
                <w:spacing w:val="-2"/>
              </w:rPr>
              <w:t>obiektu:</w:t>
            </w:r>
          </w:p>
        </w:tc>
        <w:tc>
          <w:tcPr>
            <w:tcW w:w="7093" w:type="dxa"/>
          </w:tcPr>
          <w:p w:rsidR="00AB48FE" w:rsidRDefault="00630D5B" w:rsidP="00F16309">
            <w:pPr>
              <w:pStyle w:val="TableParagraph"/>
              <w:spacing w:before="120"/>
              <w:ind w:left="105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X</w:t>
            </w:r>
            <w:r w:rsidR="00F16309">
              <w:rPr>
                <w:rFonts w:ascii="Arial MT"/>
                <w:spacing w:val="-5"/>
              </w:rPr>
              <w:t>V</w:t>
            </w:r>
          </w:p>
        </w:tc>
      </w:tr>
      <w:tr w:rsidR="00AB48FE">
        <w:trPr>
          <w:trHeight w:val="1137"/>
        </w:trPr>
        <w:tc>
          <w:tcPr>
            <w:tcW w:w="2257" w:type="dxa"/>
          </w:tcPr>
          <w:p w:rsidR="00AB48FE" w:rsidRDefault="00630D5B">
            <w:pPr>
              <w:pStyle w:val="TableParagraph"/>
              <w:spacing w:before="120" w:line="360" w:lineRule="auto"/>
              <w:ind w:right="534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 xml:space="preserve">Inwestor </w:t>
            </w:r>
            <w:r>
              <w:rPr>
                <w:rFonts w:ascii="Arial MT"/>
              </w:rPr>
              <w:t>(Nazwa,</w:t>
            </w:r>
            <w:r>
              <w:rPr>
                <w:rFonts w:ascii="Arial MT"/>
                <w:spacing w:val="-16"/>
              </w:rPr>
              <w:t xml:space="preserve"> </w:t>
            </w:r>
            <w:r>
              <w:rPr>
                <w:rFonts w:ascii="Arial MT"/>
              </w:rPr>
              <w:t>adres)</w:t>
            </w:r>
          </w:p>
        </w:tc>
        <w:tc>
          <w:tcPr>
            <w:tcW w:w="7093" w:type="dxa"/>
          </w:tcPr>
          <w:p w:rsidR="00F16309" w:rsidRDefault="00F16309" w:rsidP="00F16309">
            <w:pPr>
              <w:pStyle w:val="TableParagraph"/>
              <w:spacing w:before="159"/>
              <w:ind w:left="105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Akademia Kultury Fizycznej im. Bronis</w:t>
            </w:r>
            <w:r>
              <w:rPr>
                <w:rFonts w:ascii="Arial"/>
                <w:i/>
              </w:rPr>
              <w:t>ł</w:t>
            </w:r>
            <w:r>
              <w:rPr>
                <w:rFonts w:ascii="Arial"/>
                <w:i/>
              </w:rPr>
              <w:t>awa Czecha w Krakowie</w:t>
            </w:r>
          </w:p>
          <w:p w:rsidR="00F16309" w:rsidRDefault="00F16309" w:rsidP="00F16309">
            <w:pPr>
              <w:pStyle w:val="TableParagraph"/>
              <w:spacing w:before="126"/>
              <w:ind w:left="105"/>
              <w:rPr>
                <w:rFonts w:ascii="Arial MT"/>
              </w:rPr>
            </w:pPr>
            <w:r>
              <w:rPr>
                <w:rFonts w:ascii="Arial"/>
                <w:i/>
              </w:rPr>
              <w:t>Al. Jana Paw</w:t>
            </w:r>
            <w:r>
              <w:rPr>
                <w:rFonts w:ascii="Arial"/>
                <w:i/>
              </w:rPr>
              <w:t>ł</w:t>
            </w:r>
            <w:r>
              <w:rPr>
                <w:rFonts w:ascii="Arial"/>
                <w:i/>
              </w:rPr>
              <w:t>a II 78, 31-571 Krak</w:t>
            </w:r>
            <w:r>
              <w:rPr>
                <w:rFonts w:ascii="Arial"/>
                <w:i/>
              </w:rPr>
              <w:t>ó</w:t>
            </w:r>
            <w:r>
              <w:rPr>
                <w:rFonts w:ascii="Arial"/>
                <w:i/>
              </w:rPr>
              <w:t>w</w:t>
            </w:r>
            <w:r>
              <w:rPr>
                <w:rFonts w:ascii="Arial MT"/>
              </w:rPr>
              <w:t xml:space="preserve"> </w:t>
            </w:r>
          </w:p>
          <w:p w:rsidR="00AB48FE" w:rsidRDefault="00630D5B" w:rsidP="00F16309">
            <w:pPr>
              <w:pStyle w:val="TableParagraph"/>
              <w:spacing w:before="126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NIP</w:t>
            </w:r>
            <w:r w:rsidRPr="00F16309">
              <w:rPr>
                <w:rFonts w:ascii="Arial MT"/>
              </w:rPr>
              <w:t>:</w:t>
            </w:r>
            <w:r w:rsidRPr="00F16309">
              <w:rPr>
                <w:rFonts w:ascii="Arial MT"/>
                <w:spacing w:val="-1"/>
              </w:rPr>
              <w:t xml:space="preserve"> </w:t>
            </w:r>
            <w:r w:rsidR="00F16309" w:rsidRPr="00F16309">
              <w:rPr>
                <w:rStyle w:val="Pogrubienie"/>
                <w:rFonts w:ascii="Arial" w:hAnsi="Arial" w:cs="Arial"/>
                <w:b w:val="0"/>
                <w:color w:val="333333"/>
                <w:sz w:val="21"/>
                <w:szCs w:val="21"/>
                <w:shd w:val="clear" w:color="auto" w:fill="FFFFFF"/>
              </w:rPr>
              <w:t>675-000-19-52</w:t>
            </w:r>
            <w:r w:rsidRPr="00F16309">
              <w:rPr>
                <w:rFonts w:ascii="Arial MT"/>
              </w:rPr>
              <w:t>,</w:t>
            </w:r>
            <w:r w:rsidRPr="00F16309">
              <w:rPr>
                <w:rFonts w:ascii="Arial MT"/>
                <w:spacing w:val="-6"/>
              </w:rPr>
              <w:t xml:space="preserve"> </w:t>
            </w:r>
            <w:r w:rsidRPr="00F16309">
              <w:rPr>
                <w:rFonts w:ascii="Arial MT"/>
              </w:rPr>
              <w:t>REGON:</w:t>
            </w:r>
            <w:r w:rsidRPr="00F16309">
              <w:rPr>
                <w:rFonts w:ascii="Arial MT"/>
                <w:spacing w:val="-5"/>
              </w:rPr>
              <w:t xml:space="preserve"> </w:t>
            </w:r>
            <w:r w:rsidR="00F16309" w:rsidRPr="00F16309">
              <w:rPr>
                <w:rStyle w:val="Pogrubienie"/>
                <w:rFonts w:ascii="Arial" w:hAnsi="Arial" w:cs="Arial"/>
                <w:b w:val="0"/>
                <w:color w:val="333333"/>
                <w:sz w:val="21"/>
                <w:szCs w:val="21"/>
                <w:shd w:val="clear" w:color="auto" w:fill="FFFFFF"/>
              </w:rPr>
              <w:t>000327847</w:t>
            </w:r>
          </w:p>
        </w:tc>
      </w:tr>
      <w:tr w:rsidR="00AB48FE">
        <w:trPr>
          <w:trHeight w:val="619"/>
        </w:trPr>
        <w:tc>
          <w:tcPr>
            <w:tcW w:w="9350" w:type="dxa"/>
            <w:gridSpan w:val="2"/>
          </w:tcPr>
          <w:p w:rsidR="00AB48FE" w:rsidRDefault="00F16309">
            <w:pPr>
              <w:pStyle w:val="TableParagraph"/>
              <w:spacing w:before="115"/>
              <w:ind w:left="441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Opracowa</w:t>
            </w:r>
            <w:r>
              <w:rPr>
                <w:rFonts w:ascii="Arial"/>
                <w:i/>
              </w:rPr>
              <w:t>ł</w:t>
            </w:r>
            <w:r w:rsidR="00630D5B">
              <w:rPr>
                <w:rFonts w:ascii="Arial"/>
                <w:i/>
                <w:spacing w:val="-2"/>
              </w:rPr>
              <w:t>:</w:t>
            </w:r>
            <w:r>
              <w:rPr>
                <w:rFonts w:ascii="Arial"/>
                <w:i/>
                <w:spacing w:val="-2"/>
              </w:rPr>
              <w:t xml:space="preserve"> Micha</w:t>
            </w:r>
            <w:r>
              <w:rPr>
                <w:rFonts w:ascii="Arial"/>
                <w:i/>
                <w:spacing w:val="-2"/>
              </w:rPr>
              <w:t>ł</w:t>
            </w:r>
            <w:r>
              <w:rPr>
                <w:rFonts w:ascii="Arial"/>
                <w:i/>
                <w:spacing w:val="-2"/>
              </w:rPr>
              <w:t xml:space="preserve"> Brzezi</w:t>
            </w:r>
            <w:r>
              <w:rPr>
                <w:rFonts w:ascii="Arial"/>
                <w:i/>
                <w:spacing w:val="-2"/>
              </w:rPr>
              <w:t>ń</w:t>
            </w:r>
            <w:r>
              <w:rPr>
                <w:rFonts w:ascii="Arial"/>
                <w:i/>
                <w:spacing w:val="-2"/>
              </w:rPr>
              <w:t>ski</w:t>
            </w:r>
          </w:p>
        </w:tc>
      </w:tr>
    </w:tbl>
    <w:p w:rsidR="00AB48FE" w:rsidRDefault="00AB48FE">
      <w:pPr>
        <w:pStyle w:val="TableParagraph"/>
        <w:jc w:val="center"/>
        <w:rPr>
          <w:rFonts w:ascii="Arial"/>
          <w:i/>
        </w:rPr>
        <w:sectPr w:rsidR="00AB48FE">
          <w:footerReference w:type="default" r:id="rId8"/>
          <w:type w:val="continuous"/>
          <w:pgSz w:w="11910" w:h="16840"/>
          <w:pgMar w:top="160" w:right="1133" w:bottom="960" w:left="850" w:header="0" w:footer="772" w:gutter="0"/>
          <w:pgNumType w:start="1"/>
          <w:cols w:space="708"/>
        </w:sectPr>
      </w:pPr>
    </w:p>
    <w:p w:rsidR="00AB48FE" w:rsidRDefault="00630D5B">
      <w:pPr>
        <w:spacing w:before="73"/>
        <w:ind w:left="172"/>
        <w:rPr>
          <w:b/>
        </w:rPr>
      </w:pPr>
      <w:r>
        <w:rPr>
          <w:b/>
        </w:rPr>
        <w:lastRenderedPageBreak/>
        <w:t>Spis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treści</w:t>
      </w:r>
    </w:p>
    <w:sdt>
      <w:sdtPr>
        <w:id w:val="1673534771"/>
        <w:docPartObj>
          <w:docPartGallery w:val="Table of Contents"/>
          <w:docPartUnique/>
        </w:docPartObj>
      </w:sdtPr>
      <w:sdtEndPr/>
      <w:sdtContent>
        <w:p w:rsidR="00AB48FE" w:rsidRDefault="00F51407">
          <w:pPr>
            <w:pStyle w:val="Spistreci1"/>
            <w:numPr>
              <w:ilvl w:val="0"/>
              <w:numId w:val="7"/>
            </w:numPr>
            <w:tabs>
              <w:tab w:val="left" w:pos="373"/>
              <w:tab w:val="right" w:pos="9777"/>
            </w:tabs>
            <w:spacing w:before="40" w:line="242" w:lineRule="exact"/>
            <w:ind w:left="373" w:hanging="201"/>
            <w:rPr>
              <w:rFonts w:ascii="Calibri" w:hAnsi="Calibri"/>
            </w:rPr>
          </w:pPr>
          <w:hyperlink w:anchor="_bookmark0" w:history="1">
            <w:r w:rsidR="00630D5B">
              <w:rPr>
                <w:spacing w:val="-2"/>
              </w:rPr>
              <w:t>WYMAGANIA</w:t>
            </w:r>
            <w:r w:rsidR="00630D5B">
              <w:rPr>
                <w:spacing w:val="5"/>
              </w:rPr>
              <w:t xml:space="preserve"> </w:t>
            </w:r>
            <w:r w:rsidR="00630D5B">
              <w:rPr>
                <w:spacing w:val="-2"/>
              </w:rPr>
              <w:t>OGÓLNE</w:t>
            </w:r>
            <w:r w:rsidR="00630D5B">
              <w:rPr>
                <w:b w:val="0"/>
              </w:rPr>
              <w:tab/>
            </w:r>
            <w:r w:rsidR="00630D5B">
              <w:rPr>
                <w:rFonts w:ascii="Calibri" w:hAnsi="Calibri"/>
                <w:spacing w:val="-10"/>
              </w:rPr>
              <w:t>3</w:t>
            </w:r>
          </w:hyperlink>
        </w:p>
        <w:p w:rsidR="00AB48FE" w:rsidRDefault="00F51407">
          <w:pPr>
            <w:pStyle w:val="Spistreci2"/>
            <w:numPr>
              <w:ilvl w:val="1"/>
              <w:numId w:val="7"/>
            </w:numPr>
            <w:tabs>
              <w:tab w:val="left" w:pos="723"/>
              <w:tab w:val="right" w:pos="9777"/>
            </w:tabs>
            <w:spacing w:before="0" w:line="242" w:lineRule="exact"/>
            <w:ind w:left="723" w:hanging="330"/>
            <w:rPr>
              <w:rFonts w:ascii="Calibri"/>
            </w:rPr>
          </w:pPr>
          <w:hyperlink w:anchor="_bookmark1" w:history="1">
            <w:r w:rsidR="00630D5B">
              <w:rPr>
                <w:smallCaps/>
              </w:rPr>
              <w:t>Przedmiot</w:t>
            </w:r>
            <w:r w:rsidR="00630D5B">
              <w:rPr>
                <w:smallCaps/>
                <w:spacing w:val="-6"/>
              </w:rPr>
              <w:t xml:space="preserve"> </w:t>
            </w:r>
            <w:r w:rsidR="00630D5B">
              <w:rPr>
                <w:smallCaps/>
              </w:rPr>
              <w:t>specyfikacji</w:t>
            </w:r>
            <w:r w:rsidR="00630D5B">
              <w:rPr>
                <w:smallCaps/>
                <w:spacing w:val="-5"/>
              </w:rPr>
              <w:t xml:space="preserve"> </w:t>
            </w:r>
            <w:r w:rsidR="00630D5B">
              <w:rPr>
                <w:smallCaps/>
                <w:spacing w:val="-2"/>
              </w:rPr>
              <w:t>technicznej</w:t>
            </w:r>
            <w:r w:rsidR="00630D5B">
              <w:rPr>
                <w:smallCaps/>
              </w:rPr>
              <w:tab/>
            </w:r>
            <w:r w:rsidR="00630D5B">
              <w:rPr>
                <w:rFonts w:ascii="Calibri"/>
                <w:spacing w:val="-10"/>
              </w:rPr>
              <w:t>3</w:t>
            </w:r>
          </w:hyperlink>
        </w:p>
        <w:p w:rsidR="00AB48FE" w:rsidRDefault="00F51407">
          <w:pPr>
            <w:pStyle w:val="Spistreci2"/>
            <w:numPr>
              <w:ilvl w:val="1"/>
              <w:numId w:val="7"/>
            </w:numPr>
            <w:tabs>
              <w:tab w:val="left" w:pos="723"/>
              <w:tab w:val="right" w:pos="9777"/>
            </w:tabs>
            <w:spacing w:before="2"/>
            <w:ind w:left="723" w:hanging="330"/>
            <w:rPr>
              <w:rFonts w:ascii="Calibri"/>
            </w:rPr>
          </w:pPr>
          <w:hyperlink w:anchor="_bookmark2" w:history="1">
            <w:r w:rsidR="00630D5B">
              <w:rPr>
                <w:smallCaps/>
              </w:rPr>
              <w:t>Zakres</w:t>
            </w:r>
            <w:r w:rsidR="00630D5B">
              <w:rPr>
                <w:smallCaps/>
                <w:spacing w:val="-9"/>
              </w:rPr>
              <w:t xml:space="preserve"> </w:t>
            </w:r>
            <w:r w:rsidR="00630D5B">
              <w:rPr>
                <w:smallCaps/>
              </w:rPr>
              <w:t>stosowania</w:t>
            </w:r>
            <w:r w:rsidR="00630D5B">
              <w:rPr>
                <w:smallCaps/>
                <w:spacing w:val="-7"/>
              </w:rPr>
              <w:t xml:space="preserve"> </w:t>
            </w:r>
            <w:r w:rsidR="00630D5B">
              <w:rPr>
                <w:smallCaps/>
              </w:rPr>
              <w:t>specyfikacji</w:t>
            </w:r>
            <w:r w:rsidR="00630D5B">
              <w:rPr>
                <w:smallCaps/>
                <w:spacing w:val="-2"/>
              </w:rPr>
              <w:t xml:space="preserve"> technicznej</w:t>
            </w:r>
            <w:r w:rsidR="00630D5B">
              <w:rPr>
                <w:smallCaps/>
              </w:rPr>
              <w:tab/>
            </w:r>
            <w:r w:rsidR="00630D5B">
              <w:rPr>
                <w:rFonts w:ascii="Calibri"/>
                <w:spacing w:val="-10"/>
              </w:rPr>
              <w:t>3</w:t>
            </w:r>
          </w:hyperlink>
        </w:p>
        <w:p w:rsidR="00AB48FE" w:rsidRDefault="00F51407">
          <w:pPr>
            <w:pStyle w:val="Spistreci2"/>
            <w:numPr>
              <w:ilvl w:val="1"/>
              <w:numId w:val="7"/>
            </w:numPr>
            <w:tabs>
              <w:tab w:val="left" w:pos="723"/>
              <w:tab w:val="right" w:pos="9777"/>
            </w:tabs>
            <w:spacing w:before="0"/>
            <w:ind w:left="723" w:hanging="330"/>
            <w:rPr>
              <w:rFonts w:ascii="Calibri" w:hAnsi="Calibri"/>
            </w:rPr>
          </w:pPr>
          <w:hyperlink w:anchor="_bookmark3" w:history="1">
            <w:r w:rsidR="00630D5B">
              <w:rPr>
                <w:smallCaps/>
              </w:rPr>
              <w:t>Zakres</w:t>
            </w:r>
            <w:r w:rsidR="00630D5B">
              <w:rPr>
                <w:smallCaps/>
                <w:spacing w:val="-8"/>
              </w:rPr>
              <w:t xml:space="preserve"> </w:t>
            </w:r>
            <w:r w:rsidR="00630D5B">
              <w:rPr>
                <w:smallCaps/>
              </w:rPr>
              <w:t>robót</w:t>
            </w:r>
            <w:r w:rsidR="00630D5B">
              <w:rPr>
                <w:smallCaps/>
                <w:spacing w:val="-1"/>
              </w:rPr>
              <w:t xml:space="preserve"> </w:t>
            </w:r>
            <w:r w:rsidR="00630D5B">
              <w:rPr>
                <w:smallCaps/>
              </w:rPr>
              <w:t>objętych</w:t>
            </w:r>
            <w:r w:rsidR="00630D5B">
              <w:rPr>
                <w:smallCaps/>
                <w:spacing w:val="-6"/>
              </w:rPr>
              <w:t xml:space="preserve"> </w:t>
            </w:r>
            <w:r w:rsidR="00630D5B">
              <w:rPr>
                <w:smallCaps/>
              </w:rPr>
              <w:t>specyfikacją</w:t>
            </w:r>
            <w:r w:rsidR="00630D5B">
              <w:rPr>
                <w:smallCaps/>
                <w:spacing w:val="-9"/>
              </w:rPr>
              <w:t xml:space="preserve"> </w:t>
            </w:r>
            <w:r w:rsidR="00630D5B">
              <w:rPr>
                <w:smallCaps/>
                <w:spacing w:val="-2"/>
              </w:rPr>
              <w:t>techniczną</w:t>
            </w:r>
            <w:r w:rsidR="00630D5B">
              <w:rPr>
                <w:smallCaps/>
              </w:rPr>
              <w:tab/>
            </w:r>
            <w:r w:rsidR="00630D5B">
              <w:rPr>
                <w:rFonts w:ascii="Calibri" w:hAnsi="Calibri"/>
                <w:spacing w:val="-10"/>
              </w:rPr>
              <w:t>3</w:t>
            </w:r>
          </w:hyperlink>
        </w:p>
        <w:p w:rsidR="00AB48FE" w:rsidRDefault="00F51407">
          <w:pPr>
            <w:pStyle w:val="Spistreci2"/>
            <w:numPr>
              <w:ilvl w:val="1"/>
              <w:numId w:val="7"/>
            </w:numPr>
            <w:tabs>
              <w:tab w:val="left" w:pos="723"/>
              <w:tab w:val="right" w:pos="9777"/>
            </w:tabs>
            <w:ind w:left="723" w:hanging="330"/>
            <w:rPr>
              <w:rFonts w:ascii="Calibri" w:hAnsi="Calibri"/>
            </w:rPr>
          </w:pPr>
          <w:hyperlink w:anchor="_bookmark4" w:history="1">
            <w:r w:rsidR="00630D5B">
              <w:rPr>
                <w:smallCaps/>
              </w:rPr>
              <w:t>Ogólne</w:t>
            </w:r>
            <w:r w:rsidR="00630D5B">
              <w:rPr>
                <w:smallCaps/>
                <w:spacing w:val="-3"/>
              </w:rPr>
              <w:t xml:space="preserve"> </w:t>
            </w:r>
            <w:r w:rsidR="00630D5B">
              <w:rPr>
                <w:smallCaps/>
              </w:rPr>
              <w:t>wymagania</w:t>
            </w:r>
            <w:r w:rsidR="00630D5B">
              <w:rPr>
                <w:smallCaps/>
                <w:spacing w:val="-10"/>
              </w:rPr>
              <w:t xml:space="preserve"> </w:t>
            </w:r>
            <w:r w:rsidR="00630D5B">
              <w:rPr>
                <w:smallCaps/>
              </w:rPr>
              <w:t>dotyczące</w:t>
            </w:r>
            <w:r w:rsidR="00630D5B">
              <w:rPr>
                <w:smallCaps/>
                <w:spacing w:val="-7"/>
              </w:rPr>
              <w:t xml:space="preserve"> </w:t>
            </w:r>
            <w:r w:rsidR="00630D5B">
              <w:rPr>
                <w:smallCaps/>
                <w:spacing w:val="-4"/>
              </w:rPr>
              <w:t>robót</w:t>
            </w:r>
            <w:r w:rsidR="00630D5B">
              <w:rPr>
                <w:smallCaps/>
              </w:rPr>
              <w:tab/>
            </w:r>
            <w:r w:rsidR="00630D5B">
              <w:rPr>
                <w:rFonts w:ascii="Calibri" w:hAnsi="Calibri"/>
                <w:spacing w:val="-10"/>
              </w:rPr>
              <w:t>3</w:t>
            </w:r>
          </w:hyperlink>
        </w:p>
        <w:p w:rsidR="00AB48FE" w:rsidRDefault="00F51407">
          <w:pPr>
            <w:pStyle w:val="Spistreci2"/>
            <w:numPr>
              <w:ilvl w:val="1"/>
              <w:numId w:val="7"/>
            </w:numPr>
            <w:tabs>
              <w:tab w:val="left" w:pos="723"/>
              <w:tab w:val="right" w:pos="9777"/>
            </w:tabs>
            <w:ind w:left="723" w:hanging="330"/>
            <w:rPr>
              <w:rFonts w:ascii="Calibri" w:hAnsi="Calibri"/>
            </w:rPr>
          </w:pPr>
          <w:hyperlink w:anchor="_bookmark5" w:history="1">
            <w:r w:rsidR="00630D5B">
              <w:rPr>
                <w:smallCaps/>
              </w:rPr>
              <w:t>Określenia</w:t>
            </w:r>
            <w:r w:rsidR="00630D5B">
              <w:rPr>
                <w:smallCaps/>
                <w:spacing w:val="-9"/>
              </w:rPr>
              <w:t xml:space="preserve"> </w:t>
            </w:r>
            <w:r w:rsidR="00630D5B">
              <w:rPr>
                <w:smallCaps/>
                <w:spacing w:val="-2"/>
              </w:rPr>
              <w:t>podstawowe</w:t>
            </w:r>
            <w:r w:rsidR="00630D5B">
              <w:rPr>
                <w:smallCaps/>
              </w:rPr>
              <w:tab/>
            </w:r>
            <w:r w:rsidR="00630D5B">
              <w:rPr>
                <w:rFonts w:ascii="Calibri" w:hAnsi="Calibri"/>
                <w:spacing w:val="-10"/>
              </w:rPr>
              <w:t>3</w:t>
            </w:r>
          </w:hyperlink>
        </w:p>
        <w:p w:rsidR="00AB48FE" w:rsidRDefault="00F51407">
          <w:pPr>
            <w:pStyle w:val="Spistreci2"/>
            <w:numPr>
              <w:ilvl w:val="1"/>
              <w:numId w:val="7"/>
            </w:numPr>
            <w:tabs>
              <w:tab w:val="left" w:pos="723"/>
              <w:tab w:val="right" w:pos="9777"/>
            </w:tabs>
            <w:spacing w:before="0"/>
            <w:ind w:left="723" w:hanging="330"/>
            <w:rPr>
              <w:rFonts w:ascii="Calibri" w:hAnsi="Calibri"/>
            </w:rPr>
          </w:pPr>
          <w:hyperlink w:anchor="_bookmark6" w:history="1">
            <w:r w:rsidR="00630D5B">
              <w:rPr>
                <w:smallCaps/>
                <w:spacing w:val="-2"/>
              </w:rPr>
              <w:t>Prowadzenie</w:t>
            </w:r>
            <w:r w:rsidR="00630D5B">
              <w:rPr>
                <w:smallCaps/>
                <w:spacing w:val="11"/>
              </w:rPr>
              <w:t xml:space="preserve"> </w:t>
            </w:r>
            <w:r w:rsidR="00630D5B">
              <w:rPr>
                <w:smallCaps/>
                <w:spacing w:val="-2"/>
              </w:rPr>
              <w:t>robót</w:t>
            </w:r>
            <w:r w:rsidR="00630D5B">
              <w:rPr>
                <w:smallCaps/>
              </w:rPr>
              <w:tab/>
            </w:r>
            <w:r w:rsidR="00630D5B">
              <w:rPr>
                <w:rFonts w:ascii="Calibri" w:hAnsi="Calibri"/>
                <w:spacing w:val="-10"/>
              </w:rPr>
              <w:t>3</w:t>
            </w:r>
          </w:hyperlink>
        </w:p>
        <w:p w:rsidR="00AB48FE" w:rsidRDefault="00F51407">
          <w:pPr>
            <w:pStyle w:val="Spistreci2"/>
            <w:numPr>
              <w:ilvl w:val="1"/>
              <w:numId w:val="7"/>
            </w:numPr>
            <w:tabs>
              <w:tab w:val="left" w:pos="723"/>
              <w:tab w:val="right" w:pos="9777"/>
            </w:tabs>
            <w:spacing w:line="242" w:lineRule="exact"/>
            <w:ind w:left="723" w:hanging="330"/>
            <w:rPr>
              <w:rFonts w:ascii="Calibri" w:hAnsi="Calibri"/>
            </w:rPr>
          </w:pPr>
          <w:hyperlink w:anchor="_bookmark7" w:history="1">
            <w:r w:rsidR="00630D5B">
              <w:rPr>
                <w:smallCaps/>
              </w:rPr>
              <w:t>Odbiór</w:t>
            </w:r>
            <w:r w:rsidR="00630D5B">
              <w:rPr>
                <w:smallCaps/>
                <w:spacing w:val="-6"/>
              </w:rPr>
              <w:t xml:space="preserve"> </w:t>
            </w:r>
            <w:r w:rsidR="00630D5B">
              <w:rPr>
                <w:smallCaps/>
              </w:rPr>
              <w:t>miejsca</w:t>
            </w:r>
            <w:r w:rsidR="00630D5B">
              <w:rPr>
                <w:smallCaps/>
                <w:spacing w:val="-10"/>
              </w:rPr>
              <w:t xml:space="preserve"> </w:t>
            </w:r>
            <w:r w:rsidR="00630D5B">
              <w:rPr>
                <w:smallCaps/>
                <w:spacing w:val="-2"/>
              </w:rPr>
              <w:t>inwestycji</w:t>
            </w:r>
            <w:r w:rsidR="00630D5B">
              <w:rPr>
                <w:smallCaps/>
              </w:rPr>
              <w:tab/>
            </w:r>
            <w:r w:rsidR="00630D5B">
              <w:rPr>
                <w:rFonts w:ascii="Calibri" w:hAnsi="Calibri"/>
                <w:spacing w:val="-10"/>
              </w:rPr>
              <w:t>4</w:t>
            </w:r>
          </w:hyperlink>
        </w:p>
        <w:p w:rsidR="00AB48FE" w:rsidRDefault="00F51407">
          <w:pPr>
            <w:pStyle w:val="Spistreci2"/>
            <w:tabs>
              <w:tab w:val="right" w:pos="9777"/>
            </w:tabs>
            <w:spacing w:before="0" w:line="242" w:lineRule="exact"/>
            <w:ind w:left="393" w:firstLine="0"/>
            <w:rPr>
              <w:rFonts w:ascii="Calibri" w:hAnsi="Calibri"/>
            </w:rPr>
          </w:pPr>
          <w:hyperlink w:anchor="_bookmark8" w:history="1">
            <w:r w:rsidR="00630D5B">
              <w:rPr>
                <w:smallCaps/>
              </w:rPr>
              <w:t>1.8</w:t>
            </w:r>
            <w:r w:rsidR="00630D5B">
              <w:rPr>
                <w:smallCaps/>
                <w:spacing w:val="-12"/>
              </w:rPr>
              <w:t xml:space="preserve"> </w:t>
            </w:r>
            <w:r w:rsidR="00630D5B">
              <w:rPr>
                <w:smallCaps/>
              </w:rPr>
              <w:t>Koordynacja</w:t>
            </w:r>
            <w:r w:rsidR="00630D5B">
              <w:rPr>
                <w:smallCaps/>
                <w:spacing w:val="-8"/>
              </w:rPr>
              <w:t xml:space="preserve"> </w:t>
            </w:r>
            <w:r w:rsidR="00630D5B">
              <w:rPr>
                <w:smallCaps/>
              </w:rPr>
              <w:t>robót</w:t>
            </w:r>
            <w:r w:rsidR="00630D5B">
              <w:rPr>
                <w:smallCaps/>
                <w:spacing w:val="-2"/>
              </w:rPr>
              <w:t xml:space="preserve"> </w:t>
            </w:r>
            <w:r w:rsidR="00630D5B">
              <w:rPr>
                <w:smallCaps/>
              </w:rPr>
              <w:t>instalacji</w:t>
            </w:r>
            <w:r w:rsidR="00630D5B">
              <w:rPr>
                <w:smallCaps/>
                <w:spacing w:val="-1"/>
              </w:rPr>
              <w:t xml:space="preserve"> </w:t>
            </w:r>
            <w:r w:rsidR="00630D5B">
              <w:rPr>
                <w:smallCaps/>
              </w:rPr>
              <w:t>systemu</w:t>
            </w:r>
            <w:r w:rsidR="00630D5B">
              <w:rPr>
                <w:smallCaps/>
                <w:spacing w:val="-9"/>
              </w:rPr>
              <w:t xml:space="preserve"> </w:t>
            </w:r>
            <w:r w:rsidR="00630D5B">
              <w:rPr>
                <w:smallCaps/>
              </w:rPr>
              <w:t>z</w:t>
            </w:r>
            <w:r w:rsidR="00630D5B">
              <w:rPr>
                <w:smallCaps/>
                <w:spacing w:val="-2"/>
              </w:rPr>
              <w:t xml:space="preserve"> </w:t>
            </w:r>
            <w:r w:rsidR="00630D5B">
              <w:rPr>
                <w:smallCaps/>
              </w:rPr>
              <w:t>innymi</w:t>
            </w:r>
            <w:r w:rsidR="00630D5B">
              <w:rPr>
                <w:smallCaps/>
                <w:spacing w:val="-5"/>
              </w:rPr>
              <w:t xml:space="preserve"> </w:t>
            </w:r>
            <w:r w:rsidR="00630D5B">
              <w:rPr>
                <w:smallCaps/>
                <w:spacing w:val="-2"/>
              </w:rPr>
              <w:t>robotami</w:t>
            </w:r>
            <w:r w:rsidR="00630D5B">
              <w:rPr>
                <w:smallCaps/>
              </w:rPr>
              <w:tab/>
            </w:r>
            <w:r w:rsidR="00630D5B">
              <w:rPr>
                <w:rFonts w:ascii="Calibri" w:hAnsi="Calibri"/>
                <w:spacing w:val="-10"/>
              </w:rPr>
              <w:t>4</w:t>
            </w:r>
          </w:hyperlink>
        </w:p>
        <w:p w:rsidR="00AB48FE" w:rsidRDefault="00F51407">
          <w:pPr>
            <w:pStyle w:val="Spistreci1"/>
            <w:numPr>
              <w:ilvl w:val="0"/>
              <w:numId w:val="7"/>
            </w:numPr>
            <w:tabs>
              <w:tab w:val="left" w:pos="373"/>
              <w:tab w:val="right" w:pos="9777"/>
            </w:tabs>
            <w:ind w:left="373" w:hanging="201"/>
            <w:rPr>
              <w:rFonts w:ascii="Calibri" w:hAnsi="Calibri"/>
            </w:rPr>
          </w:pPr>
          <w:hyperlink w:anchor="_bookmark9" w:history="1">
            <w:r w:rsidR="00630D5B">
              <w:rPr>
                <w:spacing w:val="-2"/>
              </w:rPr>
              <w:t>MATERIAŁY</w:t>
            </w:r>
            <w:r w:rsidR="00630D5B">
              <w:rPr>
                <w:b w:val="0"/>
              </w:rPr>
              <w:tab/>
            </w:r>
            <w:r w:rsidR="00630D5B">
              <w:rPr>
                <w:rFonts w:ascii="Calibri" w:hAnsi="Calibri"/>
                <w:spacing w:val="-10"/>
              </w:rPr>
              <w:t>4</w:t>
            </w:r>
          </w:hyperlink>
        </w:p>
        <w:p w:rsidR="00AB48FE" w:rsidRDefault="00F51407">
          <w:pPr>
            <w:pStyle w:val="Spistreci2"/>
            <w:numPr>
              <w:ilvl w:val="1"/>
              <w:numId w:val="7"/>
            </w:numPr>
            <w:tabs>
              <w:tab w:val="left" w:pos="723"/>
              <w:tab w:val="right" w:pos="9777"/>
            </w:tabs>
            <w:ind w:left="723" w:hanging="330"/>
            <w:rPr>
              <w:rFonts w:ascii="Calibri" w:hAnsi="Calibri"/>
            </w:rPr>
          </w:pPr>
          <w:hyperlink w:anchor="_bookmark10" w:history="1">
            <w:r w:rsidR="00630D5B">
              <w:rPr>
                <w:smallCaps/>
              </w:rPr>
              <w:t>Materiały</w:t>
            </w:r>
            <w:r w:rsidR="00630D5B">
              <w:rPr>
                <w:smallCaps/>
                <w:spacing w:val="-10"/>
              </w:rPr>
              <w:t xml:space="preserve"> </w:t>
            </w:r>
            <w:r w:rsidR="00630D5B">
              <w:rPr>
                <w:smallCaps/>
                <w:spacing w:val="-2"/>
              </w:rPr>
              <w:t>podstawowe</w:t>
            </w:r>
            <w:r w:rsidR="00630D5B">
              <w:rPr>
                <w:smallCaps/>
              </w:rPr>
              <w:tab/>
            </w:r>
            <w:r w:rsidR="00630D5B">
              <w:rPr>
                <w:rFonts w:ascii="Calibri" w:hAnsi="Calibri"/>
                <w:spacing w:val="-10"/>
              </w:rPr>
              <w:t>4</w:t>
            </w:r>
          </w:hyperlink>
        </w:p>
        <w:p w:rsidR="00AB48FE" w:rsidRDefault="00F51407">
          <w:pPr>
            <w:pStyle w:val="Spistreci2"/>
            <w:numPr>
              <w:ilvl w:val="1"/>
              <w:numId w:val="7"/>
            </w:numPr>
            <w:tabs>
              <w:tab w:val="left" w:pos="723"/>
              <w:tab w:val="right" w:pos="9777"/>
            </w:tabs>
            <w:spacing w:before="0"/>
            <w:ind w:left="723" w:hanging="330"/>
            <w:rPr>
              <w:rFonts w:ascii="Calibri" w:hAnsi="Calibri"/>
            </w:rPr>
          </w:pPr>
          <w:hyperlink w:anchor="_bookmark11" w:history="1">
            <w:r w:rsidR="00630D5B">
              <w:rPr>
                <w:smallCaps/>
              </w:rPr>
              <w:t>Odbiór</w:t>
            </w:r>
            <w:r w:rsidR="00630D5B">
              <w:rPr>
                <w:smallCaps/>
                <w:spacing w:val="-7"/>
              </w:rPr>
              <w:t xml:space="preserve"> </w:t>
            </w:r>
            <w:r w:rsidR="00630D5B">
              <w:rPr>
                <w:smallCaps/>
                <w:spacing w:val="-2"/>
              </w:rPr>
              <w:t>materiałów</w:t>
            </w:r>
            <w:r w:rsidR="00630D5B">
              <w:rPr>
                <w:smallCaps/>
              </w:rPr>
              <w:tab/>
            </w:r>
            <w:r w:rsidR="00630D5B">
              <w:rPr>
                <w:rFonts w:ascii="Calibri" w:hAnsi="Calibri"/>
                <w:spacing w:val="-10"/>
              </w:rPr>
              <w:t>4</w:t>
            </w:r>
          </w:hyperlink>
        </w:p>
        <w:p w:rsidR="00AB48FE" w:rsidRDefault="00F51407">
          <w:pPr>
            <w:pStyle w:val="Spistreci2"/>
            <w:numPr>
              <w:ilvl w:val="1"/>
              <w:numId w:val="7"/>
            </w:numPr>
            <w:tabs>
              <w:tab w:val="left" w:pos="723"/>
              <w:tab w:val="right" w:pos="9777"/>
            </w:tabs>
            <w:ind w:left="723" w:hanging="330"/>
            <w:rPr>
              <w:rFonts w:ascii="Calibri" w:hAnsi="Calibri"/>
            </w:rPr>
          </w:pPr>
          <w:hyperlink w:anchor="_bookmark12" w:history="1">
            <w:r w:rsidR="00630D5B">
              <w:rPr>
                <w:smallCaps/>
              </w:rPr>
              <w:t>Składowanie</w:t>
            </w:r>
            <w:r w:rsidR="00630D5B">
              <w:rPr>
                <w:smallCaps/>
                <w:spacing w:val="-9"/>
              </w:rPr>
              <w:t xml:space="preserve"> </w:t>
            </w:r>
            <w:r w:rsidR="00630D5B">
              <w:rPr>
                <w:smallCaps/>
                <w:spacing w:val="-2"/>
              </w:rPr>
              <w:t>materiałów</w:t>
            </w:r>
            <w:r w:rsidR="00630D5B">
              <w:rPr>
                <w:smallCaps/>
              </w:rPr>
              <w:tab/>
            </w:r>
            <w:r w:rsidR="00630D5B">
              <w:rPr>
                <w:rFonts w:ascii="Calibri" w:hAnsi="Calibri"/>
                <w:spacing w:val="-10"/>
              </w:rPr>
              <w:t>4</w:t>
            </w:r>
          </w:hyperlink>
        </w:p>
        <w:p w:rsidR="00AB48FE" w:rsidRDefault="00F51407">
          <w:pPr>
            <w:pStyle w:val="Spistreci1"/>
            <w:numPr>
              <w:ilvl w:val="0"/>
              <w:numId w:val="7"/>
            </w:numPr>
            <w:tabs>
              <w:tab w:val="left" w:pos="377"/>
              <w:tab w:val="right" w:pos="9777"/>
            </w:tabs>
            <w:ind w:left="377" w:hanging="205"/>
            <w:rPr>
              <w:rFonts w:ascii="Calibri" w:hAnsi="Calibri"/>
            </w:rPr>
          </w:pPr>
          <w:hyperlink w:anchor="_bookmark13" w:history="1">
            <w:r w:rsidR="00630D5B">
              <w:rPr>
                <w:spacing w:val="-2"/>
              </w:rPr>
              <w:t>SPRZĘT</w:t>
            </w:r>
            <w:r w:rsidR="00630D5B">
              <w:rPr>
                <w:b w:val="0"/>
              </w:rPr>
              <w:tab/>
            </w:r>
            <w:r w:rsidR="00630D5B">
              <w:rPr>
                <w:rFonts w:ascii="Calibri" w:hAnsi="Calibri"/>
                <w:spacing w:val="-10"/>
              </w:rPr>
              <w:t>5</w:t>
            </w:r>
          </w:hyperlink>
        </w:p>
        <w:p w:rsidR="00AB48FE" w:rsidRDefault="00F51407">
          <w:pPr>
            <w:pStyle w:val="Spistreci1"/>
            <w:numPr>
              <w:ilvl w:val="0"/>
              <w:numId w:val="7"/>
            </w:numPr>
            <w:tabs>
              <w:tab w:val="left" w:pos="377"/>
              <w:tab w:val="right" w:pos="9777"/>
            </w:tabs>
            <w:spacing w:before="0"/>
            <w:ind w:left="377" w:hanging="205"/>
            <w:rPr>
              <w:rFonts w:ascii="Calibri" w:hAnsi="Calibri"/>
            </w:rPr>
          </w:pPr>
          <w:hyperlink w:anchor="_bookmark14" w:history="1">
            <w:r w:rsidR="00630D5B">
              <w:rPr>
                <w:spacing w:val="-2"/>
              </w:rPr>
              <w:t>ŚRODKI</w:t>
            </w:r>
            <w:r w:rsidR="00630D5B">
              <w:rPr>
                <w:spacing w:val="-1"/>
              </w:rPr>
              <w:t xml:space="preserve"> </w:t>
            </w:r>
            <w:r w:rsidR="00630D5B">
              <w:rPr>
                <w:spacing w:val="-2"/>
              </w:rPr>
              <w:t>TRANSPORTU</w:t>
            </w:r>
            <w:r w:rsidR="00630D5B">
              <w:rPr>
                <w:b w:val="0"/>
              </w:rPr>
              <w:tab/>
            </w:r>
            <w:r w:rsidR="00630D5B">
              <w:rPr>
                <w:rFonts w:ascii="Calibri" w:hAnsi="Calibri"/>
                <w:spacing w:val="-10"/>
              </w:rPr>
              <w:t>5</w:t>
            </w:r>
          </w:hyperlink>
        </w:p>
        <w:p w:rsidR="00AB48FE" w:rsidRDefault="00F51407">
          <w:pPr>
            <w:pStyle w:val="Spistreci1"/>
            <w:numPr>
              <w:ilvl w:val="0"/>
              <w:numId w:val="7"/>
            </w:numPr>
            <w:tabs>
              <w:tab w:val="left" w:pos="373"/>
              <w:tab w:val="right" w:pos="9777"/>
            </w:tabs>
            <w:spacing w:line="242" w:lineRule="exact"/>
            <w:ind w:left="373" w:hanging="201"/>
            <w:rPr>
              <w:rFonts w:ascii="Calibri" w:hAnsi="Calibri"/>
            </w:rPr>
          </w:pPr>
          <w:hyperlink w:anchor="_bookmark15" w:history="1">
            <w:r w:rsidR="00630D5B">
              <w:t>WYKONANIE</w:t>
            </w:r>
            <w:r w:rsidR="00630D5B">
              <w:rPr>
                <w:spacing w:val="-13"/>
              </w:rPr>
              <w:t xml:space="preserve"> </w:t>
            </w:r>
            <w:r w:rsidR="00630D5B">
              <w:rPr>
                <w:spacing w:val="-4"/>
              </w:rPr>
              <w:t>ROBÓT</w:t>
            </w:r>
            <w:r w:rsidR="00630D5B">
              <w:rPr>
                <w:b w:val="0"/>
              </w:rPr>
              <w:tab/>
            </w:r>
            <w:r w:rsidR="00630D5B">
              <w:rPr>
                <w:rFonts w:ascii="Calibri" w:hAnsi="Calibri"/>
                <w:spacing w:val="-10"/>
              </w:rPr>
              <w:t>5</w:t>
            </w:r>
          </w:hyperlink>
        </w:p>
        <w:p w:rsidR="00AB48FE" w:rsidRDefault="00F51407">
          <w:pPr>
            <w:pStyle w:val="Spistreci1"/>
            <w:numPr>
              <w:ilvl w:val="0"/>
              <w:numId w:val="7"/>
            </w:numPr>
            <w:tabs>
              <w:tab w:val="left" w:pos="373"/>
              <w:tab w:val="right" w:pos="9777"/>
            </w:tabs>
            <w:spacing w:before="0" w:line="242" w:lineRule="exact"/>
            <w:ind w:left="373" w:hanging="201"/>
            <w:rPr>
              <w:rFonts w:ascii="Calibri" w:hAnsi="Calibri"/>
            </w:rPr>
          </w:pPr>
          <w:hyperlink w:anchor="_bookmark16" w:history="1">
            <w:r w:rsidR="00630D5B">
              <w:t>KONTROLA</w:t>
            </w:r>
            <w:r w:rsidR="00630D5B">
              <w:rPr>
                <w:spacing w:val="-13"/>
              </w:rPr>
              <w:t xml:space="preserve"> </w:t>
            </w:r>
            <w:r w:rsidR="00630D5B">
              <w:t>JAKOŚCI</w:t>
            </w:r>
            <w:r w:rsidR="00630D5B">
              <w:rPr>
                <w:spacing w:val="-6"/>
              </w:rPr>
              <w:t xml:space="preserve"> </w:t>
            </w:r>
            <w:r w:rsidR="00630D5B">
              <w:rPr>
                <w:spacing w:val="-4"/>
              </w:rPr>
              <w:t>ROBÓT</w:t>
            </w:r>
            <w:r w:rsidR="00630D5B">
              <w:rPr>
                <w:b w:val="0"/>
              </w:rPr>
              <w:tab/>
            </w:r>
            <w:r w:rsidR="00630D5B">
              <w:rPr>
                <w:rFonts w:ascii="Calibri" w:hAnsi="Calibri"/>
                <w:spacing w:val="-10"/>
              </w:rPr>
              <w:t>7</w:t>
            </w:r>
          </w:hyperlink>
        </w:p>
        <w:p w:rsidR="00AB48FE" w:rsidRDefault="00F51407">
          <w:pPr>
            <w:pStyle w:val="Spistreci1"/>
            <w:numPr>
              <w:ilvl w:val="0"/>
              <w:numId w:val="7"/>
            </w:numPr>
            <w:tabs>
              <w:tab w:val="left" w:pos="373"/>
              <w:tab w:val="right" w:pos="9777"/>
            </w:tabs>
            <w:ind w:left="373" w:hanging="201"/>
            <w:rPr>
              <w:rFonts w:ascii="Calibri" w:hAnsi="Calibri"/>
            </w:rPr>
          </w:pPr>
          <w:hyperlink w:anchor="_bookmark17" w:history="1">
            <w:r w:rsidR="00630D5B">
              <w:t>OBMIAR</w:t>
            </w:r>
            <w:r w:rsidR="00630D5B">
              <w:rPr>
                <w:spacing w:val="-9"/>
              </w:rPr>
              <w:t xml:space="preserve"> </w:t>
            </w:r>
            <w:r w:rsidR="00630D5B">
              <w:rPr>
                <w:spacing w:val="-4"/>
              </w:rPr>
              <w:t>ROBÓT</w:t>
            </w:r>
            <w:r w:rsidR="00630D5B">
              <w:rPr>
                <w:b w:val="0"/>
              </w:rPr>
              <w:tab/>
            </w:r>
            <w:r w:rsidR="00630D5B">
              <w:rPr>
                <w:rFonts w:ascii="Calibri" w:hAnsi="Calibri"/>
                <w:spacing w:val="-10"/>
              </w:rPr>
              <w:t>7</w:t>
            </w:r>
          </w:hyperlink>
        </w:p>
        <w:p w:rsidR="00AB48FE" w:rsidRDefault="00F51407">
          <w:pPr>
            <w:pStyle w:val="Spistreci1"/>
            <w:numPr>
              <w:ilvl w:val="0"/>
              <w:numId w:val="7"/>
            </w:numPr>
            <w:tabs>
              <w:tab w:val="left" w:pos="373"/>
              <w:tab w:val="right" w:pos="9777"/>
            </w:tabs>
            <w:ind w:left="373" w:hanging="201"/>
            <w:rPr>
              <w:rFonts w:ascii="Calibri" w:hAnsi="Calibri"/>
            </w:rPr>
          </w:pPr>
          <w:hyperlink w:anchor="_bookmark18" w:history="1">
            <w:r w:rsidR="00630D5B">
              <w:t>ODBIÓR</w:t>
            </w:r>
            <w:r w:rsidR="00630D5B">
              <w:rPr>
                <w:spacing w:val="-9"/>
              </w:rPr>
              <w:t xml:space="preserve"> </w:t>
            </w:r>
            <w:r w:rsidR="00630D5B">
              <w:rPr>
                <w:spacing w:val="-4"/>
              </w:rPr>
              <w:t>ROBÓT</w:t>
            </w:r>
            <w:r w:rsidR="00630D5B">
              <w:rPr>
                <w:b w:val="0"/>
              </w:rPr>
              <w:tab/>
            </w:r>
            <w:r w:rsidR="00630D5B">
              <w:rPr>
                <w:rFonts w:ascii="Calibri" w:hAnsi="Calibri"/>
                <w:spacing w:val="-10"/>
              </w:rPr>
              <w:t>7</w:t>
            </w:r>
          </w:hyperlink>
        </w:p>
        <w:p w:rsidR="00AB48FE" w:rsidRDefault="00F51407">
          <w:pPr>
            <w:pStyle w:val="Spistreci2"/>
            <w:numPr>
              <w:ilvl w:val="1"/>
              <w:numId w:val="7"/>
            </w:numPr>
            <w:tabs>
              <w:tab w:val="left" w:pos="723"/>
              <w:tab w:val="right" w:pos="9777"/>
            </w:tabs>
            <w:ind w:left="723" w:hanging="330"/>
            <w:rPr>
              <w:rFonts w:ascii="Calibri" w:hAnsi="Calibri"/>
            </w:rPr>
          </w:pPr>
          <w:hyperlink w:anchor="_bookmark19" w:history="1">
            <w:r w:rsidR="00630D5B">
              <w:rPr>
                <w:smallCaps/>
              </w:rPr>
              <w:t>Odbiór</w:t>
            </w:r>
            <w:r w:rsidR="00630D5B">
              <w:rPr>
                <w:smallCaps/>
                <w:spacing w:val="-8"/>
              </w:rPr>
              <w:t xml:space="preserve"> </w:t>
            </w:r>
            <w:r w:rsidR="00630D5B">
              <w:rPr>
                <w:smallCaps/>
              </w:rPr>
              <w:t>robót</w:t>
            </w:r>
            <w:r w:rsidR="00630D5B">
              <w:rPr>
                <w:smallCaps/>
                <w:spacing w:val="-3"/>
              </w:rPr>
              <w:t xml:space="preserve"> </w:t>
            </w:r>
            <w:r w:rsidR="00630D5B">
              <w:rPr>
                <w:smallCaps/>
              </w:rPr>
              <w:t>zanikających</w:t>
            </w:r>
            <w:r w:rsidR="00630D5B">
              <w:rPr>
                <w:smallCaps/>
                <w:spacing w:val="-8"/>
              </w:rPr>
              <w:t xml:space="preserve"> </w:t>
            </w:r>
            <w:r w:rsidR="00630D5B">
              <w:rPr>
                <w:smallCaps/>
              </w:rPr>
              <w:t>i</w:t>
            </w:r>
            <w:r w:rsidR="00630D5B">
              <w:rPr>
                <w:smallCaps/>
                <w:spacing w:val="-3"/>
              </w:rPr>
              <w:t xml:space="preserve"> </w:t>
            </w:r>
            <w:r w:rsidR="00630D5B">
              <w:rPr>
                <w:smallCaps/>
              </w:rPr>
              <w:t>ulegających</w:t>
            </w:r>
            <w:r w:rsidR="00630D5B">
              <w:rPr>
                <w:smallCaps/>
                <w:spacing w:val="-2"/>
              </w:rPr>
              <w:t xml:space="preserve"> zakryciu</w:t>
            </w:r>
            <w:r w:rsidR="00630D5B">
              <w:rPr>
                <w:smallCaps/>
              </w:rPr>
              <w:tab/>
            </w:r>
            <w:r w:rsidR="00630D5B">
              <w:rPr>
                <w:rFonts w:ascii="Calibri" w:hAnsi="Calibri"/>
                <w:spacing w:val="-10"/>
              </w:rPr>
              <w:t>8</w:t>
            </w:r>
          </w:hyperlink>
        </w:p>
        <w:p w:rsidR="00AB48FE" w:rsidRDefault="00F51407">
          <w:pPr>
            <w:pStyle w:val="Spistreci2"/>
            <w:numPr>
              <w:ilvl w:val="1"/>
              <w:numId w:val="7"/>
            </w:numPr>
            <w:tabs>
              <w:tab w:val="left" w:pos="723"/>
              <w:tab w:val="right" w:pos="9777"/>
            </w:tabs>
            <w:spacing w:before="0"/>
            <w:ind w:left="723" w:hanging="330"/>
            <w:rPr>
              <w:rFonts w:ascii="Calibri" w:hAnsi="Calibri"/>
            </w:rPr>
          </w:pPr>
          <w:hyperlink w:anchor="_bookmark20" w:history="1">
            <w:r w:rsidR="00630D5B">
              <w:rPr>
                <w:smallCaps/>
                <w:spacing w:val="-2"/>
              </w:rPr>
              <w:t>Odbiór</w:t>
            </w:r>
            <w:r w:rsidR="00630D5B">
              <w:rPr>
                <w:smallCaps/>
                <w:spacing w:val="1"/>
              </w:rPr>
              <w:t xml:space="preserve"> </w:t>
            </w:r>
            <w:r w:rsidR="00630D5B">
              <w:rPr>
                <w:smallCaps/>
                <w:spacing w:val="-2"/>
              </w:rPr>
              <w:t>częściowy</w:t>
            </w:r>
            <w:r w:rsidR="00630D5B">
              <w:rPr>
                <w:smallCaps/>
              </w:rPr>
              <w:tab/>
            </w:r>
            <w:r w:rsidR="00630D5B">
              <w:rPr>
                <w:rFonts w:ascii="Calibri" w:hAnsi="Calibri"/>
                <w:spacing w:val="-10"/>
              </w:rPr>
              <w:t>8</w:t>
            </w:r>
          </w:hyperlink>
        </w:p>
        <w:p w:rsidR="00AB48FE" w:rsidRDefault="00F51407">
          <w:pPr>
            <w:pStyle w:val="Spistreci2"/>
            <w:numPr>
              <w:ilvl w:val="1"/>
              <w:numId w:val="7"/>
            </w:numPr>
            <w:tabs>
              <w:tab w:val="left" w:pos="723"/>
              <w:tab w:val="right" w:pos="9777"/>
            </w:tabs>
            <w:ind w:left="723" w:hanging="330"/>
            <w:rPr>
              <w:rFonts w:ascii="Calibri" w:hAnsi="Calibri"/>
            </w:rPr>
          </w:pPr>
          <w:hyperlink w:anchor="_bookmark21" w:history="1">
            <w:r w:rsidR="00630D5B">
              <w:rPr>
                <w:smallCaps/>
              </w:rPr>
              <w:t>Odbiór</w:t>
            </w:r>
            <w:r w:rsidR="00630D5B">
              <w:rPr>
                <w:smallCaps/>
                <w:spacing w:val="-10"/>
              </w:rPr>
              <w:t xml:space="preserve"> </w:t>
            </w:r>
            <w:r w:rsidR="00630D5B">
              <w:rPr>
                <w:smallCaps/>
              </w:rPr>
              <w:t>wstępny</w:t>
            </w:r>
            <w:r w:rsidR="00630D5B">
              <w:rPr>
                <w:smallCaps/>
                <w:spacing w:val="-5"/>
              </w:rPr>
              <w:t xml:space="preserve"> </w:t>
            </w:r>
            <w:r w:rsidR="00630D5B">
              <w:rPr>
                <w:smallCaps/>
                <w:spacing w:val="-4"/>
              </w:rPr>
              <w:t>robót</w:t>
            </w:r>
            <w:r w:rsidR="00630D5B">
              <w:rPr>
                <w:smallCaps/>
              </w:rPr>
              <w:tab/>
            </w:r>
            <w:r w:rsidR="00630D5B">
              <w:rPr>
                <w:rFonts w:ascii="Calibri" w:hAnsi="Calibri"/>
                <w:spacing w:val="-10"/>
              </w:rPr>
              <w:t>8</w:t>
            </w:r>
          </w:hyperlink>
        </w:p>
        <w:p w:rsidR="00AB48FE" w:rsidRDefault="00F51407">
          <w:pPr>
            <w:pStyle w:val="Spistreci2"/>
            <w:numPr>
              <w:ilvl w:val="1"/>
              <w:numId w:val="7"/>
            </w:numPr>
            <w:tabs>
              <w:tab w:val="left" w:pos="723"/>
              <w:tab w:val="right" w:pos="9777"/>
            </w:tabs>
            <w:spacing w:line="242" w:lineRule="exact"/>
            <w:ind w:left="723" w:hanging="330"/>
            <w:rPr>
              <w:rFonts w:ascii="Calibri" w:hAnsi="Calibri"/>
            </w:rPr>
          </w:pPr>
          <w:hyperlink w:anchor="_bookmark22" w:history="1">
            <w:r w:rsidR="00630D5B">
              <w:rPr>
                <w:smallCaps/>
              </w:rPr>
              <w:t>Dokumenty</w:t>
            </w:r>
            <w:r w:rsidR="00630D5B">
              <w:rPr>
                <w:smallCaps/>
                <w:spacing w:val="-6"/>
              </w:rPr>
              <w:t xml:space="preserve"> </w:t>
            </w:r>
            <w:r w:rsidR="00630D5B">
              <w:rPr>
                <w:smallCaps/>
              </w:rPr>
              <w:t>do</w:t>
            </w:r>
            <w:r w:rsidR="00630D5B">
              <w:rPr>
                <w:smallCaps/>
                <w:spacing w:val="-6"/>
              </w:rPr>
              <w:t xml:space="preserve"> </w:t>
            </w:r>
            <w:r w:rsidR="00630D5B">
              <w:rPr>
                <w:smallCaps/>
              </w:rPr>
              <w:t>odbioru</w:t>
            </w:r>
            <w:r w:rsidR="00630D5B">
              <w:rPr>
                <w:smallCaps/>
                <w:spacing w:val="-2"/>
              </w:rPr>
              <w:t xml:space="preserve"> wstępnego</w:t>
            </w:r>
            <w:r w:rsidR="00630D5B">
              <w:rPr>
                <w:smallCaps/>
              </w:rPr>
              <w:tab/>
            </w:r>
            <w:r w:rsidR="00630D5B">
              <w:rPr>
                <w:rFonts w:ascii="Calibri" w:hAnsi="Calibri"/>
                <w:spacing w:val="-10"/>
              </w:rPr>
              <w:t>8</w:t>
            </w:r>
          </w:hyperlink>
        </w:p>
        <w:p w:rsidR="00AB48FE" w:rsidRDefault="00F51407">
          <w:pPr>
            <w:pStyle w:val="Spistreci2"/>
            <w:numPr>
              <w:ilvl w:val="1"/>
              <w:numId w:val="7"/>
            </w:numPr>
            <w:tabs>
              <w:tab w:val="left" w:pos="723"/>
              <w:tab w:val="right" w:pos="9777"/>
            </w:tabs>
            <w:spacing w:before="0" w:line="242" w:lineRule="exact"/>
            <w:ind w:left="723" w:hanging="330"/>
            <w:rPr>
              <w:rFonts w:ascii="Calibri" w:hAnsi="Calibri"/>
            </w:rPr>
          </w:pPr>
          <w:hyperlink w:anchor="_bookmark23" w:history="1">
            <w:r w:rsidR="00630D5B">
              <w:rPr>
                <w:smallCaps/>
              </w:rPr>
              <w:t>Odbiór</w:t>
            </w:r>
            <w:r w:rsidR="00630D5B">
              <w:rPr>
                <w:smallCaps/>
                <w:spacing w:val="-7"/>
              </w:rPr>
              <w:t xml:space="preserve"> </w:t>
            </w:r>
            <w:r w:rsidR="00630D5B">
              <w:rPr>
                <w:smallCaps/>
                <w:spacing w:val="-2"/>
              </w:rPr>
              <w:t>końcowy</w:t>
            </w:r>
            <w:r w:rsidR="00630D5B">
              <w:rPr>
                <w:smallCaps/>
              </w:rPr>
              <w:tab/>
            </w:r>
            <w:r w:rsidR="00630D5B">
              <w:rPr>
                <w:rFonts w:ascii="Calibri" w:hAnsi="Calibri"/>
                <w:spacing w:val="-10"/>
              </w:rPr>
              <w:t>9</w:t>
            </w:r>
          </w:hyperlink>
        </w:p>
        <w:p w:rsidR="00AB48FE" w:rsidRDefault="00F51407">
          <w:pPr>
            <w:pStyle w:val="Spistreci1"/>
            <w:numPr>
              <w:ilvl w:val="0"/>
              <w:numId w:val="7"/>
            </w:numPr>
            <w:tabs>
              <w:tab w:val="left" w:pos="377"/>
              <w:tab w:val="right" w:pos="9777"/>
            </w:tabs>
            <w:ind w:left="377" w:hanging="205"/>
            <w:rPr>
              <w:rFonts w:ascii="Calibri" w:hAnsi="Calibri"/>
            </w:rPr>
          </w:pPr>
          <w:hyperlink w:anchor="_bookmark24" w:history="1">
            <w:r w:rsidR="00630D5B">
              <w:rPr>
                <w:spacing w:val="-2"/>
              </w:rPr>
              <w:t>ROZLICZENIE</w:t>
            </w:r>
            <w:r w:rsidR="00630D5B">
              <w:rPr>
                <w:spacing w:val="-1"/>
              </w:rPr>
              <w:t xml:space="preserve"> </w:t>
            </w:r>
            <w:r w:rsidR="00630D5B">
              <w:rPr>
                <w:spacing w:val="-4"/>
              </w:rPr>
              <w:t>ROBÓT</w:t>
            </w:r>
            <w:r w:rsidR="00630D5B">
              <w:rPr>
                <w:b w:val="0"/>
              </w:rPr>
              <w:tab/>
            </w:r>
            <w:r w:rsidR="00630D5B">
              <w:rPr>
                <w:rFonts w:ascii="Calibri" w:hAnsi="Calibri"/>
                <w:spacing w:val="-10"/>
              </w:rPr>
              <w:t>9</w:t>
            </w:r>
          </w:hyperlink>
        </w:p>
        <w:p w:rsidR="00AB48FE" w:rsidRDefault="00F51407">
          <w:pPr>
            <w:pStyle w:val="Spistreci1"/>
            <w:numPr>
              <w:ilvl w:val="0"/>
              <w:numId w:val="7"/>
            </w:numPr>
            <w:tabs>
              <w:tab w:val="left" w:pos="474"/>
              <w:tab w:val="right" w:pos="9777"/>
            </w:tabs>
            <w:spacing w:before="0"/>
            <w:ind w:left="474" w:hanging="302"/>
            <w:rPr>
              <w:rFonts w:ascii="Calibri"/>
            </w:rPr>
          </w:pPr>
          <w:hyperlink w:anchor="_bookmark25" w:history="1">
            <w:r w:rsidR="00630D5B">
              <w:rPr>
                <w:spacing w:val="-2"/>
              </w:rPr>
              <w:t>DOKUMENTY</w:t>
            </w:r>
            <w:r w:rsidR="00630D5B">
              <w:rPr>
                <w:spacing w:val="1"/>
              </w:rPr>
              <w:t xml:space="preserve"> </w:t>
            </w:r>
            <w:r w:rsidR="00630D5B">
              <w:rPr>
                <w:spacing w:val="-2"/>
              </w:rPr>
              <w:t>ODNIESIENIA</w:t>
            </w:r>
            <w:r w:rsidR="00630D5B">
              <w:tab/>
            </w:r>
            <w:r w:rsidR="00630D5B">
              <w:rPr>
                <w:rFonts w:ascii="Calibri"/>
                <w:spacing w:val="-10"/>
              </w:rPr>
              <w:t>9</w:t>
            </w:r>
          </w:hyperlink>
        </w:p>
        <w:p w:rsidR="00AB48FE" w:rsidRDefault="00F51407">
          <w:pPr>
            <w:pStyle w:val="Spistreci1"/>
            <w:numPr>
              <w:ilvl w:val="0"/>
              <w:numId w:val="7"/>
            </w:numPr>
            <w:tabs>
              <w:tab w:val="left" w:pos="474"/>
              <w:tab w:val="right" w:pos="9777"/>
            </w:tabs>
            <w:ind w:left="474" w:hanging="302"/>
            <w:rPr>
              <w:rFonts w:ascii="Calibri" w:hAnsi="Calibri"/>
            </w:rPr>
          </w:pPr>
          <w:hyperlink w:anchor="_bookmark26" w:history="1">
            <w:r w:rsidR="00630D5B">
              <w:rPr>
                <w:spacing w:val="-2"/>
              </w:rPr>
              <w:t>DOKUMENTY</w:t>
            </w:r>
            <w:r w:rsidR="00630D5B">
              <w:rPr>
                <w:spacing w:val="5"/>
              </w:rPr>
              <w:t xml:space="preserve"> </w:t>
            </w:r>
            <w:r w:rsidR="00630D5B">
              <w:rPr>
                <w:spacing w:val="-2"/>
              </w:rPr>
              <w:t>ZWIĄZANE</w:t>
            </w:r>
            <w:r w:rsidR="00630D5B">
              <w:rPr>
                <w:b w:val="0"/>
              </w:rPr>
              <w:tab/>
            </w:r>
            <w:r w:rsidR="00630D5B">
              <w:rPr>
                <w:rFonts w:ascii="Calibri" w:hAnsi="Calibri"/>
                <w:spacing w:val="-10"/>
              </w:rPr>
              <w:t>9</w:t>
            </w:r>
          </w:hyperlink>
        </w:p>
      </w:sdtContent>
    </w:sdt>
    <w:p w:rsidR="00AB48FE" w:rsidRDefault="00AB48FE">
      <w:pPr>
        <w:pStyle w:val="Spistreci1"/>
        <w:rPr>
          <w:rFonts w:ascii="Calibri" w:hAnsi="Calibri"/>
        </w:rPr>
        <w:sectPr w:rsidR="00AB48FE">
          <w:pgSz w:w="11910" w:h="16840"/>
          <w:pgMar w:top="1700" w:right="1133" w:bottom="980" w:left="850" w:header="0" w:footer="772" w:gutter="0"/>
          <w:cols w:space="708"/>
        </w:sectPr>
      </w:pPr>
    </w:p>
    <w:p w:rsidR="00AB48FE" w:rsidRDefault="00630D5B">
      <w:pPr>
        <w:pStyle w:val="Nagwek3"/>
        <w:numPr>
          <w:ilvl w:val="0"/>
          <w:numId w:val="6"/>
        </w:numPr>
        <w:tabs>
          <w:tab w:val="left" w:pos="1137"/>
        </w:tabs>
        <w:spacing w:before="71"/>
        <w:ind w:left="1137" w:hanging="225"/>
      </w:pPr>
      <w:bookmarkStart w:id="1" w:name="_bookmark0"/>
      <w:bookmarkEnd w:id="1"/>
      <w:r>
        <w:rPr>
          <w:spacing w:val="-2"/>
        </w:rPr>
        <w:lastRenderedPageBreak/>
        <w:t>Wymagania ogólne</w:t>
      </w:r>
    </w:p>
    <w:p w:rsidR="00AB48FE" w:rsidRDefault="00630D5B">
      <w:pPr>
        <w:pStyle w:val="Nagwek3"/>
        <w:numPr>
          <w:ilvl w:val="1"/>
          <w:numId w:val="6"/>
        </w:numPr>
        <w:tabs>
          <w:tab w:val="left" w:pos="1300"/>
        </w:tabs>
        <w:spacing w:before="40"/>
        <w:ind w:left="1300" w:hanging="388"/>
      </w:pPr>
      <w:bookmarkStart w:id="2" w:name="_bookmark1"/>
      <w:bookmarkEnd w:id="2"/>
      <w:r>
        <w:t>Przedmiot</w:t>
      </w:r>
      <w:r>
        <w:rPr>
          <w:spacing w:val="-12"/>
        </w:rPr>
        <w:t xml:space="preserve"> </w:t>
      </w:r>
      <w:r>
        <w:t>specyfikacji</w:t>
      </w:r>
      <w:r>
        <w:rPr>
          <w:spacing w:val="-12"/>
        </w:rPr>
        <w:t xml:space="preserve"> </w:t>
      </w:r>
      <w:r>
        <w:rPr>
          <w:spacing w:val="-2"/>
        </w:rPr>
        <w:t>technicznej</w:t>
      </w:r>
    </w:p>
    <w:p w:rsidR="00AB48FE" w:rsidRDefault="00630D5B">
      <w:pPr>
        <w:pStyle w:val="Tekstpodstawowy"/>
        <w:spacing w:before="30" w:line="276" w:lineRule="auto"/>
        <w:ind w:right="132"/>
        <w:jc w:val="both"/>
      </w:pPr>
      <w:r>
        <w:t>Przedmiotem</w:t>
      </w:r>
      <w:r>
        <w:rPr>
          <w:spacing w:val="68"/>
        </w:rPr>
        <w:t xml:space="preserve">  </w:t>
      </w:r>
      <w:r>
        <w:t>niniejszej</w:t>
      </w:r>
      <w:r>
        <w:rPr>
          <w:spacing w:val="65"/>
        </w:rPr>
        <w:t xml:space="preserve">  </w:t>
      </w:r>
      <w:r>
        <w:t>specyfikacji</w:t>
      </w:r>
      <w:r>
        <w:rPr>
          <w:spacing w:val="65"/>
        </w:rPr>
        <w:t xml:space="preserve">  </w:t>
      </w:r>
      <w:r>
        <w:t>technicznej</w:t>
      </w:r>
      <w:r>
        <w:rPr>
          <w:spacing w:val="68"/>
        </w:rPr>
        <w:t xml:space="preserve">  </w:t>
      </w:r>
      <w:r>
        <w:t>są</w:t>
      </w:r>
      <w:r>
        <w:rPr>
          <w:spacing w:val="69"/>
        </w:rPr>
        <w:t xml:space="preserve">  </w:t>
      </w:r>
      <w:r>
        <w:t>wymagania</w:t>
      </w:r>
      <w:r>
        <w:rPr>
          <w:spacing w:val="71"/>
        </w:rPr>
        <w:t xml:space="preserve">  </w:t>
      </w:r>
      <w:r>
        <w:t>dotyczące</w:t>
      </w:r>
      <w:r>
        <w:rPr>
          <w:spacing w:val="66"/>
        </w:rPr>
        <w:t xml:space="preserve">  </w:t>
      </w:r>
      <w:r>
        <w:t>wykonania i odbioru robót związanych z realizacją zadania inwestycyjnego pn. „</w:t>
      </w:r>
      <w:r w:rsidR="00864946" w:rsidRPr="00864946">
        <w:rPr>
          <w:i/>
        </w:rPr>
        <w:t>Remont wejścia głównego i bocznego do budynku ZKP ( Zespół Krytych Pływalni )</w:t>
      </w:r>
      <w:r>
        <w:rPr>
          <w:i/>
        </w:rPr>
        <w:t xml:space="preserve">” </w:t>
      </w:r>
      <w:r>
        <w:t>w zakresie prac remontowych i wykończeniowych, t</w:t>
      </w:r>
      <w:r w:rsidR="00864946">
        <w:t>j.: remont schodów zewnętrznych głównych i bocznych</w:t>
      </w:r>
      <w:r w:rsidR="00BE48BA">
        <w:t>,</w:t>
      </w:r>
      <w:r>
        <w:t xml:space="preserve"> </w:t>
      </w:r>
      <w:r w:rsidR="00BE48BA">
        <w:t xml:space="preserve">demontaż i ponowny montaż balustrad schodowych </w:t>
      </w:r>
      <w:r>
        <w:t>Specyfikacja zgodna z wytycznymi Inwestora.</w:t>
      </w:r>
    </w:p>
    <w:p w:rsidR="00AB48FE" w:rsidRDefault="00AB48FE">
      <w:pPr>
        <w:pStyle w:val="Tekstpodstawowy"/>
        <w:spacing w:before="42"/>
        <w:ind w:left="0"/>
      </w:pPr>
    </w:p>
    <w:p w:rsidR="00AB48FE" w:rsidRDefault="00630D5B">
      <w:pPr>
        <w:pStyle w:val="Nagwek3"/>
        <w:numPr>
          <w:ilvl w:val="1"/>
          <w:numId w:val="6"/>
        </w:numPr>
        <w:tabs>
          <w:tab w:val="left" w:pos="1299"/>
        </w:tabs>
        <w:ind w:left="1299" w:hanging="387"/>
      </w:pPr>
      <w:bookmarkStart w:id="3" w:name="_bookmark2"/>
      <w:bookmarkEnd w:id="3"/>
      <w:r>
        <w:t>Zakres</w:t>
      </w:r>
      <w:r>
        <w:rPr>
          <w:spacing w:val="-7"/>
        </w:rPr>
        <w:t xml:space="preserve"> </w:t>
      </w:r>
      <w:r>
        <w:t>stosowania</w:t>
      </w:r>
      <w:r>
        <w:rPr>
          <w:spacing w:val="-11"/>
        </w:rPr>
        <w:t xml:space="preserve"> </w:t>
      </w:r>
      <w:r>
        <w:t>specyfikacji</w:t>
      </w:r>
      <w:r>
        <w:rPr>
          <w:spacing w:val="-9"/>
        </w:rPr>
        <w:t xml:space="preserve"> </w:t>
      </w:r>
      <w:r>
        <w:rPr>
          <w:spacing w:val="-2"/>
        </w:rPr>
        <w:t>technicznej</w:t>
      </w:r>
    </w:p>
    <w:p w:rsidR="00AB48FE" w:rsidRDefault="00630D5B">
      <w:pPr>
        <w:pStyle w:val="Tekstpodstawowy"/>
        <w:spacing w:before="35"/>
        <w:ind w:left="883"/>
        <w:jc w:val="both"/>
      </w:pPr>
      <w:r>
        <w:t>Specyfikacja</w:t>
      </w:r>
      <w:r>
        <w:rPr>
          <w:spacing w:val="-4"/>
        </w:rPr>
        <w:t xml:space="preserve"> </w:t>
      </w:r>
      <w:r>
        <w:t>techniczna</w:t>
      </w:r>
      <w:r>
        <w:rPr>
          <w:spacing w:val="-2"/>
        </w:rPr>
        <w:t xml:space="preserve"> </w:t>
      </w:r>
      <w:r>
        <w:t>jest stosowana</w:t>
      </w:r>
      <w:r>
        <w:rPr>
          <w:spacing w:val="-1"/>
        </w:rPr>
        <w:t xml:space="preserve"> </w:t>
      </w:r>
      <w:r>
        <w:t>jako</w:t>
      </w:r>
      <w:r>
        <w:rPr>
          <w:spacing w:val="-8"/>
        </w:rPr>
        <w:t xml:space="preserve"> </w:t>
      </w:r>
      <w:r>
        <w:t>dokument</w:t>
      </w:r>
      <w:r>
        <w:rPr>
          <w:spacing w:val="-4"/>
        </w:rPr>
        <w:t xml:space="preserve"> </w:t>
      </w:r>
      <w:r>
        <w:t>przetargowy</w:t>
      </w:r>
      <w:r>
        <w:rPr>
          <w:spacing w:val="-9"/>
        </w:rPr>
        <w:t xml:space="preserve"> </w:t>
      </w:r>
      <w:r>
        <w:t>przy</w:t>
      </w:r>
      <w:r>
        <w:rPr>
          <w:spacing w:val="-9"/>
        </w:rPr>
        <w:t xml:space="preserve"> </w:t>
      </w:r>
      <w:r>
        <w:t>zlecaniu</w:t>
      </w:r>
      <w:r>
        <w:rPr>
          <w:spacing w:val="-1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realizacji</w:t>
      </w:r>
      <w:r>
        <w:rPr>
          <w:spacing w:val="-8"/>
        </w:rPr>
        <w:t xml:space="preserve"> </w:t>
      </w:r>
      <w:r>
        <w:rPr>
          <w:spacing w:val="-2"/>
        </w:rPr>
        <w:t>robót.</w:t>
      </w:r>
    </w:p>
    <w:p w:rsidR="00AB48FE" w:rsidRDefault="00AB48FE">
      <w:pPr>
        <w:pStyle w:val="Tekstpodstawowy"/>
        <w:spacing w:before="80"/>
        <w:ind w:left="0"/>
      </w:pPr>
    </w:p>
    <w:p w:rsidR="00AB48FE" w:rsidRDefault="00630D5B">
      <w:pPr>
        <w:pStyle w:val="Nagwek3"/>
        <w:numPr>
          <w:ilvl w:val="1"/>
          <w:numId w:val="6"/>
        </w:numPr>
        <w:tabs>
          <w:tab w:val="left" w:pos="1299"/>
        </w:tabs>
        <w:ind w:left="1299" w:hanging="387"/>
      </w:pPr>
      <w:bookmarkStart w:id="4" w:name="_bookmark3"/>
      <w:bookmarkEnd w:id="4"/>
      <w:r>
        <w:t>Zakres</w:t>
      </w:r>
      <w:r>
        <w:rPr>
          <w:spacing w:val="-5"/>
        </w:rPr>
        <w:t xml:space="preserve"> </w:t>
      </w:r>
      <w:r>
        <w:t>robót</w:t>
      </w:r>
      <w:r>
        <w:rPr>
          <w:spacing w:val="-6"/>
        </w:rPr>
        <w:t xml:space="preserve"> </w:t>
      </w:r>
      <w:r>
        <w:t>objętych</w:t>
      </w:r>
      <w:r>
        <w:rPr>
          <w:spacing w:val="-11"/>
        </w:rPr>
        <w:t xml:space="preserve"> </w:t>
      </w:r>
      <w:r>
        <w:t>specyfikacją</w:t>
      </w:r>
      <w:r>
        <w:rPr>
          <w:spacing w:val="-8"/>
        </w:rPr>
        <w:t xml:space="preserve"> </w:t>
      </w:r>
      <w:r>
        <w:rPr>
          <w:spacing w:val="-2"/>
        </w:rPr>
        <w:t>techniczną</w:t>
      </w:r>
    </w:p>
    <w:p w:rsidR="00AB48FE" w:rsidRDefault="00630D5B">
      <w:pPr>
        <w:pStyle w:val="Tekstpodstawowy"/>
        <w:spacing w:before="35" w:line="273" w:lineRule="auto"/>
        <w:ind w:hanging="29"/>
      </w:pPr>
      <w:r>
        <w:t>Przedmiotem szczegółowej specyfikacji technicznej są wymagania dotyczące wykonania i odbioru robót związanych z realizacją następujących robót:</w:t>
      </w:r>
    </w:p>
    <w:p w:rsidR="00AB48FE" w:rsidRDefault="00630D5B">
      <w:pPr>
        <w:pStyle w:val="Akapitzlist"/>
        <w:numPr>
          <w:ilvl w:val="2"/>
          <w:numId w:val="6"/>
        </w:numPr>
        <w:tabs>
          <w:tab w:val="left" w:pos="1176"/>
        </w:tabs>
        <w:spacing w:before="4"/>
        <w:ind w:hanging="293"/>
      </w:pPr>
      <w:r>
        <w:t>Wykończenie</w:t>
      </w:r>
      <w:r>
        <w:rPr>
          <w:spacing w:val="-12"/>
        </w:rPr>
        <w:t xml:space="preserve"> </w:t>
      </w:r>
      <w:r>
        <w:t>nawierzchni</w:t>
      </w:r>
      <w:r>
        <w:rPr>
          <w:spacing w:val="-7"/>
        </w:rPr>
        <w:t xml:space="preserve"> </w:t>
      </w:r>
      <w:r>
        <w:t>schodów</w:t>
      </w:r>
      <w:r>
        <w:rPr>
          <w:spacing w:val="-9"/>
        </w:rPr>
        <w:t xml:space="preserve"> </w:t>
      </w:r>
      <w:r>
        <w:t>zewnętrznych</w:t>
      </w:r>
      <w:r>
        <w:rPr>
          <w:spacing w:val="-8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płyt</w:t>
      </w:r>
      <w:r>
        <w:rPr>
          <w:spacing w:val="-2"/>
        </w:rPr>
        <w:t xml:space="preserve"> kamiennych.</w:t>
      </w:r>
    </w:p>
    <w:p w:rsidR="00AB48FE" w:rsidRDefault="00BE48BA">
      <w:pPr>
        <w:pStyle w:val="Akapitzlist"/>
        <w:numPr>
          <w:ilvl w:val="2"/>
          <w:numId w:val="6"/>
        </w:numPr>
        <w:tabs>
          <w:tab w:val="left" w:pos="1176"/>
        </w:tabs>
        <w:spacing w:before="40"/>
        <w:ind w:hanging="293"/>
      </w:pPr>
      <w:r>
        <w:t>Demontaż i ponowny montaż istniejących</w:t>
      </w:r>
      <w:r w:rsidR="00630D5B">
        <w:rPr>
          <w:spacing w:val="-4"/>
        </w:rPr>
        <w:t xml:space="preserve"> </w:t>
      </w:r>
      <w:r w:rsidR="00630D5B">
        <w:t>balustrad</w:t>
      </w:r>
      <w:r w:rsidR="00630D5B">
        <w:rPr>
          <w:spacing w:val="-7"/>
        </w:rPr>
        <w:t xml:space="preserve"> </w:t>
      </w:r>
      <w:r>
        <w:t>stalowych</w:t>
      </w:r>
      <w:r w:rsidR="00630D5B">
        <w:rPr>
          <w:spacing w:val="-2"/>
        </w:rPr>
        <w:t>.</w:t>
      </w:r>
    </w:p>
    <w:p w:rsidR="00AB48FE" w:rsidRDefault="00BE48BA">
      <w:pPr>
        <w:pStyle w:val="Akapitzlist"/>
        <w:numPr>
          <w:ilvl w:val="2"/>
          <w:numId w:val="6"/>
        </w:numPr>
        <w:tabs>
          <w:tab w:val="left" w:pos="1176"/>
        </w:tabs>
        <w:spacing w:before="35"/>
        <w:ind w:hanging="293"/>
      </w:pPr>
      <w:r>
        <w:t>Wykończenie boków schodni</w:t>
      </w:r>
    </w:p>
    <w:p w:rsidR="00AB48FE" w:rsidRDefault="00AB48FE">
      <w:pPr>
        <w:pStyle w:val="Tekstpodstawowy"/>
        <w:spacing w:before="80"/>
        <w:ind w:left="0"/>
      </w:pPr>
    </w:p>
    <w:p w:rsidR="00AB48FE" w:rsidRDefault="00630D5B">
      <w:pPr>
        <w:pStyle w:val="Tekstpodstawowy"/>
        <w:spacing w:line="273" w:lineRule="auto"/>
        <w:ind w:right="118"/>
      </w:pPr>
      <w:r>
        <w:t>Ustalenia</w:t>
      </w:r>
      <w:r>
        <w:rPr>
          <w:spacing w:val="80"/>
          <w:w w:val="150"/>
        </w:rPr>
        <w:t xml:space="preserve"> </w:t>
      </w:r>
      <w:r>
        <w:t>zawarte</w:t>
      </w:r>
      <w:r>
        <w:rPr>
          <w:spacing w:val="74"/>
          <w:w w:val="150"/>
        </w:rPr>
        <w:t xml:space="preserve"> </w:t>
      </w:r>
      <w:r>
        <w:t>w</w:t>
      </w:r>
      <w:r>
        <w:rPr>
          <w:spacing w:val="75"/>
          <w:w w:val="150"/>
        </w:rPr>
        <w:t xml:space="preserve"> </w:t>
      </w:r>
      <w:r>
        <w:t>niniejszej</w:t>
      </w:r>
      <w:r>
        <w:rPr>
          <w:spacing w:val="77"/>
          <w:w w:val="150"/>
        </w:rPr>
        <w:t xml:space="preserve"> </w:t>
      </w:r>
      <w:r>
        <w:t>specyfikacji</w:t>
      </w:r>
      <w:r>
        <w:rPr>
          <w:spacing w:val="77"/>
          <w:w w:val="150"/>
        </w:rPr>
        <w:t xml:space="preserve"> </w:t>
      </w:r>
      <w:r>
        <w:t>dotyczą</w:t>
      </w:r>
      <w:r>
        <w:rPr>
          <w:spacing w:val="80"/>
          <w:w w:val="150"/>
        </w:rPr>
        <w:t xml:space="preserve"> </w:t>
      </w:r>
      <w:r>
        <w:t>zasad</w:t>
      </w:r>
      <w:r>
        <w:rPr>
          <w:spacing w:val="75"/>
          <w:w w:val="150"/>
        </w:rPr>
        <w:t xml:space="preserve"> </w:t>
      </w:r>
      <w:r>
        <w:t>prowadzenia</w:t>
      </w:r>
      <w:r>
        <w:rPr>
          <w:spacing w:val="80"/>
          <w:w w:val="150"/>
        </w:rPr>
        <w:t xml:space="preserve"> </w:t>
      </w:r>
      <w:r>
        <w:t>robót</w:t>
      </w:r>
      <w:r>
        <w:rPr>
          <w:spacing w:val="80"/>
          <w:w w:val="150"/>
        </w:rPr>
        <w:t xml:space="preserve"> </w:t>
      </w:r>
      <w:r>
        <w:t>związanych z wykonaniem instalacji j.w. i obejmują:</w:t>
      </w:r>
    </w:p>
    <w:p w:rsidR="00AB48FE" w:rsidRDefault="00630D5B">
      <w:pPr>
        <w:pStyle w:val="Akapitzlist"/>
        <w:numPr>
          <w:ilvl w:val="2"/>
          <w:numId w:val="6"/>
        </w:numPr>
        <w:tabs>
          <w:tab w:val="left" w:pos="1176"/>
        </w:tabs>
        <w:spacing w:before="4"/>
        <w:ind w:hanging="293"/>
      </w:pPr>
      <w:r>
        <w:t>wymagania</w:t>
      </w:r>
      <w:r>
        <w:rPr>
          <w:spacing w:val="-6"/>
        </w:rPr>
        <w:t xml:space="preserve"> </w:t>
      </w:r>
      <w:r>
        <w:rPr>
          <w:spacing w:val="-2"/>
        </w:rPr>
        <w:t>wykonawcze,</w:t>
      </w:r>
    </w:p>
    <w:p w:rsidR="00AB48FE" w:rsidRDefault="00630D5B">
      <w:pPr>
        <w:pStyle w:val="Akapitzlist"/>
        <w:numPr>
          <w:ilvl w:val="2"/>
          <w:numId w:val="6"/>
        </w:numPr>
        <w:tabs>
          <w:tab w:val="left" w:pos="1176"/>
        </w:tabs>
        <w:spacing w:before="35"/>
        <w:ind w:hanging="293"/>
      </w:pPr>
      <w:r>
        <w:t>wymagania</w:t>
      </w:r>
      <w:r>
        <w:rPr>
          <w:spacing w:val="-6"/>
        </w:rPr>
        <w:t xml:space="preserve"> </w:t>
      </w:r>
      <w:r>
        <w:rPr>
          <w:spacing w:val="-2"/>
        </w:rPr>
        <w:t>materiałowe,</w:t>
      </w:r>
    </w:p>
    <w:p w:rsidR="00AB48FE" w:rsidRDefault="00630D5B">
      <w:pPr>
        <w:pStyle w:val="Akapitzlist"/>
        <w:numPr>
          <w:ilvl w:val="2"/>
          <w:numId w:val="6"/>
        </w:numPr>
        <w:tabs>
          <w:tab w:val="left" w:pos="1176"/>
        </w:tabs>
        <w:spacing w:before="40"/>
        <w:ind w:hanging="293"/>
      </w:pPr>
      <w:r>
        <w:t>technologię</w:t>
      </w:r>
      <w:r>
        <w:rPr>
          <w:spacing w:val="-10"/>
        </w:rPr>
        <w:t xml:space="preserve"> </w:t>
      </w:r>
      <w:r>
        <w:rPr>
          <w:spacing w:val="-2"/>
        </w:rPr>
        <w:t>montażu,</w:t>
      </w:r>
    </w:p>
    <w:p w:rsidR="00AB48FE" w:rsidRDefault="00630D5B">
      <w:pPr>
        <w:pStyle w:val="Akapitzlist"/>
        <w:numPr>
          <w:ilvl w:val="2"/>
          <w:numId w:val="6"/>
        </w:numPr>
        <w:tabs>
          <w:tab w:val="left" w:pos="1176"/>
        </w:tabs>
        <w:spacing w:before="40"/>
        <w:ind w:hanging="293"/>
      </w:pPr>
      <w:r>
        <w:t>transport</w:t>
      </w:r>
      <w:r>
        <w:rPr>
          <w:spacing w:val="-1"/>
        </w:rPr>
        <w:t xml:space="preserve"> </w:t>
      </w:r>
      <w:r>
        <w:t>i</w:t>
      </w:r>
      <w:r>
        <w:rPr>
          <w:spacing w:val="-5"/>
        </w:rPr>
        <w:t xml:space="preserve"> </w:t>
      </w:r>
      <w:r>
        <w:rPr>
          <w:spacing w:val="-2"/>
        </w:rPr>
        <w:t>rozładunek,</w:t>
      </w:r>
    </w:p>
    <w:p w:rsidR="00AB48FE" w:rsidRDefault="00630D5B">
      <w:pPr>
        <w:pStyle w:val="Akapitzlist"/>
        <w:numPr>
          <w:ilvl w:val="2"/>
          <w:numId w:val="6"/>
        </w:numPr>
        <w:tabs>
          <w:tab w:val="left" w:pos="1176"/>
        </w:tabs>
        <w:spacing w:before="35"/>
        <w:ind w:hanging="293"/>
      </w:pPr>
      <w:r>
        <w:t>składowanie</w:t>
      </w:r>
      <w:r>
        <w:rPr>
          <w:spacing w:val="-8"/>
        </w:rPr>
        <w:t xml:space="preserve"> </w:t>
      </w:r>
      <w:r>
        <w:rPr>
          <w:spacing w:val="-2"/>
        </w:rPr>
        <w:t>materiałów,</w:t>
      </w:r>
    </w:p>
    <w:p w:rsidR="00AB48FE" w:rsidRDefault="00630D5B">
      <w:pPr>
        <w:pStyle w:val="Akapitzlist"/>
        <w:numPr>
          <w:ilvl w:val="2"/>
          <w:numId w:val="6"/>
        </w:numPr>
        <w:tabs>
          <w:tab w:val="left" w:pos="1176"/>
        </w:tabs>
        <w:spacing w:before="40"/>
        <w:ind w:hanging="293"/>
      </w:pPr>
      <w:r>
        <w:t>nadzór</w:t>
      </w:r>
      <w:r>
        <w:rPr>
          <w:spacing w:val="-1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odbiory.</w:t>
      </w:r>
    </w:p>
    <w:p w:rsidR="00AB48FE" w:rsidRDefault="00AB48FE">
      <w:pPr>
        <w:pStyle w:val="Tekstpodstawowy"/>
        <w:spacing w:before="79"/>
        <w:ind w:left="0"/>
      </w:pPr>
    </w:p>
    <w:p w:rsidR="00AB48FE" w:rsidRDefault="00630D5B">
      <w:pPr>
        <w:pStyle w:val="Nagwek3"/>
        <w:numPr>
          <w:ilvl w:val="1"/>
          <w:numId w:val="6"/>
        </w:numPr>
        <w:tabs>
          <w:tab w:val="left" w:pos="1299"/>
        </w:tabs>
        <w:spacing w:before="1"/>
        <w:ind w:left="1299" w:hanging="387"/>
      </w:pPr>
      <w:bookmarkStart w:id="5" w:name="_bookmark4"/>
      <w:bookmarkEnd w:id="5"/>
      <w:r>
        <w:t>Ogólne</w:t>
      </w:r>
      <w:r>
        <w:rPr>
          <w:spacing w:val="-9"/>
        </w:rPr>
        <w:t xml:space="preserve"> </w:t>
      </w:r>
      <w:r>
        <w:t>wymagania</w:t>
      </w:r>
      <w:r>
        <w:rPr>
          <w:spacing w:val="-10"/>
        </w:rPr>
        <w:t xml:space="preserve"> </w:t>
      </w:r>
      <w:r>
        <w:t>dotyczące</w:t>
      </w:r>
      <w:r>
        <w:rPr>
          <w:spacing w:val="-8"/>
        </w:rPr>
        <w:t xml:space="preserve"> </w:t>
      </w:r>
      <w:r>
        <w:rPr>
          <w:spacing w:val="-4"/>
        </w:rPr>
        <w:t>robót</w:t>
      </w:r>
    </w:p>
    <w:p w:rsidR="00AB48FE" w:rsidRDefault="00630D5B">
      <w:pPr>
        <w:pStyle w:val="Tekstpodstawowy"/>
        <w:spacing w:before="35" w:line="276" w:lineRule="auto"/>
        <w:ind w:right="133"/>
        <w:jc w:val="both"/>
      </w:pPr>
      <w:r>
        <w:t xml:space="preserve">Wykonawca robót jest odpowiedzialny za jakość ich wykonania oraz za zgodność z </w:t>
      </w:r>
      <w:r w:rsidR="00A315FE">
        <w:t>Opisem Przedmiotu Zamówienia, przedmiarem robót i specyfikacja techniczną</w:t>
      </w:r>
      <w:r>
        <w:t xml:space="preserve">. Zastosowanie do wykonania </w:t>
      </w:r>
      <w:r w:rsidR="00A315FE">
        <w:t>innych materiałów</w:t>
      </w:r>
      <w:r>
        <w:t xml:space="preserve"> i osprzętu niż wymienione w </w:t>
      </w:r>
      <w:r w:rsidR="00A315FE">
        <w:t>przedmiarze robót</w:t>
      </w:r>
      <w:r>
        <w:t xml:space="preserve"> jest </w:t>
      </w:r>
      <w:r w:rsidR="00A315FE">
        <w:t xml:space="preserve">dopuszczalne </w:t>
      </w:r>
      <w:r>
        <w:t xml:space="preserve">jedynie pod warunkiem spełnienia parametrów technicznych </w:t>
      </w:r>
      <w:r w:rsidR="00A315FE">
        <w:t>materiałów</w:t>
      </w:r>
      <w:r>
        <w:t xml:space="preserve"> lub podwyższenia wcześniej przewidywanych.</w:t>
      </w:r>
    </w:p>
    <w:p w:rsidR="00AB48FE" w:rsidRDefault="00AB48FE">
      <w:pPr>
        <w:pStyle w:val="Tekstpodstawowy"/>
        <w:spacing w:before="42"/>
        <w:ind w:left="0"/>
      </w:pPr>
    </w:p>
    <w:p w:rsidR="00AB48FE" w:rsidRPr="00B22436" w:rsidRDefault="00630D5B">
      <w:pPr>
        <w:pStyle w:val="Nagwek3"/>
        <w:numPr>
          <w:ilvl w:val="1"/>
          <w:numId w:val="6"/>
        </w:numPr>
        <w:tabs>
          <w:tab w:val="left" w:pos="1299"/>
        </w:tabs>
        <w:ind w:left="1299" w:hanging="387"/>
      </w:pPr>
      <w:bookmarkStart w:id="6" w:name="_bookmark5"/>
      <w:bookmarkEnd w:id="6"/>
      <w:r w:rsidRPr="00B22436">
        <w:rPr>
          <w:spacing w:val="-2"/>
        </w:rPr>
        <w:t>Określenia</w:t>
      </w:r>
      <w:r w:rsidRPr="00B22436">
        <w:rPr>
          <w:spacing w:val="5"/>
        </w:rPr>
        <w:t xml:space="preserve"> </w:t>
      </w:r>
      <w:r w:rsidRPr="00B22436">
        <w:rPr>
          <w:spacing w:val="-2"/>
        </w:rPr>
        <w:t>podstawowe</w:t>
      </w:r>
    </w:p>
    <w:p w:rsidR="00AB48FE" w:rsidRPr="00403CF9" w:rsidRDefault="00630D5B">
      <w:pPr>
        <w:pStyle w:val="Tekstpodstawowy"/>
        <w:spacing w:before="30" w:line="276" w:lineRule="auto"/>
        <w:ind w:right="129"/>
        <w:jc w:val="both"/>
      </w:pPr>
      <w:r w:rsidRPr="00B22436">
        <w:t>Wszystkie określenia i nazwy</w:t>
      </w:r>
      <w:r w:rsidRPr="00B22436">
        <w:rPr>
          <w:spacing w:val="-3"/>
        </w:rPr>
        <w:t xml:space="preserve"> </w:t>
      </w:r>
      <w:r w:rsidRPr="00B22436">
        <w:t>użyte w niniejszej</w:t>
      </w:r>
      <w:r w:rsidRPr="00B22436">
        <w:rPr>
          <w:spacing w:val="-2"/>
        </w:rPr>
        <w:t xml:space="preserve"> </w:t>
      </w:r>
      <w:r w:rsidRPr="00B22436">
        <w:t>specyfikacji</w:t>
      </w:r>
      <w:r w:rsidRPr="00B22436">
        <w:rPr>
          <w:spacing w:val="-2"/>
        </w:rPr>
        <w:t xml:space="preserve"> </w:t>
      </w:r>
      <w:r w:rsidRPr="00B22436">
        <w:t>są zgodne lub równoważne z Polskimi Normami zawartymi w rozporządzeniu Ministra Infrastruktury z dnia 2 września 2004r., a w przypadku ich braku z normami branżowymi, warunkami technicznymi wykonania i odbioru wy</w:t>
      </w:r>
      <w:r w:rsidRPr="00403CF9">
        <w:t>mienionymi indywidualnie, przy każdej pozycji dodatkowo. Roboty muszą być wykonane zgodnie z wymaganiami obowiązujących przepisów, norm i instrukcji. Nie wyszczególnienie jakichkolwiek z obowiązujących aktów prawnych nie zwalnia wykonawcy od ich stosowania.</w:t>
      </w:r>
    </w:p>
    <w:p w:rsidR="00AB48FE" w:rsidRPr="00403CF9" w:rsidRDefault="00AB48FE">
      <w:pPr>
        <w:pStyle w:val="Tekstpodstawowy"/>
        <w:spacing w:before="47"/>
        <w:ind w:left="0"/>
      </w:pPr>
    </w:p>
    <w:p w:rsidR="00AB48FE" w:rsidRPr="00403CF9" w:rsidRDefault="00630D5B">
      <w:pPr>
        <w:pStyle w:val="Nagwek3"/>
        <w:numPr>
          <w:ilvl w:val="1"/>
          <w:numId w:val="6"/>
        </w:numPr>
        <w:tabs>
          <w:tab w:val="left" w:pos="1299"/>
        </w:tabs>
        <w:ind w:left="1299" w:hanging="387"/>
      </w:pPr>
      <w:bookmarkStart w:id="7" w:name="_bookmark6"/>
      <w:bookmarkEnd w:id="7"/>
      <w:r w:rsidRPr="00403CF9">
        <w:rPr>
          <w:spacing w:val="-2"/>
        </w:rPr>
        <w:t>Prowadzenie</w:t>
      </w:r>
      <w:r w:rsidRPr="00403CF9">
        <w:rPr>
          <w:spacing w:val="4"/>
        </w:rPr>
        <w:t xml:space="preserve"> </w:t>
      </w:r>
      <w:r w:rsidRPr="00403CF9">
        <w:rPr>
          <w:spacing w:val="-4"/>
        </w:rPr>
        <w:t>robót</w:t>
      </w:r>
    </w:p>
    <w:p w:rsidR="00AB48FE" w:rsidRPr="00403CF9" w:rsidRDefault="00630D5B">
      <w:pPr>
        <w:pStyle w:val="Tekstpodstawowy"/>
        <w:spacing w:before="30"/>
      </w:pPr>
      <w:r w:rsidRPr="00403CF9">
        <w:t>Obiekt</w:t>
      </w:r>
      <w:r w:rsidRPr="00403CF9">
        <w:rPr>
          <w:spacing w:val="-4"/>
        </w:rPr>
        <w:t xml:space="preserve"> </w:t>
      </w:r>
      <w:r w:rsidRPr="00403CF9">
        <w:t>jest</w:t>
      </w:r>
      <w:r w:rsidRPr="00403CF9">
        <w:rPr>
          <w:spacing w:val="-1"/>
        </w:rPr>
        <w:t xml:space="preserve"> </w:t>
      </w:r>
      <w:r w:rsidRPr="00403CF9">
        <w:t>w</w:t>
      </w:r>
      <w:r w:rsidRPr="00403CF9">
        <w:rPr>
          <w:spacing w:val="-9"/>
        </w:rPr>
        <w:t xml:space="preserve"> </w:t>
      </w:r>
      <w:r w:rsidRPr="00403CF9">
        <w:t>trakcie</w:t>
      </w:r>
      <w:r w:rsidRPr="00403CF9">
        <w:rPr>
          <w:spacing w:val="-10"/>
        </w:rPr>
        <w:t xml:space="preserve"> </w:t>
      </w:r>
      <w:r w:rsidRPr="00403CF9">
        <w:t>użytkowania i</w:t>
      </w:r>
      <w:r w:rsidRPr="00403CF9">
        <w:rPr>
          <w:spacing w:val="-7"/>
        </w:rPr>
        <w:t xml:space="preserve"> </w:t>
      </w:r>
      <w:r w:rsidRPr="00403CF9">
        <w:t>pozostanie</w:t>
      </w:r>
      <w:r w:rsidRPr="00403CF9">
        <w:rPr>
          <w:spacing w:val="-6"/>
        </w:rPr>
        <w:t xml:space="preserve"> </w:t>
      </w:r>
      <w:r w:rsidRPr="00403CF9">
        <w:t>podczas</w:t>
      </w:r>
      <w:r w:rsidRPr="00403CF9">
        <w:rPr>
          <w:spacing w:val="-4"/>
        </w:rPr>
        <w:t xml:space="preserve"> </w:t>
      </w:r>
      <w:r w:rsidRPr="00403CF9">
        <w:t>realizacji</w:t>
      </w:r>
      <w:r w:rsidRPr="00403CF9">
        <w:rPr>
          <w:spacing w:val="-6"/>
        </w:rPr>
        <w:t xml:space="preserve"> </w:t>
      </w:r>
      <w:r w:rsidRPr="00403CF9">
        <w:rPr>
          <w:spacing w:val="-2"/>
        </w:rPr>
        <w:t>zadania.</w:t>
      </w:r>
    </w:p>
    <w:p w:rsidR="00AB48FE" w:rsidRPr="00A315FE" w:rsidRDefault="00AB48FE">
      <w:pPr>
        <w:pStyle w:val="Tekstpodstawowy"/>
        <w:rPr>
          <w:color w:val="FF0000"/>
        </w:rPr>
        <w:sectPr w:rsidR="00AB48FE" w:rsidRPr="00A315FE">
          <w:pgSz w:w="11910" w:h="16840"/>
          <w:pgMar w:top="1280" w:right="1133" w:bottom="980" w:left="850" w:header="0" w:footer="772" w:gutter="0"/>
          <w:cols w:space="708"/>
        </w:sectPr>
      </w:pPr>
    </w:p>
    <w:p w:rsidR="00AB48FE" w:rsidRPr="00403CF9" w:rsidRDefault="00630D5B">
      <w:pPr>
        <w:pStyle w:val="Nagwek3"/>
        <w:numPr>
          <w:ilvl w:val="1"/>
          <w:numId w:val="6"/>
        </w:numPr>
        <w:tabs>
          <w:tab w:val="left" w:pos="1299"/>
        </w:tabs>
        <w:spacing w:before="72"/>
        <w:ind w:left="1299" w:hanging="387"/>
      </w:pPr>
      <w:bookmarkStart w:id="8" w:name="_bookmark7"/>
      <w:bookmarkEnd w:id="8"/>
      <w:r w:rsidRPr="00403CF9">
        <w:lastRenderedPageBreak/>
        <w:t>Odbiór</w:t>
      </w:r>
      <w:r w:rsidRPr="00403CF9">
        <w:rPr>
          <w:spacing w:val="-4"/>
        </w:rPr>
        <w:t xml:space="preserve"> </w:t>
      </w:r>
      <w:r w:rsidRPr="00403CF9">
        <w:t>miejsca</w:t>
      </w:r>
      <w:r w:rsidRPr="00403CF9">
        <w:rPr>
          <w:spacing w:val="-11"/>
        </w:rPr>
        <w:t xml:space="preserve"> </w:t>
      </w:r>
      <w:r w:rsidRPr="00403CF9">
        <w:rPr>
          <w:spacing w:val="-2"/>
        </w:rPr>
        <w:t>inwestycji</w:t>
      </w:r>
    </w:p>
    <w:p w:rsidR="00AB48FE" w:rsidRPr="00403CF9" w:rsidRDefault="00630D5B">
      <w:pPr>
        <w:pStyle w:val="Tekstpodstawowy"/>
        <w:spacing w:before="30" w:line="278" w:lineRule="auto"/>
        <w:ind w:right="135"/>
        <w:jc w:val="both"/>
      </w:pPr>
      <w:r w:rsidRPr="00403CF9">
        <w:t>Reali</w:t>
      </w:r>
      <w:r w:rsidR="001622FA">
        <w:t>zacja obejmuje fragment budynku. P</w:t>
      </w:r>
      <w:r w:rsidRPr="00403CF9">
        <w:t>rzed rozpoczęciem robót remontowych i wykończeniowych Wykonawca powinien zapoznać się z całym budynkiem.</w:t>
      </w:r>
    </w:p>
    <w:p w:rsidR="00AB48FE" w:rsidRPr="00403CF9" w:rsidRDefault="00AB48FE">
      <w:pPr>
        <w:pStyle w:val="Tekstpodstawowy"/>
        <w:spacing w:before="38"/>
        <w:ind w:left="0"/>
      </w:pPr>
    </w:p>
    <w:p w:rsidR="00AB48FE" w:rsidRPr="00403CF9" w:rsidRDefault="00630D5B">
      <w:pPr>
        <w:pStyle w:val="Nagwek3"/>
        <w:ind w:left="912" w:firstLine="0"/>
      </w:pPr>
      <w:bookmarkStart w:id="9" w:name="_bookmark8"/>
      <w:bookmarkEnd w:id="9"/>
      <w:r w:rsidRPr="00403CF9">
        <w:t>1.8</w:t>
      </w:r>
      <w:r w:rsidRPr="00403CF9">
        <w:rPr>
          <w:spacing w:val="-8"/>
        </w:rPr>
        <w:t xml:space="preserve"> </w:t>
      </w:r>
      <w:r w:rsidRPr="00403CF9">
        <w:t>Koordynacja</w:t>
      </w:r>
      <w:r w:rsidRPr="00403CF9">
        <w:rPr>
          <w:spacing w:val="-7"/>
        </w:rPr>
        <w:t xml:space="preserve"> </w:t>
      </w:r>
      <w:r w:rsidRPr="00403CF9">
        <w:t>robót</w:t>
      </w:r>
      <w:r w:rsidRPr="00403CF9">
        <w:rPr>
          <w:spacing w:val="-4"/>
        </w:rPr>
        <w:t xml:space="preserve"> </w:t>
      </w:r>
      <w:r w:rsidRPr="00403CF9">
        <w:t>instalacji</w:t>
      </w:r>
      <w:r w:rsidRPr="00403CF9">
        <w:rPr>
          <w:spacing w:val="-6"/>
        </w:rPr>
        <w:t xml:space="preserve"> </w:t>
      </w:r>
      <w:r w:rsidRPr="00403CF9">
        <w:t>systemu</w:t>
      </w:r>
      <w:r w:rsidRPr="00403CF9">
        <w:rPr>
          <w:spacing w:val="1"/>
        </w:rPr>
        <w:t xml:space="preserve"> </w:t>
      </w:r>
      <w:r w:rsidRPr="00403CF9">
        <w:t>z</w:t>
      </w:r>
      <w:r w:rsidRPr="00403CF9">
        <w:rPr>
          <w:spacing w:val="-9"/>
        </w:rPr>
        <w:t xml:space="preserve"> </w:t>
      </w:r>
      <w:r w:rsidRPr="00403CF9">
        <w:t>innymi</w:t>
      </w:r>
      <w:r w:rsidRPr="00403CF9">
        <w:rPr>
          <w:spacing w:val="-1"/>
        </w:rPr>
        <w:t xml:space="preserve"> </w:t>
      </w:r>
      <w:r w:rsidRPr="00403CF9">
        <w:rPr>
          <w:spacing w:val="-2"/>
        </w:rPr>
        <w:t>robotami</w:t>
      </w:r>
    </w:p>
    <w:p w:rsidR="00AB48FE" w:rsidRPr="00403CF9" w:rsidRDefault="00630D5B">
      <w:pPr>
        <w:pStyle w:val="Tekstpodstawowy"/>
        <w:spacing w:before="35" w:line="276" w:lineRule="auto"/>
        <w:ind w:right="133"/>
        <w:jc w:val="both"/>
      </w:pPr>
      <w:r w:rsidRPr="00403CF9">
        <w:t>Koordynacja robót montażowych poszczególnych rodzajów powinna być dokonana we wszystkich fazach procesu inwestycji. Koordynacją należy objąć projekt organizacji, szczegółowy harmonogram robót remontowych i wykończeniowych oraz pomocnicze roboty.</w:t>
      </w:r>
    </w:p>
    <w:p w:rsidR="00AB48FE" w:rsidRPr="00403CF9" w:rsidRDefault="00AB48FE">
      <w:pPr>
        <w:pStyle w:val="Tekstpodstawowy"/>
        <w:spacing w:before="41"/>
        <w:ind w:left="0"/>
      </w:pPr>
    </w:p>
    <w:p w:rsidR="00AB48FE" w:rsidRPr="00403CF9" w:rsidRDefault="00630D5B">
      <w:pPr>
        <w:pStyle w:val="Nagwek2"/>
        <w:numPr>
          <w:ilvl w:val="0"/>
          <w:numId w:val="6"/>
        </w:numPr>
        <w:tabs>
          <w:tab w:val="left" w:pos="1136"/>
        </w:tabs>
        <w:spacing w:before="1"/>
        <w:ind w:left="1136" w:hanging="224"/>
        <w:jc w:val="both"/>
      </w:pPr>
      <w:bookmarkStart w:id="10" w:name="_bookmark9"/>
      <w:bookmarkEnd w:id="10"/>
      <w:r w:rsidRPr="00403CF9">
        <w:rPr>
          <w:spacing w:val="-2"/>
        </w:rPr>
        <w:t>MATERIAŁY</w:t>
      </w:r>
    </w:p>
    <w:p w:rsidR="00AB48FE" w:rsidRPr="00403CF9" w:rsidRDefault="00630D5B">
      <w:pPr>
        <w:pStyle w:val="Tekstpodstawowy"/>
        <w:spacing w:before="35" w:line="276" w:lineRule="auto"/>
        <w:ind w:left="878" w:right="136"/>
        <w:jc w:val="both"/>
      </w:pPr>
      <w:r w:rsidRPr="00403CF9">
        <w:t xml:space="preserve">Do wykonania robót mogą być stosowane wyroby producentów krajowych i zagranicznych. Parametry techniczne materiałów i wyrobów powinny być zgodne z wymaganiami podanymi w </w:t>
      </w:r>
      <w:r w:rsidR="00403CF9" w:rsidRPr="00403CF9">
        <w:t>przedmiarze</w:t>
      </w:r>
      <w:r w:rsidRPr="00403CF9">
        <w:t xml:space="preserve"> i powinny odpowiadać wymaganiom obowiązujących norm państwowych (PN) oraz odpowiednim przepisom.</w:t>
      </w:r>
    </w:p>
    <w:p w:rsidR="00AB48FE" w:rsidRPr="00403CF9" w:rsidRDefault="00630D5B">
      <w:pPr>
        <w:pStyle w:val="Tekstpodstawowy"/>
        <w:spacing w:line="276" w:lineRule="auto"/>
        <w:ind w:right="140"/>
        <w:jc w:val="both"/>
      </w:pPr>
      <w:r w:rsidRPr="00403CF9">
        <w:t>Przy wykonywaniu robót należy stosować wyroby, które zostały dopuszczone do obrotu oraz powszechnego lub jednostkowego stosowania w budownictwie. Wyrobami, które spełniają te warunki są:</w:t>
      </w:r>
    </w:p>
    <w:p w:rsidR="00AB48FE" w:rsidRPr="00403CF9" w:rsidRDefault="00630D5B">
      <w:pPr>
        <w:pStyle w:val="Akapitzlist"/>
        <w:numPr>
          <w:ilvl w:val="0"/>
          <w:numId w:val="5"/>
        </w:numPr>
        <w:tabs>
          <w:tab w:val="left" w:pos="912"/>
          <w:tab w:val="left" w:pos="1021"/>
        </w:tabs>
        <w:spacing w:line="276" w:lineRule="auto"/>
        <w:ind w:right="137" w:hanging="360"/>
        <w:jc w:val="both"/>
      </w:pPr>
      <w:r w:rsidRPr="00403CF9">
        <w:tab/>
        <w:t>Wyroby budowlane, dla których wydano certyfikat na znak bezpieczeństwa, świadectwo dopuszczenia (CNBOP) wykazujący, że zapewniono zgodność z kryteriami technicznymi określonymi na podstawie Polskich Norm, aprobat technicznych oraz właściwych przepisów i dokumentów technicznych w odniesieniu do wyrobów podlegających tej certyfikacji.</w:t>
      </w:r>
    </w:p>
    <w:p w:rsidR="00AB48FE" w:rsidRPr="00403CF9" w:rsidRDefault="00630D5B">
      <w:pPr>
        <w:pStyle w:val="Akapitzlist"/>
        <w:numPr>
          <w:ilvl w:val="0"/>
          <w:numId w:val="5"/>
        </w:numPr>
        <w:tabs>
          <w:tab w:val="left" w:pos="912"/>
          <w:tab w:val="left" w:pos="1021"/>
        </w:tabs>
        <w:spacing w:line="276" w:lineRule="auto"/>
        <w:ind w:right="140" w:hanging="360"/>
        <w:jc w:val="both"/>
      </w:pPr>
      <w:r w:rsidRPr="00403CF9">
        <w:tab/>
        <w:t>Wyroby oznaczone znakowaniem CE, dla których zgodnie z odrębnymi przepisami dokonano oceny zgodności z normą europejską wprowadzoną do Polskich Norm, z europejską aprobatą techniczną lub krajową specyfikacją techniczną państwa członkowskiego Unii Europejskiej uznaną przez Komisję Europejską za zgodną z wymaganiami podstawowymi.</w:t>
      </w:r>
    </w:p>
    <w:p w:rsidR="00AB48FE" w:rsidRPr="00403CF9" w:rsidRDefault="00630D5B">
      <w:pPr>
        <w:pStyle w:val="Akapitzlist"/>
        <w:numPr>
          <w:ilvl w:val="0"/>
          <w:numId w:val="5"/>
        </w:numPr>
        <w:tabs>
          <w:tab w:val="left" w:pos="912"/>
          <w:tab w:val="left" w:pos="1021"/>
        </w:tabs>
        <w:spacing w:line="276" w:lineRule="auto"/>
        <w:ind w:right="135" w:hanging="360"/>
        <w:jc w:val="both"/>
      </w:pPr>
      <w:r w:rsidRPr="00403CF9">
        <w:tab/>
        <w:t>Wyroby budowlane znajdujące się w określonym przez Komisję Europejską wykazie wyrobów mających niewielkie znaczenie dla zdrowia i bezpieczeństwa, dla których producent wydał deklarację zgodności z uznanymi regułami sztuki budowlanej. Dopuszczone do jednostkowego stosowania są również wyroby wykonane według indywidualnej dokumentacji technicznej sporządzonej przez projektanta lub z nim uzgodnionej, dla których dostawca wydał oświadczenie zgodności wyrobu z tą dokumentacją oraz przepisami i obowiązującymi normami.</w:t>
      </w:r>
    </w:p>
    <w:p w:rsidR="00AB48FE" w:rsidRPr="00403CF9" w:rsidRDefault="00AB48FE">
      <w:pPr>
        <w:pStyle w:val="Tekstpodstawowy"/>
        <w:spacing w:before="33"/>
        <w:ind w:left="0"/>
      </w:pPr>
    </w:p>
    <w:p w:rsidR="00AB48FE" w:rsidRPr="00403CF9" w:rsidRDefault="00630D5B">
      <w:pPr>
        <w:pStyle w:val="Nagwek3"/>
        <w:numPr>
          <w:ilvl w:val="1"/>
          <w:numId w:val="6"/>
        </w:numPr>
        <w:tabs>
          <w:tab w:val="left" w:pos="1299"/>
        </w:tabs>
        <w:ind w:left="1299" w:hanging="387"/>
      </w:pPr>
      <w:bookmarkStart w:id="11" w:name="_bookmark10"/>
      <w:bookmarkEnd w:id="11"/>
      <w:r w:rsidRPr="00403CF9">
        <w:t>Materiały</w:t>
      </w:r>
      <w:r w:rsidRPr="00403CF9">
        <w:rPr>
          <w:spacing w:val="-12"/>
        </w:rPr>
        <w:t xml:space="preserve"> </w:t>
      </w:r>
      <w:r w:rsidRPr="00403CF9">
        <w:rPr>
          <w:spacing w:val="-2"/>
        </w:rPr>
        <w:t>podstawowe</w:t>
      </w:r>
    </w:p>
    <w:p w:rsidR="00AB48FE" w:rsidRPr="00403CF9" w:rsidRDefault="00630D5B">
      <w:pPr>
        <w:pStyle w:val="Tekstpodstawowy"/>
        <w:spacing w:before="35" w:line="273" w:lineRule="auto"/>
        <w:ind w:right="140"/>
        <w:jc w:val="both"/>
      </w:pPr>
      <w:r w:rsidRPr="00403CF9">
        <w:t xml:space="preserve">Parametry techniczne materiałów i wyrobów powinny być zgodne z wymaganiami podanymi w </w:t>
      </w:r>
      <w:r w:rsidR="00403CF9" w:rsidRPr="00403CF9">
        <w:t xml:space="preserve">przedmiarze </w:t>
      </w:r>
      <w:r w:rsidRPr="00403CF9">
        <w:t xml:space="preserve"> i powinny odpowiadać wymaganiom obowiązujących norm państwowych (PN).</w:t>
      </w:r>
    </w:p>
    <w:p w:rsidR="00AB48FE" w:rsidRPr="00403CF9" w:rsidRDefault="00AB48FE">
      <w:pPr>
        <w:pStyle w:val="Tekstpodstawowy"/>
        <w:spacing w:before="49"/>
        <w:ind w:left="0"/>
      </w:pPr>
    </w:p>
    <w:p w:rsidR="00AB48FE" w:rsidRPr="00935353" w:rsidRDefault="00630D5B">
      <w:pPr>
        <w:pStyle w:val="Nagwek3"/>
        <w:numPr>
          <w:ilvl w:val="1"/>
          <w:numId w:val="6"/>
        </w:numPr>
        <w:tabs>
          <w:tab w:val="left" w:pos="1299"/>
        </w:tabs>
        <w:ind w:left="1299" w:hanging="387"/>
      </w:pPr>
      <w:bookmarkStart w:id="12" w:name="_bookmark11"/>
      <w:bookmarkEnd w:id="12"/>
      <w:r w:rsidRPr="00935353">
        <w:t>Odbiór</w:t>
      </w:r>
      <w:r w:rsidRPr="00935353">
        <w:rPr>
          <w:spacing w:val="-5"/>
        </w:rPr>
        <w:t xml:space="preserve"> </w:t>
      </w:r>
      <w:r w:rsidRPr="00935353">
        <w:rPr>
          <w:spacing w:val="-2"/>
        </w:rPr>
        <w:t>materiałów</w:t>
      </w:r>
    </w:p>
    <w:p w:rsidR="00AB48FE" w:rsidRPr="00935353" w:rsidRDefault="00630D5B">
      <w:pPr>
        <w:pStyle w:val="Akapitzlist"/>
        <w:numPr>
          <w:ilvl w:val="0"/>
          <w:numId w:val="4"/>
        </w:numPr>
        <w:tabs>
          <w:tab w:val="left" w:pos="1383"/>
          <w:tab w:val="left" w:pos="1449"/>
        </w:tabs>
        <w:spacing w:before="29" w:line="276" w:lineRule="auto"/>
        <w:ind w:right="138" w:hanging="361"/>
        <w:jc w:val="both"/>
      </w:pPr>
      <w:r w:rsidRPr="00935353">
        <w:tab/>
        <w:t xml:space="preserve">Dostarczone na miejsce inwestycji materiały należy sprawdzić pod względem ilości, kompletności i zgodności z danymi wytwórcy. Każdą dostawę towaru należy potwierdzić </w:t>
      </w:r>
      <w:r w:rsidRPr="00935353">
        <w:rPr>
          <w:spacing w:val="-2"/>
        </w:rPr>
        <w:t>pisemnie.</w:t>
      </w:r>
    </w:p>
    <w:p w:rsidR="00AB48FE" w:rsidRPr="00BE6F01" w:rsidRDefault="00630D5B">
      <w:pPr>
        <w:pStyle w:val="Akapitzlist"/>
        <w:numPr>
          <w:ilvl w:val="0"/>
          <w:numId w:val="4"/>
        </w:numPr>
        <w:tabs>
          <w:tab w:val="left" w:pos="1383"/>
          <w:tab w:val="left" w:pos="1477"/>
        </w:tabs>
        <w:spacing w:line="276" w:lineRule="auto"/>
        <w:ind w:right="137" w:hanging="361"/>
        <w:jc w:val="both"/>
      </w:pPr>
      <w:r w:rsidRPr="00935353">
        <w:tab/>
        <w:t>W przypadku stwierdzenia niezgodności, wad lub nasuwających się wątpliwości mogących mieć wpływ na jakość wykonania robót, należy skontaktować się z dostawcą i wyjaśnić zaistniałe wątpliwości, a materiały przed ich zabudowaniem poddać badaniom określonym przez dozór techniczny ze strony producenta lub wykonawcy robót.</w:t>
      </w:r>
    </w:p>
    <w:p w:rsidR="00AB48FE" w:rsidRPr="00BE6F01" w:rsidRDefault="00AB48FE">
      <w:pPr>
        <w:pStyle w:val="Tekstpodstawowy"/>
        <w:spacing w:before="41"/>
        <w:ind w:left="0"/>
      </w:pPr>
    </w:p>
    <w:p w:rsidR="00AB48FE" w:rsidRPr="00BE6F01" w:rsidRDefault="00630D5B">
      <w:pPr>
        <w:pStyle w:val="Nagwek3"/>
        <w:numPr>
          <w:ilvl w:val="1"/>
          <w:numId w:val="6"/>
        </w:numPr>
        <w:tabs>
          <w:tab w:val="left" w:pos="1299"/>
        </w:tabs>
        <w:ind w:left="1299" w:hanging="387"/>
      </w:pPr>
      <w:bookmarkStart w:id="13" w:name="_bookmark12"/>
      <w:bookmarkEnd w:id="13"/>
      <w:r w:rsidRPr="00BE6F01">
        <w:t>Składowanie</w:t>
      </w:r>
      <w:r w:rsidRPr="00BE6F01">
        <w:rPr>
          <w:spacing w:val="-12"/>
        </w:rPr>
        <w:t xml:space="preserve"> </w:t>
      </w:r>
      <w:r w:rsidRPr="00BE6F01">
        <w:rPr>
          <w:spacing w:val="-2"/>
        </w:rPr>
        <w:t>materiałów</w:t>
      </w:r>
    </w:p>
    <w:p w:rsidR="00AB48FE" w:rsidRPr="00BE6F01" w:rsidRDefault="00630D5B">
      <w:pPr>
        <w:pStyle w:val="Tekstpodstawowy"/>
        <w:spacing w:before="30" w:line="276" w:lineRule="auto"/>
        <w:ind w:right="132"/>
        <w:jc w:val="both"/>
      </w:pPr>
      <w:r w:rsidRPr="00BE6F01">
        <w:t>Składowanie materiałów powinno odbywać się w warunkach zapobiegających zniszczeniu, uszkodzeniu lub pogorszeniu się właściwości technicznych na skutek wpływu czynników atmosferycznych lub fizykochemicznych. Należy zachować wymagania wynikające ze specjalnych właściwości</w:t>
      </w:r>
      <w:r w:rsidRPr="00BE6F01">
        <w:rPr>
          <w:spacing w:val="28"/>
        </w:rPr>
        <w:t xml:space="preserve"> </w:t>
      </w:r>
      <w:r w:rsidRPr="00BE6F01">
        <w:t>materiałów</w:t>
      </w:r>
      <w:r w:rsidRPr="00BE6F01">
        <w:rPr>
          <w:spacing w:val="30"/>
        </w:rPr>
        <w:t xml:space="preserve"> </w:t>
      </w:r>
      <w:r w:rsidRPr="00BE6F01">
        <w:t>oraz</w:t>
      </w:r>
      <w:r w:rsidRPr="00BE6F01">
        <w:rPr>
          <w:spacing w:val="25"/>
        </w:rPr>
        <w:t xml:space="preserve"> </w:t>
      </w:r>
      <w:r w:rsidRPr="00BE6F01">
        <w:t>wymagania</w:t>
      </w:r>
      <w:r w:rsidRPr="00BE6F01">
        <w:rPr>
          <w:spacing w:val="37"/>
        </w:rPr>
        <w:t xml:space="preserve"> </w:t>
      </w:r>
      <w:r w:rsidRPr="00BE6F01">
        <w:t>w</w:t>
      </w:r>
      <w:r w:rsidRPr="00BE6F01">
        <w:rPr>
          <w:spacing w:val="26"/>
        </w:rPr>
        <w:t xml:space="preserve"> </w:t>
      </w:r>
      <w:r w:rsidRPr="00BE6F01">
        <w:t>zakresie</w:t>
      </w:r>
      <w:r w:rsidRPr="00BE6F01">
        <w:rPr>
          <w:spacing w:val="30"/>
        </w:rPr>
        <w:t xml:space="preserve"> </w:t>
      </w:r>
      <w:r w:rsidRPr="00BE6F01">
        <w:t>bezpieczeństwa</w:t>
      </w:r>
      <w:r w:rsidRPr="00BE6F01">
        <w:rPr>
          <w:spacing w:val="29"/>
        </w:rPr>
        <w:t xml:space="preserve"> </w:t>
      </w:r>
      <w:r w:rsidRPr="00BE6F01">
        <w:t>przeciwpożarowego.</w:t>
      </w:r>
      <w:r w:rsidRPr="00BE6F01">
        <w:rPr>
          <w:spacing w:val="29"/>
        </w:rPr>
        <w:t xml:space="preserve"> </w:t>
      </w:r>
      <w:r w:rsidRPr="00BE6F01">
        <w:t>Należy</w:t>
      </w:r>
    </w:p>
    <w:p w:rsidR="00AB48FE" w:rsidRPr="00BE6F01" w:rsidRDefault="00AB48FE">
      <w:pPr>
        <w:pStyle w:val="Tekstpodstawowy"/>
        <w:spacing w:line="276" w:lineRule="auto"/>
        <w:jc w:val="both"/>
        <w:sectPr w:rsidR="00AB48FE" w:rsidRPr="00BE6F01">
          <w:pgSz w:w="11910" w:h="16840"/>
          <w:pgMar w:top="900" w:right="1133" w:bottom="980" w:left="850" w:header="0" w:footer="772" w:gutter="0"/>
          <w:cols w:space="708"/>
        </w:sectPr>
      </w:pPr>
    </w:p>
    <w:p w:rsidR="00AB48FE" w:rsidRPr="00BE6F01" w:rsidRDefault="00630D5B">
      <w:pPr>
        <w:pStyle w:val="Tekstpodstawowy"/>
        <w:spacing w:before="67" w:line="273" w:lineRule="auto"/>
        <w:ind w:right="137"/>
        <w:jc w:val="both"/>
      </w:pPr>
      <w:r w:rsidRPr="00BE6F01">
        <w:t>zastosować się do zaleceń producenta w w/w zakresie. Należy zwrócić szczególną uwagę na</w:t>
      </w:r>
      <w:r w:rsidRPr="00BE6F01">
        <w:rPr>
          <w:spacing w:val="40"/>
        </w:rPr>
        <w:t xml:space="preserve"> </w:t>
      </w:r>
      <w:r w:rsidRPr="00BE6F01">
        <w:t xml:space="preserve">warunki środowiskowe (wilgotność, temperatura), w jakich składowane są </w:t>
      </w:r>
      <w:r w:rsidR="001622FA">
        <w:t>materiały</w:t>
      </w:r>
      <w:r w:rsidRPr="00BE6F01">
        <w:t>.</w:t>
      </w:r>
    </w:p>
    <w:p w:rsidR="00AB48FE" w:rsidRPr="00BE6F01" w:rsidRDefault="00AB48FE">
      <w:pPr>
        <w:pStyle w:val="Tekstpodstawowy"/>
        <w:spacing w:before="48"/>
        <w:ind w:left="0"/>
      </w:pPr>
    </w:p>
    <w:p w:rsidR="00AB48FE" w:rsidRPr="00BE6F01" w:rsidRDefault="00630D5B">
      <w:pPr>
        <w:pStyle w:val="Nagwek2"/>
        <w:numPr>
          <w:ilvl w:val="0"/>
          <w:numId w:val="6"/>
        </w:numPr>
        <w:tabs>
          <w:tab w:val="left" w:pos="1131"/>
        </w:tabs>
        <w:ind w:left="1131" w:hanging="219"/>
      </w:pPr>
      <w:bookmarkStart w:id="14" w:name="_bookmark13"/>
      <w:bookmarkEnd w:id="14"/>
      <w:r w:rsidRPr="00BE6F01">
        <w:rPr>
          <w:spacing w:val="-2"/>
        </w:rPr>
        <w:t>SPRZĘT</w:t>
      </w:r>
    </w:p>
    <w:p w:rsidR="00AB48FE" w:rsidRPr="00BE6F01" w:rsidRDefault="00630D5B">
      <w:pPr>
        <w:pStyle w:val="Tekstpodstawowy"/>
        <w:spacing w:before="31" w:line="278" w:lineRule="auto"/>
        <w:ind w:left="878" w:right="133"/>
        <w:jc w:val="both"/>
      </w:pPr>
      <w:r w:rsidRPr="00BE6F01">
        <w:t>Wykonawca jest zobowiązany do używania takiego sprzętu, który nie spowoduje niekorzystnego wpływu, na jakość wykonywanych robót.</w:t>
      </w:r>
    </w:p>
    <w:p w:rsidR="00AB48FE" w:rsidRPr="00BE6F01" w:rsidRDefault="00630D5B">
      <w:pPr>
        <w:pStyle w:val="Tekstpodstawowy"/>
        <w:spacing w:line="276" w:lineRule="auto"/>
        <w:ind w:right="139"/>
        <w:jc w:val="both"/>
      </w:pPr>
      <w:r w:rsidRPr="00BE6F01">
        <w:t xml:space="preserve">Urządzenia pomocnicze, transportowe i ochronne stosowane przy robotach powinny odpowiadać ogólnie przyjętym wymaganiom, co do ich jakości oraz wytrzymałości oraz bezpieczeństwa </w:t>
      </w:r>
      <w:r w:rsidRPr="00BE6F01">
        <w:rPr>
          <w:spacing w:val="-2"/>
        </w:rPr>
        <w:t>użytkowania.</w:t>
      </w:r>
    </w:p>
    <w:p w:rsidR="00AB48FE" w:rsidRPr="00BE6F01" w:rsidRDefault="00630D5B">
      <w:pPr>
        <w:pStyle w:val="Tekstpodstawowy"/>
        <w:spacing w:line="278" w:lineRule="auto"/>
        <w:ind w:right="133"/>
        <w:jc w:val="both"/>
      </w:pPr>
      <w:r w:rsidRPr="00BE6F01">
        <w:t>Maszyny, urządzenia i sprzęt zmechanizowany używane w trakcie wykonywania zadania, powinny mieć ustalone parametry techniczne i powinny być ustawione zgodnie z wymaganiami producenta oraz stosowane zgodnie z ich przeznaczeniem.</w:t>
      </w:r>
    </w:p>
    <w:p w:rsidR="00AB48FE" w:rsidRPr="00BE6F01" w:rsidRDefault="00630D5B">
      <w:pPr>
        <w:pStyle w:val="Tekstpodstawowy"/>
        <w:spacing w:line="278" w:lineRule="auto"/>
        <w:ind w:right="140"/>
        <w:jc w:val="both"/>
      </w:pPr>
      <w:r w:rsidRPr="00BE6F01">
        <w:t>Urządzenia i</w:t>
      </w:r>
      <w:r w:rsidRPr="00BE6F01">
        <w:rPr>
          <w:spacing w:val="-6"/>
        </w:rPr>
        <w:t xml:space="preserve"> </w:t>
      </w:r>
      <w:r w:rsidRPr="00BE6F01">
        <w:t>sprzęt</w:t>
      </w:r>
      <w:r w:rsidRPr="00BE6F01">
        <w:rPr>
          <w:spacing w:val="-2"/>
        </w:rPr>
        <w:t xml:space="preserve"> </w:t>
      </w:r>
      <w:r w:rsidRPr="00BE6F01">
        <w:t>zmechanizowany</w:t>
      </w:r>
      <w:r w:rsidRPr="00BE6F01">
        <w:rPr>
          <w:spacing w:val="-7"/>
        </w:rPr>
        <w:t xml:space="preserve"> </w:t>
      </w:r>
      <w:r w:rsidRPr="00BE6F01">
        <w:t>podlegające</w:t>
      </w:r>
      <w:r w:rsidRPr="00BE6F01">
        <w:rPr>
          <w:spacing w:val="-9"/>
        </w:rPr>
        <w:t xml:space="preserve"> </w:t>
      </w:r>
      <w:r w:rsidRPr="00BE6F01">
        <w:t>przepisom</w:t>
      </w:r>
      <w:r w:rsidRPr="00BE6F01">
        <w:rPr>
          <w:spacing w:val="-6"/>
        </w:rPr>
        <w:t xml:space="preserve"> </w:t>
      </w:r>
      <w:r w:rsidRPr="00BE6F01">
        <w:t>o</w:t>
      </w:r>
      <w:r w:rsidRPr="00BE6F01">
        <w:rPr>
          <w:spacing w:val="-3"/>
        </w:rPr>
        <w:t xml:space="preserve"> </w:t>
      </w:r>
      <w:r w:rsidRPr="00BE6F01">
        <w:t>dozorze</w:t>
      </w:r>
      <w:r w:rsidRPr="00BE6F01">
        <w:rPr>
          <w:spacing w:val="-9"/>
        </w:rPr>
        <w:t xml:space="preserve"> </w:t>
      </w:r>
      <w:r w:rsidRPr="00BE6F01">
        <w:t>technicznym, eksploatowane na budowie, powinny mieć aktualnie ważne dokumenty uprawniające do ich eksploatacji.</w:t>
      </w:r>
    </w:p>
    <w:p w:rsidR="00AB48FE" w:rsidRPr="00BE6F01" w:rsidRDefault="00AB48FE">
      <w:pPr>
        <w:pStyle w:val="Tekstpodstawowy"/>
        <w:spacing w:before="27"/>
        <w:ind w:left="0"/>
      </w:pPr>
    </w:p>
    <w:p w:rsidR="00AB48FE" w:rsidRPr="00BE6F01" w:rsidRDefault="00630D5B">
      <w:pPr>
        <w:pStyle w:val="Nagwek2"/>
        <w:numPr>
          <w:ilvl w:val="0"/>
          <w:numId w:val="6"/>
        </w:numPr>
        <w:tabs>
          <w:tab w:val="left" w:pos="1131"/>
        </w:tabs>
        <w:ind w:left="1131" w:hanging="219"/>
      </w:pPr>
      <w:bookmarkStart w:id="15" w:name="_bookmark14"/>
      <w:bookmarkEnd w:id="15"/>
      <w:r w:rsidRPr="00BE6F01">
        <w:t>ŚRODKI</w:t>
      </w:r>
      <w:r w:rsidRPr="00BE6F01">
        <w:rPr>
          <w:spacing w:val="-5"/>
        </w:rPr>
        <w:t xml:space="preserve"> </w:t>
      </w:r>
      <w:r w:rsidRPr="00BE6F01">
        <w:rPr>
          <w:spacing w:val="-2"/>
        </w:rPr>
        <w:t>TRANSPORTU</w:t>
      </w:r>
    </w:p>
    <w:p w:rsidR="00AB48FE" w:rsidRPr="00BE6F01" w:rsidRDefault="00630D5B">
      <w:pPr>
        <w:pStyle w:val="Tekstpodstawowy"/>
        <w:spacing w:before="35" w:line="276" w:lineRule="auto"/>
        <w:ind w:right="138"/>
        <w:jc w:val="both"/>
      </w:pPr>
      <w:r w:rsidRPr="00BE6F01">
        <w:t>Środki i urządzenia transportowe powinny być odpowiednio przystosowane do transportu materiałów, elementów, konstrukcji urządzeń itp. niezbędnych do wykonywania danego rodzaju robót elektrycznych.</w:t>
      </w:r>
    </w:p>
    <w:p w:rsidR="00AB48FE" w:rsidRPr="00BE6F01" w:rsidRDefault="00630D5B">
      <w:pPr>
        <w:pStyle w:val="Tekstpodstawowy"/>
        <w:spacing w:line="278" w:lineRule="auto"/>
        <w:ind w:right="141"/>
        <w:jc w:val="both"/>
      </w:pPr>
      <w:r w:rsidRPr="00BE6F01">
        <w:t xml:space="preserve">W czasie transportu należy zabezpieczyć przemieszczane przedmioty w sposób zapobiegający ich </w:t>
      </w:r>
      <w:r w:rsidRPr="00BE6F01">
        <w:rPr>
          <w:spacing w:val="-2"/>
        </w:rPr>
        <w:t>uszkodzeniu.</w:t>
      </w:r>
    </w:p>
    <w:p w:rsidR="00AB48FE" w:rsidRPr="00630D5B" w:rsidRDefault="00630D5B">
      <w:pPr>
        <w:pStyle w:val="Tekstpodstawowy"/>
        <w:spacing w:line="273" w:lineRule="auto"/>
        <w:ind w:right="133"/>
        <w:jc w:val="both"/>
      </w:pPr>
      <w:r w:rsidRPr="00BE6F01">
        <w:t>W czasie transportu, załadunku i wyładunku oraz składowania elementów systemu i urządzeń</w:t>
      </w:r>
      <w:r w:rsidRPr="00BE6F01">
        <w:rPr>
          <w:spacing w:val="40"/>
        </w:rPr>
        <w:t xml:space="preserve"> </w:t>
      </w:r>
      <w:r w:rsidRPr="00BE6F01">
        <w:t>należy przestrzegać zaleceń wytwórców. Należy zastosować się do zaleceń producenta.</w:t>
      </w:r>
    </w:p>
    <w:p w:rsidR="00AB48FE" w:rsidRPr="00630D5B" w:rsidRDefault="00AB48FE">
      <w:pPr>
        <w:pStyle w:val="Tekstpodstawowy"/>
        <w:spacing w:before="44"/>
        <w:ind w:left="0"/>
      </w:pPr>
    </w:p>
    <w:p w:rsidR="00AB48FE" w:rsidRPr="00630D5B" w:rsidRDefault="00630D5B">
      <w:pPr>
        <w:pStyle w:val="Nagwek2"/>
        <w:numPr>
          <w:ilvl w:val="0"/>
          <w:numId w:val="6"/>
        </w:numPr>
        <w:tabs>
          <w:tab w:val="left" w:pos="1136"/>
        </w:tabs>
        <w:ind w:left="1136" w:hanging="224"/>
      </w:pPr>
      <w:bookmarkStart w:id="16" w:name="_bookmark15"/>
      <w:bookmarkEnd w:id="16"/>
      <w:r w:rsidRPr="00630D5B">
        <w:rPr>
          <w:spacing w:val="-2"/>
        </w:rPr>
        <w:t>WYKONANIE</w:t>
      </w:r>
      <w:r w:rsidRPr="00630D5B">
        <w:rPr>
          <w:spacing w:val="2"/>
        </w:rPr>
        <w:t xml:space="preserve"> </w:t>
      </w:r>
      <w:r w:rsidRPr="00630D5B">
        <w:rPr>
          <w:spacing w:val="-4"/>
        </w:rPr>
        <w:t>ROBÓT</w:t>
      </w:r>
    </w:p>
    <w:p w:rsidR="006D7DDD" w:rsidRPr="006D7DDD" w:rsidRDefault="006D7DDD">
      <w:pPr>
        <w:pStyle w:val="Akapitzlist"/>
        <w:numPr>
          <w:ilvl w:val="1"/>
          <w:numId w:val="6"/>
        </w:numPr>
        <w:tabs>
          <w:tab w:val="left" w:pos="1310"/>
        </w:tabs>
        <w:spacing w:before="31" w:line="278" w:lineRule="auto"/>
        <w:ind w:left="912" w:right="142" w:firstLine="0"/>
        <w:rPr>
          <w:b/>
        </w:rPr>
      </w:pPr>
      <w:r w:rsidRPr="006D7DDD">
        <w:rPr>
          <w:b/>
        </w:rPr>
        <w:t>Projekt i harmonogram robót</w:t>
      </w:r>
    </w:p>
    <w:p w:rsidR="00AB48FE" w:rsidRPr="00630D5B" w:rsidRDefault="00630D5B" w:rsidP="006D7DDD">
      <w:pPr>
        <w:tabs>
          <w:tab w:val="left" w:pos="1310"/>
        </w:tabs>
        <w:spacing w:before="31" w:line="278" w:lineRule="auto"/>
        <w:ind w:left="912" w:right="142"/>
      </w:pPr>
      <w:r w:rsidRPr="00630D5B">
        <w:t>Wykonawca przedstawi do</w:t>
      </w:r>
      <w:r w:rsidRPr="006D7DDD">
        <w:rPr>
          <w:spacing w:val="-1"/>
        </w:rPr>
        <w:t xml:space="preserve"> </w:t>
      </w:r>
      <w:r w:rsidRPr="00630D5B">
        <w:t>akceptacji projekt organizacji i harmonogram</w:t>
      </w:r>
      <w:r w:rsidRPr="006D7DDD">
        <w:rPr>
          <w:spacing w:val="-4"/>
        </w:rPr>
        <w:t xml:space="preserve"> </w:t>
      </w:r>
      <w:r w:rsidRPr="00630D5B">
        <w:t>robót uwzględniający wszystkie warunki, w jakich będą wykonywane roboty remontowe i wykończeniowe.</w:t>
      </w:r>
    </w:p>
    <w:p w:rsidR="00AB48FE" w:rsidRPr="00630D5B" w:rsidRDefault="00630D5B">
      <w:pPr>
        <w:pStyle w:val="Nagwek3"/>
        <w:numPr>
          <w:ilvl w:val="1"/>
          <w:numId w:val="6"/>
        </w:numPr>
        <w:tabs>
          <w:tab w:val="left" w:pos="1300"/>
        </w:tabs>
        <w:ind w:left="1300" w:hanging="388"/>
      </w:pPr>
      <w:r w:rsidRPr="00630D5B">
        <w:t>Wykończenie</w:t>
      </w:r>
      <w:r w:rsidRPr="00630D5B">
        <w:rPr>
          <w:spacing w:val="-6"/>
        </w:rPr>
        <w:t xml:space="preserve"> </w:t>
      </w:r>
      <w:r w:rsidRPr="00630D5B">
        <w:t>nawierzchni</w:t>
      </w:r>
      <w:r w:rsidRPr="00630D5B">
        <w:rPr>
          <w:spacing w:val="-5"/>
        </w:rPr>
        <w:t xml:space="preserve"> </w:t>
      </w:r>
      <w:r w:rsidRPr="00630D5B">
        <w:t>schodów</w:t>
      </w:r>
      <w:r w:rsidRPr="00630D5B">
        <w:rPr>
          <w:spacing w:val="-7"/>
        </w:rPr>
        <w:t xml:space="preserve"> </w:t>
      </w:r>
      <w:r w:rsidRPr="00630D5B">
        <w:t>zewnętrznych</w:t>
      </w:r>
      <w:r w:rsidRPr="00630D5B">
        <w:rPr>
          <w:spacing w:val="-9"/>
        </w:rPr>
        <w:t xml:space="preserve"> </w:t>
      </w:r>
      <w:r w:rsidRPr="00630D5B">
        <w:t>z</w:t>
      </w:r>
      <w:r w:rsidRPr="00630D5B">
        <w:rPr>
          <w:spacing w:val="-12"/>
        </w:rPr>
        <w:t xml:space="preserve"> </w:t>
      </w:r>
      <w:r w:rsidRPr="00630D5B">
        <w:t>płyt</w:t>
      </w:r>
      <w:r w:rsidRPr="00630D5B">
        <w:rPr>
          <w:spacing w:val="-7"/>
        </w:rPr>
        <w:t xml:space="preserve"> </w:t>
      </w:r>
      <w:r w:rsidRPr="00630D5B">
        <w:rPr>
          <w:spacing w:val="-2"/>
        </w:rPr>
        <w:t>kamiennych.</w:t>
      </w:r>
    </w:p>
    <w:p w:rsidR="00AB48FE" w:rsidRPr="00630D5B" w:rsidRDefault="00630D5B" w:rsidP="00EB6908">
      <w:pPr>
        <w:pStyle w:val="Tekstpodstawowy"/>
        <w:spacing w:before="35" w:line="274" w:lineRule="auto"/>
        <w:ind w:left="913"/>
      </w:pPr>
      <w:r w:rsidRPr="00630D5B">
        <w:t>Płyty</w:t>
      </w:r>
      <w:r w:rsidRPr="00630D5B">
        <w:rPr>
          <w:spacing w:val="-8"/>
        </w:rPr>
        <w:t xml:space="preserve"> </w:t>
      </w:r>
      <w:r w:rsidRPr="00630D5B">
        <w:t>kamienne</w:t>
      </w:r>
      <w:r w:rsidRPr="00630D5B">
        <w:rPr>
          <w:spacing w:val="-5"/>
        </w:rPr>
        <w:t xml:space="preserve"> </w:t>
      </w:r>
      <w:r w:rsidR="00D20027" w:rsidRPr="00630D5B">
        <w:rPr>
          <w:spacing w:val="-5"/>
        </w:rPr>
        <w:t xml:space="preserve">z demontażu </w:t>
      </w:r>
      <w:r w:rsidRPr="00630D5B">
        <w:t>o</w:t>
      </w:r>
      <w:r w:rsidRPr="00630D5B">
        <w:rPr>
          <w:spacing w:val="-8"/>
        </w:rPr>
        <w:t xml:space="preserve"> </w:t>
      </w:r>
      <w:r w:rsidRPr="00630D5B">
        <w:t>grubości</w:t>
      </w:r>
      <w:r w:rsidRPr="00630D5B">
        <w:rPr>
          <w:spacing w:val="-8"/>
        </w:rPr>
        <w:t xml:space="preserve"> </w:t>
      </w:r>
      <w:r w:rsidR="00D20027" w:rsidRPr="00630D5B">
        <w:rPr>
          <w:spacing w:val="-8"/>
        </w:rPr>
        <w:t xml:space="preserve">około </w:t>
      </w:r>
      <w:r w:rsidRPr="00630D5B">
        <w:t>2,0</w:t>
      </w:r>
      <w:r w:rsidRPr="00630D5B">
        <w:rPr>
          <w:spacing w:val="-4"/>
        </w:rPr>
        <w:t xml:space="preserve"> </w:t>
      </w:r>
      <w:r w:rsidRPr="00630D5B">
        <w:t>cm.</w:t>
      </w:r>
      <w:r w:rsidRPr="00630D5B">
        <w:rPr>
          <w:spacing w:val="-2"/>
        </w:rPr>
        <w:t xml:space="preserve"> </w:t>
      </w:r>
      <w:r w:rsidR="00EB6908">
        <w:rPr>
          <w:spacing w:val="-2"/>
        </w:rPr>
        <w:t>Z płyt zostanie usunięta stara zaprawa w sposób który ich nie uszkodzi i będą się nadawać do ponownego montażu. Schodnia zostanie przeszlifowana  i podszpachlowana a następnie zostanie na niej wykonana hydroizolacja. Następnie zostanie dokonany ponowny m</w:t>
      </w:r>
      <w:r w:rsidRPr="00630D5B">
        <w:t>ontaż</w:t>
      </w:r>
      <w:r w:rsidRPr="00630D5B">
        <w:rPr>
          <w:spacing w:val="-6"/>
        </w:rPr>
        <w:t xml:space="preserve"> </w:t>
      </w:r>
      <w:r w:rsidR="00EB6908">
        <w:rPr>
          <w:spacing w:val="-6"/>
        </w:rPr>
        <w:t xml:space="preserve">płyt </w:t>
      </w:r>
      <w:r w:rsidRPr="00630D5B">
        <w:t>na</w:t>
      </w:r>
      <w:r w:rsidRPr="00630D5B">
        <w:rPr>
          <w:spacing w:val="-1"/>
        </w:rPr>
        <w:t xml:space="preserve"> </w:t>
      </w:r>
      <w:r w:rsidRPr="00630D5B">
        <w:t>kleju. Płyty kamienne wykonane z granitu szarego</w:t>
      </w:r>
      <w:r w:rsidR="00D20027" w:rsidRPr="00630D5B">
        <w:t xml:space="preserve"> i czarnego</w:t>
      </w:r>
      <w:r w:rsidRPr="00630D5B">
        <w:t>.</w:t>
      </w:r>
    </w:p>
    <w:p w:rsidR="00AB48FE" w:rsidRPr="00630D5B" w:rsidRDefault="00630D5B">
      <w:pPr>
        <w:pStyle w:val="Tekstpodstawowy"/>
        <w:spacing w:before="5"/>
      </w:pPr>
      <w:r w:rsidRPr="00630D5B">
        <w:t>Faktura</w:t>
      </w:r>
      <w:r w:rsidRPr="00630D5B">
        <w:rPr>
          <w:spacing w:val="-9"/>
        </w:rPr>
        <w:t xml:space="preserve"> </w:t>
      </w:r>
      <w:r w:rsidRPr="00630D5B">
        <w:t>powierzchni</w:t>
      </w:r>
      <w:r w:rsidRPr="00630D5B">
        <w:rPr>
          <w:spacing w:val="-8"/>
        </w:rPr>
        <w:t xml:space="preserve"> </w:t>
      </w:r>
      <w:r w:rsidRPr="00630D5B">
        <w:t>licowej</w:t>
      </w:r>
      <w:r w:rsidRPr="00630D5B">
        <w:rPr>
          <w:spacing w:val="-9"/>
        </w:rPr>
        <w:t xml:space="preserve"> </w:t>
      </w:r>
      <w:r w:rsidRPr="00630D5B">
        <w:t>płomieniowana</w:t>
      </w:r>
      <w:r w:rsidRPr="00630D5B">
        <w:rPr>
          <w:spacing w:val="2"/>
        </w:rPr>
        <w:t xml:space="preserve"> </w:t>
      </w:r>
      <w:r w:rsidRPr="00630D5B">
        <w:t>–</w:t>
      </w:r>
      <w:r w:rsidRPr="00630D5B">
        <w:rPr>
          <w:spacing w:val="-9"/>
        </w:rPr>
        <w:t xml:space="preserve"> </w:t>
      </w:r>
      <w:r w:rsidRPr="00630D5B">
        <w:rPr>
          <w:spacing w:val="-2"/>
        </w:rPr>
        <w:t>antypoślizgowa.</w:t>
      </w:r>
    </w:p>
    <w:p w:rsidR="00AB48FE" w:rsidRPr="00630D5B" w:rsidRDefault="00630D5B">
      <w:pPr>
        <w:pStyle w:val="Tekstpodstawowy"/>
        <w:spacing w:before="35" w:line="391" w:lineRule="auto"/>
      </w:pPr>
      <w:r w:rsidRPr="00630D5B">
        <w:rPr>
          <w:u w:val="single"/>
        </w:rPr>
        <w:t>Wykonawca powinien</w:t>
      </w:r>
      <w:r w:rsidRPr="00630D5B">
        <w:rPr>
          <w:spacing w:val="-6"/>
          <w:u w:val="single"/>
        </w:rPr>
        <w:t xml:space="preserve"> </w:t>
      </w:r>
      <w:r w:rsidRPr="00630D5B">
        <w:rPr>
          <w:u w:val="single"/>
        </w:rPr>
        <w:t>uzyskać</w:t>
      </w:r>
      <w:r w:rsidRPr="00630D5B">
        <w:rPr>
          <w:spacing w:val="-3"/>
          <w:u w:val="single"/>
        </w:rPr>
        <w:t xml:space="preserve"> </w:t>
      </w:r>
      <w:r w:rsidRPr="00630D5B">
        <w:rPr>
          <w:u w:val="single"/>
        </w:rPr>
        <w:t>od</w:t>
      </w:r>
      <w:r w:rsidRPr="00630D5B">
        <w:rPr>
          <w:spacing w:val="-6"/>
          <w:u w:val="single"/>
        </w:rPr>
        <w:t xml:space="preserve"> </w:t>
      </w:r>
      <w:r w:rsidRPr="00630D5B">
        <w:rPr>
          <w:u w:val="single"/>
        </w:rPr>
        <w:t>Zamawiającego</w:t>
      </w:r>
      <w:r w:rsidRPr="00630D5B">
        <w:rPr>
          <w:spacing w:val="-6"/>
          <w:u w:val="single"/>
        </w:rPr>
        <w:t xml:space="preserve"> </w:t>
      </w:r>
      <w:r w:rsidRPr="00630D5B">
        <w:rPr>
          <w:u w:val="single"/>
        </w:rPr>
        <w:t>akceptację</w:t>
      </w:r>
      <w:r w:rsidRPr="00630D5B">
        <w:rPr>
          <w:spacing w:val="-8"/>
          <w:u w:val="single"/>
        </w:rPr>
        <w:t xml:space="preserve"> czarnych </w:t>
      </w:r>
      <w:r w:rsidRPr="00630D5B">
        <w:rPr>
          <w:u w:val="single"/>
        </w:rPr>
        <w:t>płyt kamiennych</w:t>
      </w:r>
      <w:r w:rsidRPr="00630D5B">
        <w:rPr>
          <w:spacing w:val="-6"/>
          <w:u w:val="single"/>
        </w:rPr>
        <w:t xml:space="preserve"> </w:t>
      </w:r>
      <w:r w:rsidRPr="00630D5B">
        <w:rPr>
          <w:u w:val="single"/>
        </w:rPr>
        <w:t>przed</w:t>
      </w:r>
      <w:r w:rsidRPr="00630D5B">
        <w:rPr>
          <w:spacing w:val="-6"/>
          <w:u w:val="single"/>
        </w:rPr>
        <w:t xml:space="preserve"> </w:t>
      </w:r>
      <w:r w:rsidRPr="00630D5B">
        <w:rPr>
          <w:u w:val="single"/>
        </w:rPr>
        <w:t>ich</w:t>
      </w:r>
      <w:r w:rsidRPr="00630D5B">
        <w:rPr>
          <w:spacing w:val="-6"/>
          <w:u w:val="single"/>
        </w:rPr>
        <w:t xml:space="preserve"> </w:t>
      </w:r>
      <w:r w:rsidRPr="00630D5B">
        <w:rPr>
          <w:u w:val="single"/>
        </w:rPr>
        <w:t>zakupem.</w:t>
      </w:r>
      <w:r w:rsidRPr="00630D5B">
        <w:t xml:space="preserve"> Płyty powinny odpowiadać wymaganiom normy BN-86/6747-06.</w:t>
      </w:r>
    </w:p>
    <w:p w:rsidR="00AB48FE" w:rsidRPr="00630D5B" w:rsidRDefault="00630D5B">
      <w:pPr>
        <w:pStyle w:val="Tekstpodstawowy"/>
        <w:spacing w:after="44"/>
      </w:pPr>
      <w:r w:rsidRPr="00630D5B">
        <w:t>Cechy</w:t>
      </w:r>
      <w:r w:rsidRPr="00630D5B">
        <w:rPr>
          <w:spacing w:val="-9"/>
        </w:rPr>
        <w:t xml:space="preserve"> </w:t>
      </w:r>
      <w:r w:rsidRPr="00630D5B">
        <w:t>fizykomechaniczne</w:t>
      </w:r>
      <w:r w:rsidRPr="00630D5B">
        <w:rPr>
          <w:spacing w:val="-11"/>
        </w:rPr>
        <w:t xml:space="preserve"> </w:t>
      </w:r>
      <w:r w:rsidRPr="00630D5B">
        <w:t>płyt</w:t>
      </w:r>
      <w:r w:rsidRPr="00630D5B">
        <w:rPr>
          <w:spacing w:val="-3"/>
        </w:rPr>
        <w:t xml:space="preserve"> </w:t>
      </w:r>
      <w:r w:rsidRPr="00630D5B">
        <w:t>chodnikowych</w:t>
      </w:r>
      <w:r w:rsidRPr="00630D5B">
        <w:rPr>
          <w:spacing w:val="-9"/>
        </w:rPr>
        <w:t xml:space="preserve"> </w:t>
      </w:r>
      <w:r w:rsidRPr="00630D5B">
        <w:t>kamiennych</w:t>
      </w:r>
      <w:r w:rsidRPr="00630D5B">
        <w:rPr>
          <w:spacing w:val="-5"/>
        </w:rPr>
        <w:t xml:space="preserve"> </w:t>
      </w:r>
      <w:r w:rsidRPr="00630D5B">
        <w:t>wg</w:t>
      </w:r>
      <w:r w:rsidRPr="00630D5B">
        <w:rPr>
          <w:spacing w:val="-8"/>
        </w:rPr>
        <w:t xml:space="preserve"> </w:t>
      </w:r>
      <w:r w:rsidRPr="00630D5B">
        <w:t>BN-86/6747-</w:t>
      </w:r>
      <w:r w:rsidRPr="00630D5B">
        <w:rPr>
          <w:spacing w:val="-5"/>
        </w:rPr>
        <w:t>06:</w:t>
      </w:r>
    </w:p>
    <w:tbl>
      <w:tblPr>
        <w:tblStyle w:val="TableNormal"/>
        <w:tblW w:w="0" w:type="auto"/>
        <w:tblInd w:w="10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7092"/>
        <w:gridCol w:w="1132"/>
      </w:tblGrid>
      <w:tr w:rsidR="00630D5B" w:rsidRPr="00630D5B">
        <w:trPr>
          <w:trHeight w:val="993"/>
        </w:trPr>
        <w:tc>
          <w:tcPr>
            <w:tcW w:w="567" w:type="dxa"/>
          </w:tcPr>
          <w:p w:rsidR="00AB48FE" w:rsidRPr="00630D5B" w:rsidRDefault="00630D5B">
            <w:pPr>
              <w:pStyle w:val="TableParagraph"/>
              <w:spacing w:before="112"/>
              <w:ind w:left="14" w:right="2"/>
              <w:jc w:val="center"/>
            </w:pPr>
            <w:r w:rsidRPr="00630D5B">
              <w:rPr>
                <w:spacing w:val="-5"/>
              </w:rPr>
              <w:t>Lp.</w:t>
            </w:r>
          </w:p>
        </w:tc>
        <w:tc>
          <w:tcPr>
            <w:tcW w:w="7092" w:type="dxa"/>
          </w:tcPr>
          <w:p w:rsidR="00AB48FE" w:rsidRPr="00630D5B" w:rsidRDefault="00630D5B">
            <w:pPr>
              <w:pStyle w:val="TableParagraph"/>
              <w:spacing w:before="112"/>
              <w:ind w:left="9"/>
              <w:jc w:val="center"/>
            </w:pPr>
            <w:r w:rsidRPr="00630D5B">
              <w:rPr>
                <w:spacing w:val="-4"/>
              </w:rPr>
              <w:t>Cechy</w:t>
            </w:r>
          </w:p>
        </w:tc>
        <w:tc>
          <w:tcPr>
            <w:tcW w:w="1132" w:type="dxa"/>
          </w:tcPr>
          <w:p w:rsidR="00AB48FE" w:rsidRPr="00630D5B" w:rsidRDefault="00630D5B">
            <w:pPr>
              <w:pStyle w:val="TableParagraph"/>
              <w:spacing w:before="74" w:line="290" w:lineRule="atLeast"/>
              <w:ind w:left="139" w:right="124" w:hanging="7"/>
              <w:jc w:val="center"/>
            </w:pPr>
            <w:r w:rsidRPr="00630D5B">
              <w:rPr>
                <w:spacing w:val="-2"/>
              </w:rPr>
              <w:t xml:space="preserve">Płyty kamienne </w:t>
            </w:r>
            <w:r w:rsidRPr="00630D5B">
              <w:t>z granitu</w:t>
            </w:r>
          </w:p>
        </w:tc>
      </w:tr>
      <w:tr w:rsidR="00630D5B" w:rsidRPr="00630D5B">
        <w:trPr>
          <w:trHeight w:val="412"/>
        </w:trPr>
        <w:tc>
          <w:tcPr>
            <w:tcW w:w="567" w:type="dxa"/>
          </w:tcPr>
          <w:p w:rsidR="00AB48FE" w:rsidRPr="00630D5B" w:rsidRDefault="00630D5B">
            <w:pPr>
              <w:pStyle w:val="TableParagraph"/>
              <w:ind w:left="14"/>
              <w:jc w:val="center"/>
            </w:pPr>
            <w:r w:rsidRPr="00630D5B">
              <w:rPr>
                <w:spacing w:val="-10"/>
              </w:rPr>
              <w:t>1</w:t>
            </w:r>
          </w:p>
        </w:tc>
        <w:tc>
          <w:tcPr>
            <w:tcW w:w="7092" w:type="dxa"/>
          </w:tcPr>
          <w:p w:rsidR="00AB48FE" w:rsidRPr="00630D5B" w:rsidRDefault="00630D5B">
            <w:pPr>
              <w:pStyle w:val="TableParagraph"/>
            </w:pPr>
            <w:r w:rsidRPr="00630D5B">
              <w:t>Wytrzymałość</w:t>
            </w:r>
            <w:r w:rsidRPr="00630D5B">
              <w:rPr>
                <w:spacing w:val="-4"/>
              </w:rPr>
              <w:t xml:space="preserve"> </w:t>
            </w:r>
            <w:r w:rsidRPr="00630D5B">
              <w:t>na</w:t>
            </w:r>
            <w:r w:rsidRPr="00630D5B">
              <w:rPr>
                <w:spacing w:val="-1"/>
              </w:rPr>
              <w:t xml:space="preserve"> </w:t>
            </w:r>
            <w:r w:rsidRPr="00630D5B">
              <w:t>ściskanie</w:t>
            </w:r>
            <w:r w:rsidRPr="00630D5B">
              <w:rPr>
                <w:spacing w:val="-6"/>
              </w:rPr>
              <w:t xml:space="preserve"> </w:t>
            </w:r>
            <w:r w:rsidRPr="00630D5B">
              <w:t>w</w:t>
            </w:r>
            <w:r w:rsidRPr="00630D5B">
              <w:rPr>
                <w:spacing w:val="-9"/>
              </w:rPr>
              <w:t xml:space="preserve"> </w:t>
            </w:r>
            <w:r w:rsidRPr="00630D5B">
              <w:t>stanie</w:t>
            </w:r>
            <w:r w:rsidRPr="00630D5B">
              <w:rPr>
                <w:spacing w:val="-5"/>
              </w:rPr>
              <w:t xml:space="preserve"> </w:t>
            </w:r>
            <w:r w:rsidRPr="00630D5B">
              <w:t>nasycenia</w:t>
            </w:r>
            <w:r w:rsidRPr="00630D5B">
              <w:rPr>
                <w:spacing w:val="-2"/>
              </w:rPr>
              <w:t xml:space="preserve"> </w:t>
            </w:r>
            <w:r w:rsidRPr="00630D5B">
              <w:t>wodą,</w:t>
            </w:r>
            <w:r w:rsidRPr="00630D5B">
              <w:rPr>
                <w:spacing w:val="-6"/>
              </w:rPr>
              <w:t xml:space="preserve"> </w:t>
            </w:r>
            <w:r w:rsidRPr="00630D5B">
              <w:t>MPa,</w:t>
            </w:r>
            <w:r w:rsidRPr="00630D5B">
              <w:rPr>
                <w:spacing w:val="-7"/>
              </w:rPr>
              <w:t xml:space="preserve"> </w:t>
            </w:r>
            <w:r w:rsidRPr="00630D5B">
              <w:t>nie</w:t>
            </w:r>
            <w:r w:rsidRPr="00630D5B">
              <w:rPr>
                <w:spacing w:val="-6"/>
              </w:rPr>
              <w:t xml:space="preserve"> </w:t>
            </w:r>
            <w:r w:rsidRPr="00630D5B">
              <w:t>mniej</w:t>
            </w:r>
            <w:r w:rsidRPr="00630D5B">
              <w:rPr>
                <w:spacing w:val="-2"/>
              </w:rPr>
              <w:t xml:space="preserve"> </w:t>
            </w:r>
            <w:r w:rsidRPr="00630D5B">
              <w:rPr>
                <w:spacing w:val="-5"/>
              </w:rPr>
              <w:t>niż</w:t>
            </w:r>
          </w:p>
        </w:tc>
        <w:tc>
          <w:tcPr>
            <w:tcW w:w="1132" w:type="dxa"/>
          </w:tcPr>
          <w:p w:rsidR="00AB48FE" w:rsidRPr="00630D5B" w:rsidRDefault="00630D5B">
            <w:pPr>
              <w:pStyle w:val="TableParagraph"/>
              <w:ind w:left="10" w:right="4"/>
              <w:jc w:val="center"/>
            </w:pPr>
            <w:r w:rsidRPr="00630D5B">
              <w:rPr>
                <w:spacing w:val="-5"/>
              </w:rPr>
              <w:t>100</w:t>
            </w:r>
          </w:p>
        </w:tc>
      </w:tr>
      <w:tr w:rsidR="00630D5B" w:rsidRPr="00630D5B">
        <w:trPr>
          <w:trHeight w:val="412"/>
        </w:trPr>
        <w:tc>
          <w:tcPr>
            <w:tcW w:w="567" w:type="dxa"/>
          </w:tcPr>
          <w:p w:rsidR="00AB48FE" w:rsidRPr="00630D5B" w:rsidRDefault="00630D5B">
            <w:pPr>
              <w:pStyle w:val="TableParagraph"/>
              <w:ind w:left="14"/>
              <w:jc w:val="center"/>
            </w:pPr>
            <w:r w:rsidRPr="00630D5B">
              <w:rPr>
                <w:spacing w:val="-10"/>
              </w:rPr>
              <w:t>2</w:t>
            </w:r>
          </w:p>
        </w:tc>
        <w:tc>
          <w:tcPr>
            <w:tcW w:w="7092" w:type="dxa"/>
          </w:tcPr>
          <w:p w:rsidR="00AB48FE" w:rsidRPr="00630D5B" w:rsidRDefault="00630D5B">
            <w:pPr>
              <w:pStyle w:val="TableParagraph"/>
            </w:pPr>
            <w:r w:rsidRPr="00630D5B">
              <w:t>Wytrzymałość</w:t>
            </w:r>
            <w:r w:rsidRPr="00630D5B">
              <w:rPr>
                <w:spacing w:val="-5"/>
              </w:rPr>
              <w:t xml:space="preserve"> </w:t>
            </w:r>
            <w:r w:rsidRPr="00630D5B">
              <w:t>na</w:t>
            </w:r>
            <w:r w:rsidRPr="00630D5B">
              <w:rPr>
                <w:spacing w:val="-2"/>
              </w:rPr>
              <w:t xml:space="preserve"> </w:t>
            </w:r>
            <w:r w:rsidRPr="00630D5B">
              <w:t>ściskanie</w:t>
            </w:r>
            <w:r w:rsidRPr="00630D5B">
              <w:rPr>
                <w:spacing w:val="-11"/>
              </w:rPr>
              <w:t xml:space="preserve"> </w:t>
            </w:r>
            <w:r w:rsidRPr="00630D5B">
              <w:t>po</w:t>
            </w:r>
            <w:r w:rsidRPr="00630D5B">
              <w:rPr>
                <w:spacing w:val="-10"/>
              </w:rPr>
              <w:t xml:space="preserve"> </w:t>
            </w:r>
            <w:r w:rsidRPr="00630D5B">
              <w:t>badaniu</w:t>
            </w:r>
            <w:r w:rsidRPr="00630D5B">
              <w:rPr>
                <w:spacing w:val="2"/>
              </w:rPr>
              <w:t xml:space="preserve"> </w:t>
            </w:r>
            <w:r w:rsidRPr="00630D5B">
              <w:t>mrozoodporności,</w:t>
            </w:r>
            <w:r w:rsidRPr="00630D5B">
              <w:rPr>
                <w:spacing w:val="-3"/>
              </w:rPr>
              <w:t xml:space="preserve"> </w:t>
            </w:r>
            <w:r w:rsidRPr="00630D5B">
              <w:t>MPa,</w:t>
            </w:r>
            <w:r w:rsidRPr="00630D5B">
              <w:rPr>
                <w:spacing w:val="-8"/>
              </w:rPr>
              <w:t xml:space="preserve"> </w:t>
            </w:r>
            <w:r w:rsidRPr="00630D5B">
              <w:t>nie</w:t>
            </w:r>
            <w:r w:rsidRPr="00630D5B">
              <w:rPr>
                <w:spacing w:val="-6"/>
              </w:rPr>
              <w:t xml:space="preserve"> </w:t>
            </w:r>
            <w:r w:rsidRPr="00630D5B">
              <w:t>mniej</w:t>
            </w:r>
            <w:r w:rsidRPr="00630D5B">
              <w:rPr>
                <w:spacing w:val="-4"/>
              </w:rPr>
              <w:t xml:space="preserve"> </w:t>
            </w:r>
            <w:r w:rsidRPr="00630D5B">
              <w:rPr>
                <w:spacing w:val="-5"/>
              </w:rPr>
              <w:t>niż</w:t>
            </w:r>
          </w:p>
        </w:tc>
        <w:tc>
          <w:tcPr>
            <w:tcW w:w="1132" w:type="dxa"/>
          </w:tcPr>
          <w:p w:rsidR="00AB48FE" w:rsidRPr="00630D5B" w:rsidRDefault="00630D5B">
            <w:pPr>
              <w:pStyle w:val="TableParagraph"/>
              <w:ind w:left="10" w:right="9"/>
              <w:jc w:val="center"/>
            </w:pPr>
            <w:r w:rsidRPr="00630D5B">
              <w:rPr>
                <w:spacing w:val="-5"/>
              </w:rPr>
              <w:t>80</w:t>
            </w:r>
          </w:p>
        </w:tc>
      </w:tr>
      <w:tr w:rsidR="00630D5B" w:rsidRPr="00630D5B">
        <w:trPr>
          <w:trHeight w:val="408"/>
        </w:trPr>
        <w:tc>
          <w:tcPr>
            <w:tcW w:w="567" w:type="dxa"/>
          </w:tcPr>
          <w:p w:rsidR="00AB48FE" w:rsidRPr="00630D5B" w:rsidRDefault="00630D5B">
            <w:pPr>
              <w:pStyle w:val="TableParagraph"/>
              <w:ind w:left="14"/>
              <w:jc w:val="center"/>
            </w:pPr>
            <w:r w:rsidRPr="00630D5B">
              <w:rPr>
                <w:spacing w:val="-10"/>
              </w:rPr>
              <w:t>3</w:t>
            </w:r>
          </w:p>
        </w:tc>
        <w:tc>
          <w:tcPr>
            <w:tcW w:w="7092" w:type="dxa"/>
          </w:tcPr>
          <w:p w:rsidR="00AB48FE" w:rsidRPr="00630D5B" w:rsidRDefault="00630D5B">
            <w:pPr>
              <w:pStyle w:val="TableParagraph"/>
            </w:pPr>
            <w:r w:rsidRPr="00630D5B">
              <w:t>Ścieralność</w:t>
            </w:r>
            <w:r w:rsidRPr="00630D5B">
              <w:rPr>
                <w:spacing w:val="-2"/>
              </w:rPr>
              <w:t xml:space="preserve"> </w:t>
            </w:r>
            <w:r w:rsidRPr="00630D5B">
              <w:t>na</w:t>
            </w:r>
            <w:r w:rsidRPr="00630D5B">
              <w:rPr>
                <w:spacing w:val="-2"/>
              </w:rPr>
              <w:t xml:space="preserve"> </w:t>
            </w:r>
            <w:r w:rsidRPr="00630D5B">
              <w:t>tarczy</w:t>
            </w:r>
            <w:r w:rsidRPr="00630D5B">
              <w:rPr>
                <w:spacing w:val="-9"/>
              </w:rPr>
              <w:t xml:space="preserve"> </w:t>
            </w:r>
            <w:r w:rsidRPr="00630D5B">
              <w:t>Boehmego</w:t>
            </w:r>
            <w:r w:rsidRPr="00630D5B">
              <w:rPr>
                <w:spacing w:val="1"/>
              </w:rPr>
              <w:t xml:space="preserve"> </w:t>
            </w:r>
            <w:r w:rsidRPr="00630D5B">
              <w:t>w</w:t>
            </w:r>
            <w:r w:rsidRPr="00630D5B">
              <w:rPr>
                <w:spacing w:val="-7"/>
              </w:rPr>
              <w:t xml:space="preserve"> </w:t>
            </w:r>
            <w:r w:rsidRPr="00630D5B">
              <w:t>stanie</w:t>
            </w:r>
            <w:r w:rsidRPr="00630D5B">
              <w:rPr>
                <w:spacing w:val="-6"/>
              </w:rPr>
              <w:t xml:space="preserve"> </w:t>
            </w:r>
            <w:r w:rsidRPr="00630D5B">
              <w:t>nasycenia</w:t>
            </w:r>
            <w:r w:rsidRPr="00630D5B">
              <w:rPr>
                <w:spacing w:val="-2"/>
              </w:rPr>
              <w:t xml:space="preserve"> </w:t>
            </w:r>
            <w:r w:rsidRPr="00630D5B">
              <w:t>wodą,</w:t>
            </w:r>
            <w:r w:rsidRPr="00630D5B">
              <w:rPr>
                <w:spacing w:val="-3"/>
              </w:rPr>
              <w:t xml:space="preserve"> </w:t>
            </w:r>
            <w:r w:rsidRPr="00630D5B">
              <w:t>cm,</w:t>
            </w:r>
            <w:r w:rsidRPr="00630D5B">
              <w:rPr>
                <w:spacing w:val="-2"/>
              </w:rPr>
              <w:t xml:space="preserve"> </w:t>
            </w:r>
            <w:r w:rsidRPr="00630D5B">
              <w:t>nie</w:t>
            </w:r>
            <w:r w:rsidRPr="00630D5B">
              <w:rPr>
                <w:spacing w:val="-6"/>
              </w:rPr>
              <w:t xml:space="preserve"> </w:t>
            </w:r>
            <w:r w:rsidRPr="00630D5B">
              <w:t>więcej</w:t>
            </w:r>
            <w:r w:rsidRPr="00630D5B">
              <w:rPr>
                <w:spacing w:val="-4"/>
              </w:rPr>
              <w:t xml:space="preserve"> </w:t>
            </w:r>
            <w:r w:rsidRPr="00630D5B">
              <w:rPr>
                <w:spacing w:val="-5"/>
              </w:rPr>
              <w:t>niż</w:t>
            </w:r>
          </w:p>
        </w:tc>
        <w:tc>
          <w:tcPr>
            <w:tcW w:w="1132" w:type="dxa"/>
          </w:tcPr>
          <w:p w:rsidR="00AB48FE" w:rsidRPr="00630D5B" w:rsidRDefault="00630D5B">
            <w:pPr>
              <w:pStyle w:val="TableParagraph"/>
              <w:ind w:left="10" w:right="4"/>
              <w:jc w:val="center"/>
            </w:pPr>
            <w:r w:rsidRPr="00630D5B">
              <w:rPr>
                <w:spacing w:val="-4"/>
              </w:rPr>
              <w:t>0,75</w:t>
            </w:r>
          </w:p>
        </w:tc>
      </w:tr>
      <w:tr w:rsidR="00630D5B" w:rsidRPr="00630D5B">
        <w:trPr>
          <w:trHeight w:val="412"/>
        </w:trPr>
        <w:tc>
          <w:tcPr>
            <w:tcW w:w="567" w:type="dxa"/>
          </w:tcPr>
          <w:p w:rsidR="00AB48FE" w:rsidRPr="00630D5B" w:rsidRDefault="00630D5B">
            <w:pPr>
              <w:pStyle w:val="TableParagraph"/>
              <w:ind w:left="14"/>
              <w:jc w:val="center"/>
            </w:pPr>
            <w:r w:rsidRPr="00630D5B">
              <w:rPr>
                <w:spacing w:val="-10"/>
              </w:rPr>
              <w:t>4</w:t>
            </w:r>
          </w:p>
        </w:tc>
        <w:tc>
          <w:tcPr>
            <w:tcW w:w="7092" w:type="dxa"/>
          </w:tcPr>
          <w:p w:rsidR="00AB48FE" w:rsidRPr="00630D5B" w:rsidRDefault="00630D5B">
            <w:pPr>
              <w:pStyle w:val="TableParagraph"/>
            </w:pPr>
            <w:r w:rsidRPr="00630D5B">
              <w:t>Nasiąkliwość</w:t>
            </w:r>
            <w:r w:rsidRPr="00630D5B">
              <w:rPr>
                <w:spacing w:val="-6"/>
              </w:rPr>
              <w:t xml:space="preserve"> </w:t>
            </w:r>
            <w:r w:rsidRPr="00630D5B">
              <w:t>wodą,</w:t>
            </w:r>
            <w:r w:rsidRPr="00630D5B">
              <w:rPr>
                <w:spacing w:val="-2"/>
              </w:rPr>
              <w:t xml:space="preserve"> </w:t>
            </w:r>
            <w:r w:rsidRPr="00630D5B">
              <w:t>%,</w:t>
            </w:r>
            <w:r w:rsidRPr="00630D5B">
              <w:rPr>
                <w:spacing w:val="-2"/>
              </w:rPr>
              <w:t xml:space="preserve"> </w:t>
            </w:r>
            <w:r w:rsidRPr="00630D5B">
              <w:t>nie</w:t>
            </w:r>
            <w:r w:rsidRPr="00630D5B">
              <w:rPr>
                <w:spacing w:val="-10"/>
              </w:rPr>
              <w:t xml:space="preserve"> </w:t>
            </w:r>
            <w:r w:rsidRPr="00630D5B">
              <w:t>więcej</w:t>
            </w:r>
            <w:r w:rsidRPr="00630D5B">
              <w:rPr>
                <w:spacing w:val="-5"/>
              </w:rPr>
              <w:t xml:space="preserve"> niż</w:t>
            </w:r>
          </w:p>
        </w:tc>
        <w:tc>
          <w:tcPr>
            <w:tcW w:w="1132" w:type="dxa"/>
          </w:tcPr>
          <w:p w:rsidR="00AB48FE" w:rsidRPr="00630D5B" w:rsidRDefault="00630D5B">
            <w:pPr>
              <w:pStyle w:val="TableParagraph"/>
              <w:ind w:left="10"/>
              <w:jc w:val="center"/>
            </w:pPr>
            <w:r w:rsidRPr="00630D5B">
              <w:rPr>
                <w:spacing w:val="-5"/>
              </w:rPr>
              <w:t>0,5</w:t>
            </w:r>
          </w:p>
        </w:tc>
      </w:tr>
      <w:tr w:rsidR="00630D5B" w:rsidRPr="00630D5B">
        <w:trPr>
          <w:trHeight w:val="412"/>
        </w:trPr>
        <w:tc>
          <w:tcPr>
            <w:tcW w:w="567" w:type="dxa"/>
          </w:tcPr>
          <w:p w:rsidR="00AB48FE" w:rsidRPr="00630D5B" w:rsidRDefault="00630D5B">
            <w:pPr>
              <w:pStyle w:val="TableParagraph"/>
              <w:ind w:left="14"/>
              <w:jc w:val="center"/>
            </w:pPr>
            <w:r w:rsidRPr="00630D5B">
              <w:rPr>
                <w:spacing w:val="-10"/>
              </w:rPr>
              <w:t>5</w:t>
            </w:r>
          </w:p>
        </w:tc>
        <w:tc>
          <w:tcPr>
            <w:tcW w:w="7092" w:type="dxa"/>
          </w:tcPr>
          <w:p w:rsidR="00AB48FE" w:rsidRPr="00630D5B" w:rsidRDefault="00630D5B">
            <w:pPr>
              <w:pStyle w:val="TableParagraph"/>
            </w:pPr>
            <w:r w:rsidRPr="00630D5B">
              <w:t>Odporność</w:t>
            </w:r>
            <w:r w:rsidRPr="00630D5B">
              <w:rPr>
                <w:spacing w:val="-6"/>
              </w:rPr>
              <w:t xml:space="preserve"> </w:t>
            </w:r>
            <w:r w:rsidRPr="00630D5B">
              <w:t>na</w:t>
            </w:r>
            <w:r w:rsidRPr="00630D5B">
              <w:rPr>
                <w:spacing w:val="-2"/>
              </w:rPr>
              <w:t xml:space="preserve"> </w:t>
            </w:r>
            <w:r w:rsidRPr="00630D5B">
              <w:t>zamrażanie,</w:t>
            </w:r>
            <w:r w:rsidRPr="00630D5B">
              <w:rPr>
                <w:spacing w:val="-2"/>
              </w:rPr>
              <w:t xml:space="preserve"> </w:t>
            </w:r>
            <w:r w:rsidRPr="00630D5B">
              <w:t>w</w:t>
            </w:r>
            <w:r w:rsidRPr="00630D5B">
              <w:rPr>
                <w:spacing w:val="-10"/>
              </w:rPr>
              <w:t xml:space="preserve"> </w:t>
            </w:r>
            <w:r w:rsidRPr="00630D5B">
              <w:t>cyklach,</w:t>
            </w:r>
            <w:r w:rsidRPr="00630D5B">
              <w:rPr>
                <w:spacing w:val="2"/>
              </w:rPr>
              <w:t xml:space="preserve"> </w:t>
            </w:r>
            <w:r w:rsidRPr="00630D5B">
              <w:t>nie</w:t>
            </w:r>
            <w:r w:rsidRPr="00630D5B">
              <w:rPr>
                <w:spacing w:val="-6"/>
              </w:rPr>
              <w:t xml:space="preserve"> </w:t>
            </w:r>
            <w:r w:rsidRPr="00630D5B">
              <w:t>więcej</w:t>
            </w:r>
            <w:r w:rsidRPr="00630D5B">
              <w:rPr>
                <w:spacing w:val="-7"/>
              </w:rPr>
              <w:t xml:space="preserve"> </w:t>
            </w:r>
            <w:r w:rsidRPr="00630D5B">
              <w:rPr>
                <w:spacing w:val="-5"/>
              </w:rPr>
              <w:t>niż</w:t>
            </w:r>
          </w:p>
        </w:tc>
        <w:tc>
          <w:tcPr>
            <w:tcW w:w="1132" w:type="dxa"/>
          </w:tcPr>
          <w:p w:rsidR="00AB48FE" w:rsidRPr="00630D5B" w:rsidRDefault="00630D5B">
            <w:pPr>
              <w:pStyle w:val="TableParagraph"/>
              <w:ind w:left="10" w:right="9"/>
              <w:jc w:val="center"/>
            </w:pPr>
            <w:r w:rsidRPr="00630D5B">
              <w:rPr>
                <w:spacing w:val="-5"/>
              </w:rPr>
              <w:t>25</w:t>
            </w:r>
          </w:p>
        </w:tc>
      </w:tr>
      <w:tr w:rsidR="00630D5B" w:rsidRPr="00630D5B">
        <w:trPr>
          <w:trHeight w:val="700"/>
        </w:trPr>
        <w:tc>
          <w:tcPr>
            <w:tcW w:w="567" w:type="dxa"/>
          </w:tcPr>
          <w:p w:rsidR="00AB48FE" w:rsidRPr="00630D5B" w:rsidRDefault="00630D5B">
            <w:pPr>
              <w:pStyle w:val="TableParagraph"/>
              <w:ind w:left="14"/>
              <w:jc w:val="center"/>
            </w:pPr>
            <w:r w:rsidRPr="00630D5B">
              <w:rPr>
                <w:spacing w:val="-10"/>
              </w:rPr>
              <w:t>6</w:t>
            </w:r>
          </w:p>
        </w:tc>
        <w:tc>
          <w:tcPr>
            <w:tcW w:w="7092" w:type="dxa"/>
          </w:tcPr>
          <w:p w:rsidR="00AB48FE" w:rsidRPr="00630D5B" w:rsidRDefault="00630D5B">
            <w:pPr>
              <w:pStyle w:val="TableParagraph"/>
              <w:spacing w:before="74" w:line="290" w:lineRule="atLeast"/>
            </w:pPr>
            <w:r w:rsidRPr="00630D5B">
              <w:t>Odporność na</w:t>
            </w:r>
            <w:r w:rsidRPr="00630D5B">
              <w:rPr>
                <w:spacing w:val="28"/>
              </w:rPr>
              <w:t xml:space="preserve"> </w:t>
            </w:r>
            <w:r w:rsidRPr="00630D5B">
              <w:t>niszczące działanie atmosfery przemysłowej w środowisku</w:t>
            </w:r>
            <w:r w:rsidRPr="00630D5B">
              <w:rPr>
                <w:spacing w:val="26"/>
              </w:rPr>
              <w:t xml:space="preserve"> </w:t>
            </w:r>
            <w:r w:rsidRPr="00630D5B">
              <w:t>o zawartości SO2, w mg/m3</w:t>
            </w:r>
          </w:p>
        </w:tc>
        <w:tc>
          <w:tcPr>
            <w:tcW w:w="1132" w:type="dxa"/>
          </w:tcPr>
          <w:p w:rsidR="00AB48FE" w:rsidRPr="00630D5B" w:rsidRDefault="00630D5B">
            <w:pPr>
              <w:pStyle w:val="TableParagraph"/>
              <w:ind w:left="10"/>
              <w:jc w:val="center"/>
            </w:pPr>
            <w:r w:rsidRPr="00630D5B">
              <w:t>od</w:t>
            </w:r>
            <w:r w:rsidRPr="00630D5B">
              <w:rPr>
                <w:spacing w:val="-3"/>
              </w:rPr>
              <w:t xml:space="preserve"> </w:t>
            </w:r>
            <w:r w:rsidRPr="00630D5B">
              <w:t>10</w:t>
            </w:r>
            <w:r w:rsidRPr="00630D5B">
              <w:rPr>
                <w:spacing w:val="2"/>
              </w:rPr>
              <w:t xml:space="preserve"> </w:t>
            </w:r>
            <w:r w:rsidRPr="00630D5B">
              <w:rPr>
                <w:spacing w:val="-5"/>
              </w:rPr>
              <w:t>do</w:t>
            </w:r>
          </w:p>
          <w:p w:rsidR="00AB48FE" w:rsidRPr="00630D5B" w:rsidRDefault="00630D5B">
            <w:pPr>
              <w:pStyle w:val="TableParagraph"/>
              <w:spacing w:before="35"/>
              <w:ind w:left="10" w:right="4"/>
              <w:jc w:val="center"/>
            </w:pPr>
            <w:r w:rsidRPr="00630D5B">
              <w:rPr>
                <w:spacing w:val="-5"/>
              </w:rPr>
              <w:t>200</w:t>
            </w:r>
          </w:p>
        </w:tc>
      </w:tr>
    </w:tbl>
    <w:p w:rsidR="00AB48FE" w:rsidRPr="00A315FE" w:rsidRDefault="00AB48FE">
      <w:pPr>
        <w:pStyle w:val="TableParagraph"/>
        <w:jc w:val="center"/>
        <w:rPr>
          <w:color w:val="FF0000"/>
        </w:rPr>
        <w:sectPr w:rsidR="00AB48FE" w:rsidRPr="00A315FE">
          <w:pgSz w:w="11910" w:h="16840"/>
          <w:pgMar w:top="900" w:right="1133" w:bottom="980" w:left="850" w:header="0" w:footer="772" w:gutter="0"/>
          <w:cols w:space="708"/>
        </w:sectPr>
      </w:pPr>
    </w:p>
    <w:p w:rsidR="00AB48FE" w:rsidRPr="00630D5B" w:rsidRDefault="00630D5B">
      <w:pPr>
        <w:pStyle w:val="Tekstpodstawowy"/>
        <w:spacing w:before="67" w:after="44"/>
        <w:jc w:val="both"/>
      </w:pPr>
      <w:r w:rsidRPr="00630D5B">
        <w:t>Dopuszczalne</w:t>
      </w:r>
      <w:r w:rsidRPr="00630D5B">
        <w:rPr>
          <w:spacing w:val="-9"/>
        </w:rPr>
        <w:t xml:space="preserve"> </w:t>
      </w:r>
      <w:r w:rsidRPr="00630D5B">
        <w:t>wady</w:t>
      </w:r>
      <w:r w:rsidRPr="00630D5B">
        <w:rPr>
          <w:spacing w:val="-9"/>
        </w:rPr>
        <w:t xml:space="preserve"> </w:t>
      </w:r>
      <w:r w:rsidRPr="00630D5B">
        <w:t>płyt</w:t>
      </w:r>
      <w:r w:rsidRPr="00630D5B">
        <w:rPr>
          <w:spacing w:val="-3"/>
        </w:rPr>
        <w:t xml:space="preserve"> </w:t>
      </w:r>
      <w:r w:rsidRPr="00630D5B">
        <w:t>chodnikowych</w:t>
      </w:r>
      <w:r w:rsidRPr="00630D5B">
        <w:rPr>
          <w:spacing w:val="-9"/>
        </w:rPr>
        <w:t xml:space="preserve"> </w:t>
      </w:r>
      <w:r w:rsidRPr="00630D5B">
        <w:t>kamiennych</w:t>
      </w:r>
      <w:r w:rsidRPr="00630D5B">
        <w:rPr>
          <w:spacing w:val="-5"/>
        </w:rPr>
        <w:t xml:space="preserve"> </w:t>
      </w:r>
      <w:r w:rsidRPr="00630D5B">
        <w:t>wg</w:t>
      </w:r>
      <w:r w:rsidRPr="00630D5B">
        <w:rPr>
          <w:spacing w:val="-8"/>
        </w:rPr>
        <w:t xml:space="preserve"> </w:t>
      </w:r>
      <w:r w:rsidRPr="00630D5B">
        <w:t>BN-86/6747-</w:t>
      </w:r>
      <w:r w:rsidRPr="00630D5B">
        <w:rPr>
          <w:spacing w:val="-5"/>
        </w:rPr>
        <w:t>06</w:t>
      </w:r>
    </w:p>
    <w:tbl>
      <w:tblPr>
        <w:tblStyle w:val="TableNormal"/>
        <w:tblW w:w="0" w:type="auto"/>
        <w:tblInd w:w="10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959"/>
        <w:gridCol w:w="2266"/>
      </w:tblGrid>
      <w:tr w:rsidR="00630D5B" w:rsidRPr="00630D5B">
        <w:trPr>
          <w:trHeight w:val="705"/>
        </w:trPr>
        <w:tc>
          <w:tcPr>
            <w:tcW w:w="567" w:type="dxa"/>
          </w:tcPr>
          <w:p w:rsidR="00AB48FE" w:rsidRPr="00630D5B" w:rsidRDefault="00630D5B">
            <w:pPr>
              <w:pStyle w:val="TableParagraph"/>
              <w:spacing w:before="116"/>
              <w:ind w:left="14" w:right="2"/>
              <w:jc w:val="center"/>
            </w:pPr>
            <w:r w:rsidRPr="00630D5B">
              <w:rPr>
                <w:spacing w:val="-5"/>
              </w:rPr>
              <w:t>Lp.</w:t>
            </w:r>
          </w:p>
        </w:tc>
        <w:tc>
          <w:tcPr>
            <w:tcW w:w="5959" w:type="dxa"/>
          </w:tcPr>
          <w:p w:rsidR="00AB48FE" w:rsidRPr="00630D5B" w:rsidRDefault="00630D5B">
            <w:pPr>
              <w:pStyle w:val="TableParagraph"/>
              <w:spacing w:before="116"/>
              <w:ind w:left="3"/>
              <w:jc w:val="center"/>
            </w:pPr>
            <w:r w:rsidRPr="00630D5B">
              <w:t>Nazwa</w:t>
            </w:r>
            <w:r w:rsidRPr="00630D5B">
              <w:rPr>
                <w:spacing w:val="-5"/>
              </w:rPr>
              <w:t xml:space="preserve"> </w:t>
            </w:r>
            <w:r w:rsidRPr="00630D5B">
              <w:rPr>
                <w:spacing w:val="-4"/>
              </w:rPr>
              <w:t>wady</w:t>
            </w:r>
          </w:p>
        </w:tc>
        <w:tc>
          <w:tcPr>
            <w:tcW w:w="2266" w:type="dxa"/>
          </w:tcPr>
          <w:p w:rsidR="00AB48FE" w:rsidRPr="00630D5B" w:rsidRDefault="00630D5B">
            <w:pPr>
              <w:pStyle w:val="TableParagraph"/>
              <w:spacing w:before="79" w:line="290" w:lineRule="atLeast"/>
              <w:ind w:left="455" w:right="447" w:firstLine="86"/>
            </w:pPr>
            <w:r w:rsidRPr="00630D5B">
              <w:t xml:space="preserve">Faktura płyty </w:t>
            </w:r>
            <w:r w:rsidRPr="00630D5B">
              <w:rPr>
                <w:spacing w:val="-2"/>
              </w:rPr>
              <w:t>płomieniowana</w:t>
            </w:r>
          </w:p>
        </w:tc>
      </w:tr>
      <w:tr w:rsidR="00630D5B" w:rsidRPr="00630D5B">
        <w:trPr>
          <w:trHeight w:val="407"/>
        </w:trPr>
        <w:tc>
          <w:tcPr>
            <w:tcW w:w="567" w:type="dxa"/>
          </w:tcPr>
          <w:p w:rsidR="00AB48FE" w:rsidRPr="00630D5B" w:rsidRDefault="00630D5B">
            <w:pPr>
              <w:pStyle w:val="TableParagraph"/>
              <w:ind w:left="14"/>
              <w:jc w:val="center"/>
            </w:pPr>
            <w:r w:rsidRPr="00630D5B">
              <w:rPr>
                <w:spacing w:val="-10"/>
              </w:rPr>
              <w:t>1</w:t>
            </w:r>
          </w:p>
        </w:tc>
        <w:tc>
          <w:tcPr>
            <w:tcW w:w="5959" w:type="dxa"/>
          </w:tcPr>
          <w:p w:rsidR="00AB48FE" w:rsidRPr="00630D5B" w:rsidRDefault="00630D5B">
            <w:pPr>
              <w:pStyle w:val="TableParagraph"/>
            </w:pPr>
            <w:r w:rsidRPr="00630D5B">
              <w:t>Skrzywienie</w:t>
            </w:r>
            <w:r w:rsidRPr="00630D5B">
              <w:rPr>
                <w:spacing w:val="-11"/>
              </w:rPr>
              <w:t xml:space="preserve"> </w:t>
            </w:r>
            <w:r w:rsidRPr="00630D5B">
              <w:t>wichrowatość</w:t>
            </w:r>
            <w:r w:rsidRPr="00630D5B">
              <w:rPr>
                <w:spacing w:val="-10"/>
              </w:rPr>
              <w:t xml:space="preserve"> </w:t>
            </w:r>
            <w:r w:rsidRPr="00630D5B">
              <w:t>powierzchni</w:t>
            </w:r>
            <w:r w:rsidRPr="00630D5B">
              <w:rPr>
                <w:spacing w:val="-12"/>
              </w:rPr>
              <w:t xml:space="preserve"> </w:t>
            </w:r>
            <w:r w:rsidRPr="00630D5B">
              <w:t>licowej,</w:t>
            </w:r>
            <w:r w:rsidRPr="00630D5B">
              <w:rPr>
                <w:spacing w:val="-3"/>
              </w:rPr>
              <w:t xml:space="preserve"> </w:t>
            </w:r>
            <w:r w:rsidRPr="00630D5B">
              <w:rPr>
                <w:spacing w:val="-5"/>
              </w:rPr>
              <w:t>mm</w:t>
            </w:r>
          </w:p>
        </w:tc>
        <w:tc>
          <w:tcPr>
            <w:tcW w:w="2266" w:type="dxa"/>
          </w:tcPr>
          <w:p w:rsidR="00AB48FE" w:rsidRPr="00630D5B" w:rsidRDefault="00630D5B">
            <w:pPr>
              <w:pStyle w:val="TableParagraph"/>
              <w:ind w:left="9" w:right="4"/>
              <w:jc w:val="center"/>
            </w:pPr>
            <w:r w:rsidRPr="00630D5B">
              <w:rPr>
                <w:spacing w:val="-10"/>
              </w:rPr>
              <w:t>2</w:t>
            </w:r>
          </w:p>
        </w:tc>
      </w:tr>
      <w:tr w:rsidR="00630D5B" w:rsidRPr="00630D5B">
        <w:trPr>
          <w:trHeight w:val="413"/>
        </w:trPr>
        <w:tc>
          <w:tcPr>
            <w:tcW w:w="567" w:type="dxa"/>
          </w:tcPr>
          <w:p w:rsidR="00AB48FE" w:rsidRPr="00630D5B" w:rsidRDefault="00630D5B">
            <w:pPr>
              <w:pStyle w:val="TableParagraph"/>
              <w:spacing w:before="116"/>
              <w:ind w:left="14"/>
              <w:jc w:val="center"/>
            </w:pPr>
            <w:r w:rsidRPr="00630D5B">
              <w:rPr>
                <w:spacing w:val="-10"/>
              </w:rPr>
              <w:t>2</w:t>
            </w:r>
          </w:p>
        </w:tc>
        <w:tc>
          <w:tcPr>
            <w:tcW w:w="5959" w:type="dxa"/>
          </w:tcPr>
          <w:p w:rsidR="00AB48FE" w:rsidRPr="00630D5B" w:rsidRDefault="00630D5B">
            <w:pPr>
              <w:pStyle w:val="TableParagraph"/>
              <w:spacing w:before="116"/>
            </w:pPr>
            <w:r w:rsidRPr="00630D5B">
              <w:t>Odchyłki</w:t>
            </w:r>
            <w:r w:rsidRPr="00630D5B">
              <w:rPr>
                <w:spacing w:val="-9"/>
              </w:rPr>
              <w:t xml:space="preserve"> </w:t>
            </w:r>
            <w:r w:rsidRPr="00630D5B">
              <w:t>kątowe</w:t>
            </w:r>
            <w:r w:rsidRPr="00630D5B">
              <w:rPr>
                <w:spacing w:val="-11"/>
              </w:rPr>
              <w:t xml:space="preserve"> </w:t>
            </w:r>
            <w:r w:rsidRPr="00630D5B">
              <w:t>powierzchni</w:t>
            </w:r>
            <w:r w:rsidRPr="00630D5B">
              <w:rPr>
                <w:spacing w:val="-9"/>
              </w:rPr>
              <w:t xml:space="preserve"> </w:t>
            </w:r>
            <w:r w:rsidRPr="00630D5B">
              <w:t>bocznych</w:t>
            </w:r>
            <w:r w:rsidRPr="00630D5B">
              <w:rPr>
                <w:spacing w:val="-9"/>
              </w:rPr>
              <w:t xml:space="preserve"> </w:t>
            </w:r>
            <w:r w:rsidRPr="00630D5B">
              <w:t>(stykowych),</w:t>
            </w:r>
            <w:r w:rsidRPr="00630D5B">
              <w:rPr>
                <w:spacing w:val="-3"/>
              </w:rPr>
              <w:t xml:space="preserve"> </w:t>
            </w:r>
            <w:r w:rsidRPr="00630D5B">
              <w:rPr>
                <w:spacing w:val="-4"/>
              </w:rPr>
              <w:t>mm/m</w:t>
            </w:r>
          </w:p>
        </w:tc>
        <w:tc>
          <w:tcPr>
            <w:tcW w:w="2266" w:type="dxa"/>
          </w:tcPr>
          <w:p w:rsidR="00AB48FE" w:rsidRPr="00630D5B" w:rsidRDefault="00630D5B">
            <w:pPr>
              <w:pStyle w:val="TableParagraph"/>
              <w:spacing w:before="116"/>
              <w:ind w:left="9"/>
              <w:jc w:val="center"/>
            </w:pPr>
            <w:r w:rsidRPr="00630D5B">
              <w:t>±</w:t>
            </w:r>
            <w:r w:rsidRPr="00630D5B">
              <w:rPr>
                <w:spacing w:val="1"/>
              </w:rPr>
              <w:t xml:space="preserve"> </w:t>
            </w:r>
            <w:r w:rsidRPr="00630D5B">
              <w:rPr>
                <w:spacing w:val="-10"/>
              </w:rPr>
              <w:t>2</w:t>
            </w:r>
          </w:p>
        </w:tc>
      </w:tr>
      <w:tr w:rsidR="00630D5B" w:rsidRPr="00630D5B">
        <w:trPr>
          <w:trHeight w:val="700"/>
        </w:trPr>
        <w:tc>
          <w:tcPr>
            <w:tcW w:w="567" w:type="dxa"/>
          </w:tcPr>
          <w:p w:rsidR="00AB48FE" w:rsidRPr="00630D5B" w:rsidRDefault="00630D5B">
            <w:pPr>
              <w:pStyle w:val="TableParagraph"/>
              <w:ind w:left="14"/>
              <w:jc w:val="center"/>
            </w:pPr>
            <w:r w:rsidRPr="00630D5B">
              <w:rPr>
                <w:spacing w:val="-10"/>
              </w:rPr>
              <w:t>3</w:t>
            </w:r>
          </w:p>
        </w:tc>
        <w:tc>
          <w:tcPr>
            <w:tcW w:w="5959" w:type="dxa"/>
          </w:tcPr>
          <w:p w:rsidR="00AB48FE" w:rsidRPr="00630D5B" w:rsidRDefault="00630D5B">
            <w:pPr>
              <w:pStyle w:val="TableParagraph"/>
            </w:pPr>
            <w:r w:rsidRPr="00630D5B">
              <w:t>Dopuszczalne</w:t>
            </w:r>
            <w:r w:rsidRPr="00630D5B">
              <w:rPr>
                <w:spacing w:val="-4"/>
              </w:rPr>
              <w:t xml:space="preserve"> </w:t>
            </w:r>
            <w:r w:rsidRPr="00630D5B">
              <w:t>zmiany</w:t>
            </w:r>
            <w:r w:rsidRPr="00630D5B">
              <w:rPr>
                <w:spacing w:val="2"/>
              </w:rPr>
              <w:t xml:space="preserve"> </w:t>
            </w:r>
            <w:r w:rsidRPr="00630D5B">
              <w:t>materiałowe</w:t>
            </w:r>
            <w:r w:rsidRPr="00630D5B">
              <w:rPr>
                <w:spacing w:val="4"/>
              </w:rPr>
              <w:t xml:space="preserve"> </w:t>
            </w:r>
            <w:r w:rsidRPr="00630D5B">
              <w:t>wg</w:t>
            </w:r>
            <w:r w:rsidRPr="00630D5B">
              <w:rPr>
                <w:spacing w:val="-2"/>
              </w:rPr>
              <w:t xml:space="preserve"> </w:t>
            </w:r>
            <w:r w:rsidRPr="00630D5B">
              <w:t>normy</w:t>
            </w:r>
            <w:r w:rsidRPr="00630D5B">
              <w:rPr>
                <w:spacing w:val="-2"/>
              </w:rPr>
              <w:t xml:space="preserve"> </w:t>
            </w:r>
            <w:r w:rsidRPr="00630D5B">
              <w:t>BN-84/6716-03</w:t>
            </w:r>
            <w:r w:rsidRPr="00630D5B">
              <w:rPr>
                <w:spacing w:val="3"/>
              </w:rPr>
              <w:t xml:space="preserve"> </w:t>
            </w:r>
            <w:r w:rsidRPr="00630D5B">
              <w:rPr>
                <w:spacing w:val="-5"/>
              </w:rPr>
              <w:t>p.</w:t>
            </w:r>
          </w:p>
          <w:p w:rsidR="00AB48FE" w:rsidRPr="00630D5B" w:rsidRDefault="00630D5B">
            <w:pPr>
              <w:pStyle w:val="TableParagraph"/>
              <w:spacing w:before="40"/>
            </w:pPr>
            <w:r w:rsidRPr="00630D5B">
              <w:t>3.1</w:t>
            </w:r>
            <w:r w:rsidRPr="00630D5B">
              <w:rPr>
                <w:spacing w:val="-2"/>
              </w:rPr>
              <w:t xml:space="preserve"> </w:t>
            </w:r>
            <w:r w:rsidRPr="00630D5B">
              <w:t>jak</w:t>
            </w:r>
            <w:r w:rsidRPr="00630D5B">
              <w:rPr>
                <w:spacing w:val="-6"/>
              </w:rPr>
              <w:t xml:space="preserve"> </w:t>
            </w:r>
            <w:r w:rsidRPr="00630D5B">
              <w:t>dla</w:t>
            </w:r>
            <w:r w:rsidRPr="00630D5B">
              <w:rPr>
                <w:spacing w:val="1"/>
              </w:rPr>
              <w:t xml:space="preserve"> </w:t>
            </w:r>
            <w:r w:rsidRPr="00630D5B">
              <w:t>gatunków</w:t>
            </w:r>
            <w:r w:rsidRPr="00630D5B">
              <w:rPr>
                <w:spacing w:val="-7"/>
              </w:rPr>
              <w:t xml:space="preserve"> </w:t>
            </w:r>
            <w:r w:rsidRPr="00630D5B">
              <w:t>bloków</w:t>
            </w:r>
            <w:r w:rsidRPr="00630D5B">
              <w:rPr>
                <w:spacing w:val="-7"/>
              </w:rPr>
              <w:t xml:space="preserve"> </w:t>
            </w:r>
            <w:r w:rsidRPr="00630D5B">
              <w:t>z</w:t>
            </w:r>
            <w:r w:rsidRPr="00630D5B">
              <w:rPr>
                <w:spacing w:val="-4"/>
              </w:rPr>
              <w:t xml:space="preserve"> </w:t>
            </w:r>
            <w:r w:rsidRPr="00630D5B">
              <w:t xml:space="preserve">płyt </w:t>
            </w:r>
            <w:r w:rsidRPr="00630D5B">
              <w:rPr>
                <w:spacing w:val="-2"/>
              </w:rPr>
              <w:t>surowych</w:t>
            </w:r>
          </w:p>
        </w:tc>
        <w:tc>
          <w:tcPr>
            <w:tcW w:w="2266" w:type="dxa"/>
          </w:tcPr>
          <w:p w:rsidR="00AB48FE" w:rsidRPr="00630D5B" w:rsidRDefault="00630D5B">
            <w:pPr>
              <w:pStyle w:val="TableParagraph"/>
              <w:ind w:left="9" w:right="5"/>
              <w:jc w:val="center"/>
            </w:pPr>
            <w:r w:rsidRPr="00630D5B">
              <w:rPr>
                <w:spacing w:val="-5"/>
              </w:rPr>
              <w:t>III</w:t>
            </w:r>
          </w:p>
        </w:tc>
      </w:tr>
      <w:tr w:rsidR="00630D5B" w:rsidRPr="00630D5B">
        <w:trPr>
          <w:trHeight w:val="993"/>
        </w:trPr>
        <w:tc>
          <w:tcPr>
            <w:tcW w:w="567" w:type="dxa"/>
          </w:tcPr>
          <w:p w:rsidR="00AB48FE" w:rsidRPr="00630D5B" w:rsidRDefault="00630D5B">
            <w:pPr>
              <w:pStyle w:val="TableParagraph"/>
              <w:spacing w:before="116"/>
              <w:ind w:left="14"/>
              <w:jc w:val="center"/>
            </w:pPr>
            <w:r w:rsidRPr="00630D5B">
              <w:rPr>
                <w:spacing w:val="-10"/>
              </w:rPr>
              <w:t>4</w:t>
            </w:r>
          </w:p>
        </w:tc>
        <w:tc>
          <w:tcPr>
            <w:tcW w:w="5959" w:type="dxa"/>
          </w:tcPr>
          <w:p w:rsidR="00AB48FE" w:rsidRPr="00630D5B" w:rsidRDefault="00630D5B">
            <w:pPr>
              <w:pStyle w:val="TableParagraph"/>
              <w:spacing w:before="116"/>
            </w:pPr>
            <w:r w:rsidRPr="00630D5B">
              <w:t>Występowanie</w:t>
            </w:r>
            <w:r w:rsidRPr="00630D5B">
              <w:rPr>
                <w:spacing w:val="-11"/>
              </w:rPr>
              <w:t xml:space="preserve"> </w:t>
            </w:r>
            <w:r w:rsidRPr="00630D5B">
              <w:t>rdzawych</w:t>
            </w:r>
            <w:r w:rsidRPr="00630D5B">
              <w:rPr>
                <w:spacing w:val="-8"/>
              </w:rPr>
              <w:t xml:space="preserve"> </w:t>
            </w:r>
            <w:r w:rsidRPr="00630D5B">
              <w:rPr>
                <w:spacing w:val="-4"/>
              </w:rPr>
              <w:t>plam</w:t>
            </w:r>
          </w:p>
        </w:tc>
        <w:tc>
          <w:tcPr>
            <w:tcW w:w="2266" w:type="dxa"/>
          </w:tcPr>
          <w:p w:rsidR="00AB48FE" w:rsidRPr="00630D5B" w:rsidRDefault="00630D5B">
            <w:pPr>
              <w:pStyle w:val="TableParagraph"/>
              <w:spacing w:before="116" w:line="273" w:lineRule="auto"/>
              <w:ind w:left="220" w:right="213" w:firstLine="1"/>
              <w:jc w:val="center"/>
            </w:pPr>
            <w:r w:rsidRPr="00630D5B">
              <w:t>dopuszcza się na powierzchni</w:t>
            </w:r>
            <w:r w:rsidRPr="00630D5B">
              <w:rPr>
                <w:spacing w:val="-14"/>
              </w:rPr>
              <w:t xml:space="preserve"> </w:t>
            </w:r>
            <w:r w:rsidRPr="00630D5B">
              <w:t>do</w:t>
            </w:r>
            <w:r w:rsidRPr="00630D5B">
              <w:rPr>
                <w:spacing w:val="-14"/>
              </w:rPr>
              <w:t xml:space="preserve"> </w:t>
            </w:r>
            <w:r w:rsidRPr="00630D5B">
              <w:t>10%</w:t>
            </w:r>
          </w:p>
          <w:p w:rsidR="00AB48FE" w:rsidRPr="00630D5B" w:rsidRDefault="00630D5B">
            <w:pPr>
              <w:pStyle w:val="TableParagraph"/>
              <w:spacing w:before="4"/>
              <w:ind w:left="9"/>
              <w:jc w:val="center"/>
            </w:pPr>
            <w:r w:rsidRPr="00630D5B">
              <w:rPr>
                <w:spacing w:val="-2"/>
              </w:rPr>
              <w:t>płyty</w:t>
            </w:r>
          </w:p>
        </w:tc>
      </w:tr>
      <w:tr w:rsidR="00630D5B" w:rsidRPr="00630D5B">
        <w:trPr>
          <w:trHeight w:val="1867"/>
        </w:trPr>
        <w:tc>
          <w:tcPr>
            <w:tcW w:w="567" w:type="dxa"/>
          </w:tcPr>
          <w:p w:rsidR="00AB48FE" w:rsidRPr="00630D5B" w:rsidRDefault="00630D5B">
            <w:pPr>
              <w:pStyle w:val="TableParagraph"/>
              <w:ind w:left="14"/>
              <w:jc w:val="center"/>
            </w:pPr>
            <w:r w:rsidRPr="00630D5B">
              <w:rPr>
                <w:spacing w:val="-10"/>
              </w:rPr>
              <w:t>5</w:t>
            </w:r>
          </w:p>
        </w:tc>
        <w:tc>
          <w:tcPr>
            <w:tcW w:w="5959" w:type="dxa"/>
          </w:tcPr>
          <w:p w:rsidR="00AB48FE" w:rsidRPr="00630D5B" w:rsidRDefault="00630D5B">
            <w:pPr>
              <w:pStyle w:val="TableParagraph"/>
              <w:spacing w:line="278" w:lineRule="auto"/>
              <w:ind w:right="128"/>
            </w:pPr>
            <w:r w:rsidRPr="00630D5B">
              <w:t>Szczerby na krawędziach ograniczających powierzchnię licową</w:t>
            </w:r>
            <w:r w:rsidRPr="00630D5B">
              <w:rPr>
                <w:spacing w:val="40"/>
              </w:rPr>
              <w:t xml:space="preserve"> </w:t>
            </w:r>
            <w:r w:rsidRPr="00630D5B">
              <w:t>– liczba na każde 100 cm długości:</w:t>
            </w:r>
          </w:p>
          <w:p w:rsidR="00AB48FE" w:rsidRPr="00630D5B" w:rsidRDefault="00630D5B">
            <w:pPr>
              <w:pStyle w:val="TableParagraph"/>
              <w:numPr>
                <w:ilvl w:val="0"/>
                <w:numId w:val="3"/>
              </w:numPr>
              <w:tabs>
                <w:tab w:val="left" w:pos="239"/>
              </w:tabs>
              <w:spacing w:before="0" w:line="252" w:lineRule="exact"/>
              <w:ind w:hanging="129"/>
            </w:pPr>
            <w:r w:rsidRPr="00630D5B">
              <w:t>krawędzi</w:t>
            </w:r>
            <w:r w:rsidRPr="00630D5B">
              <w:rPr>
                <w:spacing w:val="-9"/>
              </w:rPr>
              <w:t xml:space="preserve"> </w:t>
            </w:r>
            <w:r w:rsidRPr="00630D5B">
              <w:rPr>
                <w:spacing w:val="-2"/>
              </w:rPr>
              <w:t>płyty</w:t>
            </w:r>
          </w:p>
          <w:p w:rsidR="00AB48FE" w:rsidRPr="00630D5B" w:rsidRDefault="00630D5B">
            <w:pPr>
              <w:pStyle w:val="TableParagraph"/>
              <w:numPr>
                <w:ilvl w:val="0"/>
                <w:numId w:val="3"/>
              </w:numPr>
              <w:tabs>
                <w:tab w:val="left" w:pos="239"/>
              </w:tabs>
              <w:spacing w:before="35"/>
              <w:ind w:hanging="129"/>
            </w:pPr>
            <w:r w:rsidRPr="00630D5B">
              <w:t>długość,</w:t>
            </w:r>
            <w:r w:rsidRPr="00630D5B">
              <w:rPr>
                <w:spacing w:val="-4"/>
              </w:rPr>
              <w:t xml:space="preserve"> </w:t>
            </w:r>
            <w:r w:rsidRPr="00630D5B">
              <w:t>mm,</w:t>
            </w:r>
            <w:r w:rsidRPr="00630D5B">
              <w:rPr>
                <w:spacing w:val="-5"/>
              </w:rPr>
              <w:t xml:space="preserve"> </w:t>
            </w:r>
            <w:r w:rsidRPr="00630D5B">
              <w:t>dla</w:t>
            </w:r>
            <w:r w:rsidRPr="00630D5B">
              <w:rPr>
                <w:spacing w:val="-4"/>
              </w:rPr>
              <w:t xml:space="preserve"> płyty</w:t>
            </w:r>
          </w:p>
          <w:p w:rsidR="00AB48FE" w:rsidRPr="00630D5B" w:rsidRDefault="00630D5B">
            <w:pPr>
              <w:pStyle w:val="TableParagraph"/>
              <w:numPr>
                <w:ilvl w:val="0"/>
                <w:numId w:val="3"/>
              </w:numPr>
              <w:tabs>
                <w:tab w:val="left" w:pos="239"/>
              </w:tabs>
              <w:spacing w:before="40"/>
              <w:ind w:hanging="129"/>
            </w:pPr>
            <w:r w:rsidRPr="00630D5B">
              <w:t>głębokość,</w:t>
            </w:r>
            <w:r w:rsidRPr="00630D5B">
              <w:rPr>
                <w:spacing w:val="-9"/>
              </w:rPr>
              <w:t xml:space="preserve"> </w:t>
            </w:r>
            <w:r w:rsidRPr="00630D5B">
              <w:t>mm,</w:t>
            </w:r>
            <w:r w:rsidRPr="00630D5B">
              <w:rPr>
                <w:spacing w:val="-2"/>
              </w:rPr>
              <w:t xml:space="preserve"> </w:t>
            </w:r>
            <w:r w:rsidRPr="00630D5B">
              <w:t>dla</w:t>
            </w:r>
            <w:r w:rsidRPr="00630D5B">
              <w:rPr>
                <w:spacing w:val="-5"/>
              </w:rPr>
              <w:t xml:space="preserve"> </w:t>
            </w:r>
            <w:r w:rsidRPr="00630D5B">
              <w:rPr>
                <w:spacing w:val="-2"/>
              </w:rPr>
              <w:t>płyty</w:t>
            </w:r>
          </w:p>
        </w:tc>
        <w:tc>
          <w:tcPr>
            <w:tcW w:w="2266" w:type="dxa"/>
          </w:tcPr>
          <w:p w:rsidR="00AB48FE" w:rsidRPr="00630D5B" w:rsidRDefault="00AB48FE">
            <w:pPr>
              <w:pStyle w:val="TableParagraph"/>
              <w:spacing w:before="0"/>
              <w:ind w:left="0"/>
            </w:pPr>
          </w:p>
          <w:p w:rsidR="00AB48FE" w:rsidRPr="00630D5B" w:rsidRDefault="00AB48FE">
            <w:pPr>
              <w:pStyle w:val="TableParagraph"/>
              <w:spacing w:before="0"/>
              <w:ind w:left="0"/>
            </w:pPr>
          </w:p>
          <w:p w:rsidR="00AB48FE" w:rsidRPr="00630D5B" w:rsidRDefault="00AB48FE">
            <w:pPr>
              <w:pStyle w:val="TableParagraph"/>
              <w:spacing w:before="225"/>
              <w:ind w:left="0"/>
            </w:pPr>
          </w:p>
          <w:p w:rsidR="00AB48FE" w:rsidRPr="00630D5B" w:rsidRDefault="00630D5B">
            <w:pPr>
              <w:pStyle w:val="TableParagraph"/>
              <w:spacing w:before="1"/>
              <w:ind w:left="9" w:right="4"/>
              <w:jc w:val="center"/>
            </w:pPr>
            <w:r w:rsidRPr="00630D5B">
              <w:rPr>
                <w:spacing w:val="-10"/>
              </w:rPr>
              <w:t>3</w:t>
            </w:r>
          </w:p>
          <w:p w:rsidR="00AB48FE" w:rsidRPr="00630D5B" w:rsidRDefault="00630D5B">
            <w:pPr>
              <w:pStyle w:val="TableParagraph"/>
              <w:spacing w:before="39"/>
              <w:ind w:left="9" w:right="4"/>
              <w:jc w:val="center"/>
            </w:pPr>
            <w:r w:rsidRPr="00630D5B">
              <w:rPr>
                <w:spacing w:val="-10"/>
              </w:rPr>
              <w:t>5</w:t>
            </w:r>
          </w:p>
          <w:p w:rsidR="00AB48FE" w:rsidRPr="00630D5B" w:rsidRDefault="00630D5B">
            <w:pPr>
              <w:pStyle w:val="TableParagraph"/>
              <w:spacing w:before="41"/>
              <w:ind w:left="9" w:right="4"/>
              <w:jc w:val="center"/>
            </w:pPr>
            <w:r w:rsidRPr="00630D5B">
              <w:rPr>
                <w:spacing w:val="-10"/>
              </w:rPr>
              <w:t>3</w:t>
            </w:r>
          </w:p>
        </w:tc>
      </w:tr>
    </w:tbl>
    <w:p w:rsidR="00AB48FE" w:rsidRPr="00A315FE" w:rsidRDefault="00AB48FE">
      <w:pPr>
        <w:pStyle w:val="Tekstpodstawowy"/>
        <w:spacing w:before="33"/>
        <w:ind w:left="0"/>
        <w:rPr>
          <w:color w:val="FF0000"/>
        </w:rPr>
      </w:pPr>
    </w:p>
    <w:p w:rsidR="00AB48FE" w:rsidRPr="00450A6E" w:rsidRDefault="00630D5B">
      <w:pPr>
        <w:pStyle w:val="Tekstpodstawowy"/>
        <w:jc w:val="both"/>
      </w:pPr>
      <w:r w:rsidRPr="00450A6E">
        <w:t>Płyty</w:t>
      </w:r>
      <w:r w:rsidRPr="00450A6E">
        <w:rPr>
          <w:spacing w:val="-10"/>
        </w:rPr>
        <w:t xml:space="preserve"> </w:t>
      </w:r>
      <w:r w:rsidRPr="00450A6E">
        <w:t>kamienne</w:t>
      </w:r>
      <w:r w:rsidRPr="00450A6E">
        <w:rPr>
          <w:spacing w:val="-9"/>
        </w:rPr>
        <w:t xml:space="preserve"> </w:t>
      </w:r>
      <w:r w:rsidRPr="00450A6E">
        <w:t>powinny</w:t>
      </w:r>
      <w:r w:rsidRPr="00450A6E">
        <w:rPr>
          <w:spacing w:val="-7"/>
        </w:rPr>
        <w:t xml:space="preserve"> </w:t>
      </w:r>
      <w:r w:rsidRPr="00450A6E">
        <w:t>być</w:t>
      </w:r>
      <w:r w:rsidRPr="00450A6E">
        <w:rPr>
          <w:spacing w:val="-5"/>
        </w:rPr>
        <w:t xml:space="preserve"> </w:t>
      </w:r>
      <w:r w:rsidRPr="00450A6E">
        <w:t>składowane</w:t>
      </w:r>
      <w:r w:rsidRPr="00450A6E">
        <w:rPr>
          <w:spacing w:val="-4"/>
        </w:rPr>
        <w:t xml:space="preserve"> </w:t>
      </w:r>
      <w:r w:rsidRPr="00450A6E">
        <w:t>na podłożu</w:t>
      </w:r>
      <w:r w:rsidRPr="00450A6E">
        <w:rPr>
          <w:spacing w:val="-3"/>
        </w:rPr>
        <w:t xml:space="preserve"> </w:t>
      </w:r>
      <w:r w:rsidRPr="00450A6E">
        <w:t>wyrównanym</w:t>
      </w:r>
      <w:r w:rsidRPr="00450A6E">
        <w:rPr>
          <w:spacing w:val="-6"/>
        </w:rPr>
        <w:t xml:space="preserve"> </w:t>
      </w:r>
      <w:r w:rsidRPr="00450A6E">
        <w:t>i</w:t>
      </w:r>
      <w:r w:rsidRPr="00450A6E">
        <w:rPr>
          <w:spacing w:val="-6"/>
        </w:rPr>
        <w:t xml:space="preserve"> </w:t>
      </w:r>
      <w:r w:rsidRPr="00450A6E">
        <w:rPr>
          <w:spacing w:val="-2"/>
        </w:rPr>
        <w:t>odwodnionym.</w:t>
      </w:r>
    </w:p>
    <w:p w:rsidR="00AB48FE" w:rsidRPr="00450A6E" w:rsidRDefault="00630D5B">
      <w:pPr>
        <w:pStyle w:val="Tekstpodstawowy"/>
        <w:spacing w:before="35" w:line="276" w:lineRule="auto"/>
        <w:ind w:right="131"/>
        <w:jc w:val="both"/>
      </w:pPr>
      <w:r w:rsidRPr="00450A6E">
        <w:t>Płyty</w:t>
      </w:r>
      <w:r w:rsidRPr="00450A6E">
        <w:rPr>
          <w:spacing w:val="-6"/>
        </w:rPr>
        <w:t xml:space="preserve"> </w:t>
      </w:r>
      <w:r w:rsidRPr="00450A6E">
        <w:t>powinny</w:t>
      </w:r>
      <w:r w:rsidRPr="00450A6E">
        <w:rPr>
          <w:spacing w:val="-6"/>
        </w:rPr>
        <w:t xml:space="preserve"> </w:t>
      </w:r>
      <w:r w:rsidRPr="00450A6E">
        <w:t>być</w:t>
      </w:r>
      <w:r w:rsidRPr="00450A6E">
        <w:rPr>
          <w:spacing w:val="-3"/>
        </w:rPr>
        <w:t xml:space="preserve"> </w:t>
      </w:r>
      <w:r w:rsidRPr="00450A6E">
        <w:t>posegregowane</w:t>
      </w:r>
      <w:r w:rsidRPr="00450A6E">
        <w:rPr>
          <w:spacing w:val="-3"/>
        </w:rPr>
        <w:t xml:space="preserve"> </w:t>
      </w:r>
      <w:r w:rsidRPr="00450A6E">
        <w:t>według</w:t>
      </w:r>
      <w:r w:rsidRPr="00450A6E">
        <w:rPr>
          <w:spacing w:val="-6"/>
        </w:rPr>
        <w:t xml:space="preserve"> </w:t>
      </w:r>
      <w:r w:rsidRPr="00450A6E">
        <w:t>rodzajów, odmian, typów</w:t>
      </w:r>
      <w:r w:rsidRPr="00450A6E">
        <w:rPr>
          <w:spacing w:val="-2"/>
        </w:rPr>
        <w:t xml:space="preserve"> </w:t>
      </w:r>
      <w:r w:rsidRPr="00450A6E">
        <w:t xml:space="preserve">i wymiarów. Płyty prostokątne powinny być ustawione na jednym z dłuższych boków, powierzchniami obrobionymi do siebie. Płyty należy ustawiać na podkładkach drewnianych i zabezpieczyć krawędzie przed uszkodzeniem </w:t>
      </w:r>
      <w:r w:rsidRPr="00450A6E">
        <w:rPr>
          <w:spacing w:val="-2"/>
        </w:rPr>
        <w:t>przekładkami.</w:t>
      </w:r>
    </w:p>
    <w:p w:rsidR="00AB48FE" w:rsidRPr="00450A6E" w:rsidRDefault="00630D5B">
      <w:pPr>
        <w:pStyle w:val="Tekstpodstawowy"/>
        <w:spacing w:before="123"/>
        <w:jc w:val="both"/>
      </w:pPr>
      <w:r w:rsidRPr="00450A6E">
        <w:t>Płyty</w:t>
      </w:r>
      <w:r w:rsidRPr="00450A6E">
        <w:rPr>
          <w:spacing w:val="-8"/>
        </w:rPr>
        <w:t xml:space="preserve"> </w:t>
      </w:r>
      <w:r w:rsidRPr="00450A6E">
        <w:t>należy</w:t>
      </w:r>
      <w:r w:rsidRPr="00450A6E">
        <w:rPr>
          <w:spacing w:val="-5"/>
        </w:rPr>
        <w:t xml:space="preserve"> </w:t>
      </w:r>
      <w:r w:rsidRPr="00450A6E">
        <w:t>układać</w:t>
      </w:r>
      <w:r w:rsidRPr="00450A6E">
        <w:rPr>
          <w:spacing w:val="-3"/>
        </w:rPr>
        <w:t xml:space="preserve"> </w:t>
      </w:r>
      <w:r w:rsidRPr="00450A6E">
        <w:t>zgodnie</w:t>
      </w:r>
      <w:r w:rsidRPr="00450A6E">
        <w:rPr>
          <w:spacing w:val="-7"/>
        </w:rPr>
        <w:t xml:space="preserve"> </w:t>
      </w:r>
      <w:r w:rsidR="00A73BC7" w:rsidRPr="00450A6E">
        <w:t>z istniejącym układem</w:t>
      </w:r>
    </w:p>
    <w:p w:rsidR="00A73BC7" w:rsidRPr="00450A6E" w:rsidRDefault="00A73BC7">
      <w:pPr>
        <w:pStyle w:val="Tekstpodstawowy"/>
        <w:spacing w:before="123"/>
        <w:jc w:val="both"/>
      </w:pPr>
      <w:r w:rsidRPr="00450A6E">
        <w:t>Płyty w większości będą  zdemontowane i ułożone ponownie. Przed ułożeniem należy usunąć stare zaprawy klejące w taki sposób aby nie uszkodzić płyt.</w:t>
      </w:r>
    </w:p>
    <w:p w:rsidR="00AB48FE" w:rsidRPr="00450A6E" w:rsidRDefault="00AB48FE">
      <w:pPr>
        <w:pStyle w:val="Tekstpodstawowy"/>
        <w:spacing w:before="41"/>
        <w:ind w:left="0"/>
      </w:pPr>
    </w:p>
    <w:p w:rsidR="00AB48FE" w:rsidRPr="00450A6E" w:rsidRDefault="00A73BC7">
      <w:pPr>
        <w:pStyle w:val="Nagwek3"/>
        <w:numPr>
          <w:ilvl w:val="1"/>
          <w:numId w:val="6"/>
        </w:numPr>
        <w:tabs>
          <w:tab w:val="left" w:pos="1300"/>
        </w:tabs>
        <w:ind w:left="1300" w:hanging="388"/>
      </w:pPr>
      <w:r w:rsidRPr="00450A6E">
        <w:t>Demontaż i ponowny m</w:t>
      </w:r>
      <w:r w:rsidR="00630D5B" w:rsidRPr="00450A6E">
        <w:t>ontaż</w:t>
      </w:r>
      <w:r w:rsidR="00630D5B" w:rsidRPr="00450A6E">
        <w:rPr>
          <w:spacing w:val="-11"/>
        </w:rPr>
        <w:t xml:space="preserve"> </w:t>
      </w:r>
      <w:r w:rsidR="00630D5B" w:rsidRPr="00450A6E">
        <w:t>balustrad</w:t>
      </w:r>
      <w:r w:rsidR="00630D5B" w:rsidRPr="00450A6E">
        <w:rPr>
          <w:spacing w:val="-6"/>
        </w:rPr>
        <w:t xml:space="preserve"> </w:t>
      </w:r>
      <w:r w:rsidR="00630D5B" w:rsidRPr="00450A6E">
        <w:t>przyschodowych</w:t>
      </w:r>
      <w:r w:rsidR="00630D5B" w:rsidRPr="00450A6E">
        <w:rPr>
          <w:spacing w:val="-7"/>
        </w:rPr>
        <w:t xml:space="preserve"> </w:t>
      </w:r>
      <w:r w:rsidRPr="00450A6E">
        <w:t xml:space="preserve">stalowych </w:t>
      </w:r>
      <w:r w:rsidR="001622FA">
        <w:t>ocynkowanych</w:t>
      </w:r>
      <w:r w:rsidR="006D7DDD">
        <w:t xml:space="preserve"> lakierowanych</w:t>
      </w:r>
      <w:r w:rsidR="00630D5B" w:rsidRPr="00450A6E">
        <w:rPr>
          <w:spacing w:val="-2"/>
        </w:rPr>
        <w:t>.</w:t>
      </w:r>
    </w:p>
    <w:p w:rsidR="00AB48FE" w:rsidRPr="00450A6E" w:rsidRDefault="00A73BC7">
      <w:pPr>
        <w:pStyle w:val="Tekstpodstawowy"/>
        <w:spacing w:before="40" w:line="276" w:lineRule="auto"/>
        <w:ind w:right="129"/>
        <w:jc w:val="both"/>
      </w:pPr>
      <w:r w:rsidRPr="00450A6E">
        <w:t>Istniejącą balustradę należy zdemontować przed przystąpieniem do prac kamieniarskich. Istnieje prawdopodobieństwo uszkodzenia okładziny kamiennej w miejscu mocowania balustrada</w:t>
      </w:r>
      <w:r w:rsidR="00EB6908">
        <w:t xml:space="preserve"> - </w:t>
      </w:r>
      <w:r w:rsidRPr="00450A6E">
        <w:t xml:space="preserve"> płyta kamienna</w:t>
      </w:r>
      <w:r w:rsidR="00630D5B" w:rsidRPr="00450A6E">
        <w:t>.</w:t>
      </w:r>
      <w:r w:rsidRPr="00450A6E">
        <w:t xml:space="preserve"> Uszkodzone płyty bezwzględnie należy wymienić</w:t>
      </w:r>
      <w:r w:rsidR="00FE5007" w:rsidRPr="00450A6E">
        <w:t>. Balustrady osadzono prawdopodobnie na trzpieniach wklejanych. Po odtworzeniu schodów balustrady należy zamontować w sposób analogiczny</w:t>
      </w:r>
      <w:r w:rsidR="00EB6908">
        <w:t xml:space="preserve"> z poprzednim wykonaniem</w:t>
      </w:r>
    </w:p>
    <w:p w:rsidR="00AB48FE" w:rsidRPr="00450A6E" w:rsidRDefault="00AB48FE">
      <w:pPr>
        <w:pStyle w:val="Tekstpodstawowy"/>
        <w:spacing w:before="43"/>
        <w:ind w:left="0"/>
      </w:pPr>
    </w:p>
    <w:p w:rsidR="00AB48FE" w:rsidRPr="00450A6E" w:rsidRDefault="00FE5007">
      <w:pPr>
        <w:pStyle w:val="Nagwek3"/>
        <w:numPr>
          <w:ilvl w:val="1"/>
          <w:numId w:val="6"/>
        </w:numPr>
        <w:tabs>
          <w:tab w:val="left" w:pos="1300"/>
        </w:tabs>
        <w:ind w:left="1300" w:hanging="388"/>
      </w:pPr>
      <w:r w:rsidRPr="00450A6E">
        <w:t>Odtworzenie</w:t>
      </w:r>
      <w:r w:rsidR="00630D5B" w:rsidRPr="00450A6E">
        <w:rPr>
          <w:spacing w:val="-7"/>
        </w:rPr>
        <w:t xml:space="preserve"> </w:t>
      </w:r>
      <w:r w:rsidR="00630D5B" w:rsidRPr="00450A6E">
        <w:t>strefy</w:t>
      </w:r>
      <w:r w:rsidR="00630D5B" w:rsidRPr="00450A6E">
        <w:rPr>
          <w:spacing w:val="-6"/>
        </w:rPr>
        <w:t xml:space="preserve"> </w:t>
      </w:r>
      <w:r w:rsidR="00630D5B" w:rsidRPr="00450A6E">
        <w:t>cokołowej</w:t>
      </w:r>
      <w:r w:rsidR="00630D5B" w:rsidRPr="00450A6E">
        <w:rPr>
          <w:spacing w:val="-8"/>
        </w:rPr>
        <w:t xml:space="preserve"> </w:t>
      </w:r>
      <w:r w:rsidRPr="00450A6E">
        <w:t>z płyt trawertytowych</w:t>
      </w:r>
      <w:r w:rsidR="00630D5B" w:rsidRPr="00450A6E">
        <w:rPr>
          <w:spacing w:val="-2"/>
        </w:rPr>
        <w:t>.</w:t>
      </w:r>
    </w:p>
    <w:p w:rsidR="00FE5007" w:rsidRDefault="00630D5B" w:rsidP="00FE5007">
      <w:pPr>
        <w:pStyle w:val="Tekstpodstawowy"/>
        <w:spacing w:before="35" w:line="276" w:lineRule="auto"/>
        <w:ind w:right="135"/>
        <w:jc w:val="both"/>
      </w:pPr>
      <w:r w:rsidRPr="00450A6E">
        <w:t xml:space="preserve">Powierzchnie boczne schodów pokryte obecnie </w:t>
      </w:r>
      <w:r w:rsidR="00FE5007" w:rsidRPr="00450A6E">
        <w:t>płytami trawertytowymi należy w przypadku odspojenia usunąć i odtworzyć poprzez ich ponownie przyklejenie. W przypadku uszkodzenia płyt podczas demontażu należy wykonać uzupełnienie z płyt trawertytowych.</w:t>
      </w:r>
    </w:p>
    <w:p w:rsidR="006D7DDD" w:rsidRDefault="006D7DDD" w:rsidP="00FE5007">
      <w:pPr>
        <w:pStyle w:val="Tekstpodstawowy"/>
        <w:spacing w:before="35" w:line="276" w:lineRule="auto"/>
        <w:ind w:right="135"/>
        <w:jc w:val="both"/>
      </w:pPr>
    </w:p>
    <w:p w:rsidR="006D7DDD" w:rsidRPr="00C2207A" w:rsidRDefault="006D7DDD" w:rsidP="00FE5007">
      <w:pPr>
        <w:pStyle w:val="Tekstpodstawowy"/>
        <w:spacing w:before="35" w:line="276" w:lineRule="auto"/>
        <w:ind w:right="135"/>
        <w:jc w:val="both"/>
        <w:rPr>
          <w:b/>
        </w:rPr>
      </w:pPr>
      <w:r w:rsidRPr="00C2207A">
        <w:rPr>
          <w:b/>
        </w:rPr>
        <w:t>5.5 Wykonanie robót elektrycznych</w:t>
      </w:r>
    </w:p>
    <w:p w:rsidR="006D7DDD" w:rsidRDefault="006D7DDD" w:rsidP="00FE5007">
      <w:pPr>
        <w:pStyle w:val="Tekstpodstawowy"/>
        <w:spacing w:before="35" w:line="276" w:lineRule="auto"/>
        <w:ind w:right="135"/>
        <w:jc w:val="both"/>
      </w:pPr>
      <w:r>
        <w:t xml:space="preserve">Roboty elektryczne polegające na wymianie starych opraw podświetleniowych w podstopnicach  schodowych oraz zasilaczy mogą wykonywać osoby posiadające odpowiednie kwalifikacje. Ponadto po zakończenie prac </w:t>
      </w:r>
      <w:r w:rsidR="00C2207A">
        <w:t xml:space="preserve">wykonawca wykona pomiary elektryczne i dostarczy je Zamawiającemu </w:t>
      </w:r>
    </w:p>
    <w:p w:rsidR="00C2207A" w:rsidRDefault="00C2207A" w:rsidP="00FE5007">
      <w:pPr>
        <w:pStyle w:val="Tekstpodstawowy"/>
        <w:spacing w:before="35" w:line="276" w:lineRule="auto"/>
        <w:ind w:right="135"/>
        <w:jc w:val="both"/>
      </w:pPr>
      <w:r>
        <w:t>Materiały do wykonania prac elektrycznych zostaną zgłoszone do akceptacji Zamawiającemu przed ich wbudowaniem.</w:t>
      </w:r>
    </w:p>
    <w:p w:rsidR="00EB6908" w:rsidRDefault="00EB6908" w:rsidP="00C2207A">
      <w:pPr>
        <w:pStyle w:val="Tekstpodstawowy"/>
        <w:spacing w:before="35" w:line="276" w:lineRule="auto"/>
        <w:ind w:left="0" w:right="135"/>
        <w:jc w:val="both"/>
      </w:pPr>
    </w:p>
    <w:p w:rsidR="00AB48FE" w:rsidRPr="00A315FE" w:rsidRDefault="00AB48FE" w:rsidP="00C2207A">
      <w:pPr>
        <w:pStyle w:val="Tekstpodstawowy"/>
        <w:spacing w:line="273" w:lineRule="auto"/>
        <w:ind w:left="0"/>
        <w:jc w:val="both"/>
        <w:rPr>
          <w:color w:val="FF0000"/>
        </w:rPr>
        <w:sectPr w:rsidR="00AB48FE" w:rsidRPr="00A315FE">
          <w:pgSz w:w="11910" w:h="16840"/>
          <w:pgMar w:top="900" w:right="1133" w:bottom="960" w:left="850" w:header="0" w:footer="772" w:gutter="0"/>
          <w:cols w:space="708"/>
        </w:sectPr>
      </w:pPr>
    </w:p>
    <w:p w:rsidR="00AB48FE" w:rsidRPr="00A315FE" w:rsidRDefault="00AB48FE">
      <w:pPr>
        <w:pStyle w:val="Tekstpodstawowy"/>
        <w:spacing w:before="79"/>
        <w:ind w:left="0"/>
        <w:rPr>
          <w:color w:val="FF0000"/>
        </w:rPr>
      </w:pPr>
    </w:p>
    <w:p w:rsidR="00AB48FE" w:rsidRPr="00FE5007" w:rsidRDefault="00630D5B">
      <w:pPr>
        <w:pStyle w:val="Nagwek2"/>
        <w:numPr>
          <w:ilvl w:val="0"/>
          <w:numId w:val="6"/>
        </w:numPr>
        <w:tabs>
          <w:tab w:val="left" w:pos="1131"/>
        </w:tabs>
        <w:ind w:left="1131" w:hanging="219"/>
      </w:pPr>
      <w:bookmarkStart w:id="17" w:name="_bookmark16"/>
      <w:bookmarkEnd w:id="17"/>
      <w:r w:rsidRPr="00FE5007">
        <w:t>KONTROLA</w:t>
      </w:r>
      <w:r w:rsidRPr="00FE5007">
        <w:rPr>
          <w:spacing w:val="-8"/>
        </w:rPr>
        <w:t xml:space="preserve"> </w:t>
      </w:r>
      <w:r w:rsidRPr="00FE5007">
        <w:t>JAKOŚCI</w:t>
      </w:r>
      <w:r w:rsidRPr="00FE5007">
        <w:rPr>
          <w:spacing w:val="-7"/>
        </w:rPr>
        <w:t xml:space="preserve"> </w:t>
      </w:r>
      <w:r w:rsidRPr="00FE5007">
        <w:rPr>
          <w:spacing w:val="-2"/>
        </w:rPr>
        <w:t>ROBÓT</w:t>
      </w:r>
    </w:p>
    <w:p w:rsidR="00AB48FE" w:rsidRPr="00FE5007" w:rsidRDefault="00630D5B">
      <w:pPr>
        <w:pStyle w:val="Tekstpodstawowy"/>
        <w:spacing w:before="35" w:line="276" w:lineRule="auto"/>
        <w:ind w:right="138"/>
        <w:jc w:val="both"/>
      </w:pPr>
      <w:r w:rsidRPr="00FE5007">
        <w:t xml:space="preserve">Wykonawca jest odpowiedzialny za prowadzenie robót zgodnie z umową oraz za jakość zastosowanych materiałów i wykonywanych robót, za ich zgodność z </w:t>
      </w:r>
      <w:r w:rsidR="00FE5007" w:rsidRPr="00FE5007">
        <w:t>OPZ</w:t>
      </w:r>
      <w:r w:rsidRPr="00FE5007">
        <w:t>, ST, harmonogramem robót oraz poleceniami Inwestora. Następstwa jakiegokolwiek błędu w robotach spowodowanego przez Wykonawcę zostaną poprawione przez Wykonawcę na jego koszt. Polecenia Inspektora / Inwestora będą wykonywane nie</w:t>
      </w:r>
      <w:r w:rsidRPr="00FE5007">
        <w:rPr>
          <w:spacing w:val="-3"/>
        </w:rPr>
        <w:t xml:space="preserve"> </w:t>
      </w:r>
      <w:r w:rsidRPr="00FE5007">
        <w:t>później niż w</w:t>
      </w:r>
      <w:r w:rsidRPr="00FE5007">
        <w:rPr>
          <w:spacing w:val="-6"/>
        </w:rPr>
        <w:t xml:space="preserve"> </w:t>
      </w:r>
      <w:r w:rsidRPr="00FE5007">
        <w:t>czasie</w:t>
      </w:r>
      <w:r w:rsidRPr="00FE5007">
        <w:rPr>
          <w:spacing w:val="-7"/>
        </w:rPr>
        <w:t xml:space="preserve"> </w:t>
      </w:r>
      <w:r w:rsidRPr="00FE5007">
        <w:t>przez niego</w:t>
      </w:r>
      <w:r w:rsidRPr="00FE5007">
        <w:rPr>
          <w:spacing w:val="-1"/>
        </w:rPr>
        <w:t xml:space="preserve"> </w:t>
      </w:r>
      <w:r w:rsidRPr="00FE5007">
        <w:t>wyznaczonym, po</w:t>
      </w:r>
      <w:r w:rsidRPr="00FE5007">
        <w:rPr>
          <w:spacing w:val="-1"/>
        </w:rPr>
        <w:t xml:space="preserve"> </w:t>
      </w:r>
      <w:r w:rsidRPr="00FE5007">
        <w:t>ich</w:t>
      </w:r>
      <w:r w:rsidRPr="00FE5007">
        <w:rPr>
          <w:spacing w:val="-1"/>
        </w:rPr>
        <w:t xml:space="preserve"> </w:t>
      </w:r>
      <w:r w:rsidRPr="00FE5007">
        <w:t>otrzymaniu przez Wykonawcę, pod groźbą zatrzymania robót.</w:t>
      </w:r>
    </w:p>
    <w:p w:rsidR="00AB48FE" w:rsidRPr="00FE5007" w:rsidRDefault="00630D5B">
      <w:pPr>
        <w:pStyle w:val="Tekstpodstawowy"/>
        <w:spacing w:line="278" w:lineRule="auto"/>
        <w:ind w:right="136"/>
        <w:jc w:val="both"/>
      </w:pPr>
      <w:r w:rsidRPr="00FE5007">
        <w:t>Materiały dostarczane na budowę przed ich zabudowaniem winny podlegać kontroli Inspektora. Jakość materiałów określa się na podstawie dokumentów</w:t>
      </w:r>
      <w:r w:rsidRPr="00FE5007">
        <w:rPr>
          <w:spacing w:val="-2"/>
        </w:rPr>
        <w:t xml:space="preserve"> </w:t>
      </w:r>
      <w:r w:rsidRPr="00FE5007">
        <w:t>załączonych do dostawy</w:t>
      </w:r>
      <w:r w:rsidRPr="00FE5007">
        <w:rPr>
          <w:spacing w:val="-1"/>
        </w:rPr>
        <w:t xml:space="preserve"> </w:t>
      </w:r>
      <w:r w:rsidRPr="00FE5007">
        <w:t>specyfikacji oraz na podstawie oględzin zewnętrznych.</w:t>
      </w:r>
    </w:p>
    <w:p w:rsidR="00AB48FE" w:rsidRPr="00FE5007" w:rsidRDefault="00630D5B">
      <w:pPr>
        <w:pStyle w:val="Tekstpodstawowy"/>
        <w:spacing w:line="276" w:lineRule="auto"/>
        <w:ind w:right="130"/>
        <w:jc w:val="both"/>
      </w:pPr>
      <w:r w:rsidRPr="00FE5007">
        <w:t>Jakość robót określa się na podstawie kontroli poszczególnych rodzajów robót w oparciu o wymagania określone w specyfikacji technicznej oraz w projekcie. Sprawdzeniem w szczególności należy objąć roboty zanikające i ulegające zakryciu oraz badania wykonanych instalacji.</w:t>
      </w:r>
    </w:p>
    <w:p w:rsidR="00AB48FE" w:rsidRPr="00FE5007" w:rsidRDefault="00630D5B">
      <w:pPr>
        <w:pStyle w:val="Tekstpodstawowy"/>
        <w:spacing w:line="276" w:lineRule="auto"/>
        <w:ind w:right="134"/>
        <w:jc w:val="both"/>
      </w:pPr>
      <w:r w:rsidRPr="00FE5007">
        <w:t>Wszystkie czynności kontrolne wykonuje się komisyjnie. Ich wynik zapisuje się w odpowiednich protokołach oraz w dzienniku budowy (jeśli będzie wymagany). Do protokołów załącza się dokumenty w postaci aprobat, certyfikatów, deklaracji zgodności, wyników badań i pomiarów itp. Do czasu odbioru końcowego dokumenty te</w:t>
      </w:r>
      <w:r w:rsidRPr="00FE5007">
        <w:rPr>
          <w:spacing w:val="-6"/>
        </w:rPr>
        <w:t xml:space="preserve"> </w:t>
      </w:r>
      <w:r w:rsidRPr="00FE5007">
        <w:t>przechowuje</w:t>
      </w:r>
      <w:r w:rsidRPr="00FE5007">
        <w:rPr>
          <w:spacing w:val="-1"/>
        </w:rPr>
        <w:t xml:space="preserve"> </w:t>
      </w:r>
      <w:r w:rsidRPr="00FE5007">
        <w:t>kierownik budowy</w:t>
      </w:r>
      <w:r w:rsidR="00A36DE4">
        <w:t xml:space="preserve"> ( jeśli będzie wymagany)</w:t>
      </w:r>
      <w:r w:rsidRPr="00FE5007">
        <w:t>. Z odbioru końcowego sporządza się protokół, do którego należy dołączyć wszystkie ww. dokumenty.</w:t>
      </w:r>
    </w:p>
    <w:p w:rsidR="00AB48FE" w:rsidRPr="00FE5007" w:rsidRDefault="00AB48FE">
      <w:pPr>
        <w:pStyle w:val="Tekstpodstawowy"/>
        <w:spacing w:before="37"/>
        <w:ind w:left="0"/>
      </w:pPr>
    </w:p>
    <w:p w:rsidR="00AB48FE" w:rsidRPr="00FE5007" w:rsidRDefault="00630D5B">
      <w:pPr>
        <w:pStyle w:val="Nagwek2"/>
        <w:numPr>
          <w:ilvl w:val="0"/>
          <w:numId w:val="6"/>
        </w:numPr>
        <w:tabs>
          <w:tab w:val="left" w:pos="1131"/>
        </w:tabs>
        <w:ind w:left="1131" w:hanging="219"/>
      </w:pPr>
      <w:bookmarkStart w:id="18" w:name="_bookmark17"/>
      <w:bookmarkEnd w:id="18"/>
      <w:r w:rsidRPr="00FE5007">
        <w:t>OBMIAR</w:t>
      </w:r>
      <w:r w:rsidRPr="00FE5007">
        <w:rPr>
          <w:spacing w:val="-3"/>
        </w:rPr>
        <w:t xml:space="preserve"> </w:t>
      </w:r>
      <w:r w:rsidRPr="00FE5007">
        <w:rPr>
          <w:spacing w:val="-4"/>
        </w:rPr>
        <w:t>ROBÓT</w:t>
      </w:r>
    </w:p>
    <w:p w:rsidR="00AB48FE" w:rsidRPr="00FE5007" w:rsidRDefault="00630D5B">
      <w:pPr>
        <w:pStyle w:val="Tekstpodstawowy"/>
        <w:spacing w:before="30" w:line="276" w:lineRule="auto"/>
        <w:ind w:right="139"/>
        <w:jc w:val="both"/>
      </w:pPr>
      <w:r w:rsidRPr="00FE5007">
        <w:t>Obmiar robót polega na określeniu faktycznego zakresu robót oraz podaniu rzeczywistych ilości zużytych materiałów. Obmiar robót obejmuje roboty objęte umową oraz ewentualne dodatkowe i nieprzewidziane, których konieczność wykonania uzgodniona będzie w trakcie trwania robót pomiędzy wykonawcą, a inspektorem nadzoru. Obmiaru robót dokonuje wykonawca w sposób określony w warunkach kontraktu. Sporządzony obmiar robót wykonawca uzgadnia z inspektorem nadzoru w trybie ustalonym w umowie. Wyniki obmiaru robót należy porównać z dokumentacją techniczno-kosztorysową w celu określenia ewentualnych rozbieżności w ilości robót.</w:t>
      </w:r>
    </w:p>
    <w:p w:rsidR="00FE5007" w:rsidRPr="00FE5007" w:rsidRDefault="00FE5007">
      <w:pPr>
        <w:pStyle w:val="Tekstpodstawowy"/>
        <w:spacing w:before="30" w:line="276" w:lineRule="auto"/>
        <w:ind w:right="139"/>
        <w:jc w:val="both"/>
      </w:pPr>
      <w:r w:rsidRPr="00FE5007">
        <w:t>W przypadku podpisania umowy ryczałtowej obmiar robót nie będzie wykonywany.</w:t>
      </w:r>
    </w:p>
    <w:p w:rsidR="00AB48FE" w:rsidRPr="00A315FE" w:rsidRDefault="00AB48FE">
      <w:pPr>
        <w:pStyle w:val="Tekstpodstawowy"/>
        <w:spacing w:before="44"/>
        <w:ind w:left="0"/>
        <w:rPr>
          <w:color w:val="FF0000"/>
        </w:rPr>
      </w:pPr>
    </w:p>
    <w:p w:rsidR="00AB48FE" w:rsidRPr="007A54BF" w:rsidRDefault="00630D5B">
      <w:pPr>
        <w:pStyle w:val="Nagwek2"/>
        <w:numPr>
          <w:ilvl w:val="0"/>
          <w:numId w:val="6"/>
        </w:numPr>
        <w:tabs>
          <w:tab w:val="left" w:pos="1131"/>
        </w:tabs>
        <w:ind w:left="1131" w:hanging="219"/>
      </w:pPr>
      <w:bookmarkStart w:id="19" w:name="_bookmark18"/>
      <w:bookmarkEnd w:id="19"/>
      <w:r w:rsidRPr="007A54BF">
        <w:t>ODBIÓR</w:t>
      </w:r>
      <w:r w:rsidRPr="007A54BF">
        <w:rPr>
          <w:spacing w:val="-4"/>
        </w:rPr>
        <w:t xml:space="preserve"> ROBÓT</w:t>
      </w:r>
    </w:p>
    <w:p w:rsidR="00AB48FE" w:rsidRPr="007A54BF" w:rsidRDefault="00630D5B">
      <w:pPr>
        <w:pStyle w:val="Tekstpodstawowy"/>
        <w:spacing w:before="36" w:line="273" w:lineRule="auto"/>
      </w:pPr>
      <w:r w:rsidRPr="007A54BF">
        <w:t>W zależności od ustaleń odpowiednich specyfikacji technicznych, roboty podlegają</w:t>
      </w:r>
      <w:r w:rsidRPr="007A54BF">
        <w:rPr>
          <w:spacing w:val="32"/>
        </w:rPr>
        <w:t xml:space="preserve"> </w:t>
      </w:r>
      <w:r w:rsidRPr="007A54BF">
        <w:t>następującym etapom odbioru:</w:t>
      </w:r>
    </w:p>
    <w:p w:rsidR="00AB48FE" w:rsidRPr="007A54BF" w:rsidRDefault="00630D5B">
      <w:pPr>
        <w:pStyle w:val="Akapitzlist"/>
        <w:numPr>
          <w:ilvl w:val="0"/>
          <w:numId w:val="1"/>
        </w:numPr>
        <w:tabs>
          <w:tab w:val="left" w:pos="1022"/>
        </w:tabs>
        <w:spacing w:before="2"/>
        <w:ind w:left="1022" w:hanging="470"/>
      </w:pPr>
      <w:r w:rsidRPr="007A54BF">
        <w:t>odbiorowi</w:t>
      </w:r>
      <w:r w:rsidRPr="007A54BF">
        <w:rPr>
          <w:spacing w:val="-8"/>
        </w:rPr>
        <w:t xml:space="preserve"> </w:t>
      </w:r>
      <w:r w:rsidRPr="007A54BF">
        <w:t>robót</w:t>
      </w:r>
      <w:r w:rsidRPr="007A54BF">
        <w:rPr>
          <w:spacing w:val="-2"/>
        </w:rPr>
        <w:t xml:space="preserve"> </w:t>
      </w:r>
      <w:r w:rsidRPr="007A54BF">
        <w:t>zanikających</w:t>
      </w:r>
      <w:r w:rsidRPr="007A54BF">
        <w:rPr>
          <w:spacing w:val="-8"/>
        </w:rPr>
        <w:t xml:space="preserve"> </w:t>
      </w:r>
      <w:r w:rsidRPr="007A54BF">
        <w:t>i</w:t>
      </w:r>
      <w:r w:rsidRPr="007A54BF">
        <w:rPr>
          <w:spacing w:val="-7"/>
        </w:rPr>
        <w:t xml:space="preserve"> </w:t>
      </w:r>
      <w:r w:rsidRPr="007A54BF">
        <w:t>ulegających</w:t>
      </w:r>
      <w:r w:rsidRPr="007A54BF">
        <w:rPr>
          <w:spacing w:val="-8"/>
        </w:rPr>
        <w:t xml:space="preserve"> </w:t>
      </w:r>
      <w:r w:rsidRPr="007A54BF">
        <w:rPr>
          <w:spacing w:val="-2"/>
        </w:rPr>
        <w:t>zakryciu,</w:t>
      </w:r>
    </w:p>
    <w:p w:rsidR="00AB48FE" w:rsidRPr="007A54BF" w:rsidRDefault="00630D5B">
      <w:pPr>
        <w:pStyle w:val="Akapitzlist"/>
        <w:numPr>
          <w:ilvl w:val="0"/>
          <w:numId w:val="1"/>
        </w:numPr>
        <w:tabs>
          <w:tab w:val="left" w:pos="1022"/>
        </w:tabs>
        <w:spacing w:before="38"/>
        <w:ind w:left="1022" w:hanging="470"/>
      </w:pPr>
      <w:r w:rsidRPr="007A54BF">
        <w:t>odbiorowi</w:t>
      </w:r>
      <w:r w:rsidRPr="007A54BF">
        <w:rPr>
          <w:spacing w:val="-12"/>
        </w:rPr>
        <w:t xml:space="preserve"> </w:t>
      </w:r>
      <w:r w:rsidRPr="007A54BF">
        <w:rPr>
          <w:spacing w:val="-2"/>
        </w:rPr>
        <w:t>częściowemu,</w:t>
      </w:r>
    </w:p>
    <w:p w:rsidR="00AB48FE" w:rsidRPr="007A54BF" w:rsidRDefault="00630D5B">
      <w:pPr>
        <w:pStyle w:val="Akapitzlist"/>
        <w:numPr>
          <w:ilvl w:val="0"/>
          <w:numId w:val="1"/>
        </w:numPr>
        <w:tabs>
          <w:tab w:val="left" w:pos="1022"/>
        </w:tabs>
        <w:spacing w:before="38"/>
        <w:ind w:left="1022" w:hanging="470"/>
      </w:pPr>
      <w:r w:rsidRPr="007A54BF">
        <w:t>odbiorowi</w:t>
      </w:r>
      <w:r w:rsidRPr="007A54BF">
        <w:rPr>
          <w:spacing w:val="-7"/>
        </w:rPr>
        <w:t xml:space="preserve"> </w:t>
      </w:r>
      <w:r w:rsidRPr="007A54BF">
        <w:rPr>
          <w:spacing w:val="-2"/>
        </w:rPr>
        <w:t>wstępnemu,</w:t>
      </w:r>
    </w:p>
    <w:p w:rsidR="00AB48FE" w:rsidRPr="007A54BF" w:rsidRDefault="00630D5B">
      <w:pPr>
        <w:pStyle w:val="Akapitzlist"/>
        <w:numPr>
          <w:ilvl w:val="0"/>
          <w:numId w:val="1"/>
        </w:numPr>
        <w:tabs>
          <w:tab w:val="left" w:pos="1022"/>
        </w:tabs>
        <w:spacing w:before="38"/>
        <w:ind w:left="1022" w:hanging="470"/>
      </w:pPr>
      <w:r w:rsidRPr="007A54BF">
        <w:t>odbiorowi</w:t>
      </w:r>
      <w:r w:rsidRPr="007A54BF">
        <w:rPr>
          <w:spacing w:val="-7"/>
        </w:rPr>
        <w:t xml:space="preserve"> </w:t>
      </w:r>
      <w:r w:rsidRPr="007A54BF">
        <w:rPr>
          <w:spacing w:val="-2"/>
        </w:rPr>
        <w:t>końcowemu.</w:t>
      </w:r>
    </w:p>
    <w:p w:rsidR="00AB48FE" w:rsidRPr="007A54BF" w:rsidRDefault="00AB48FE">
      <w:pPr>
        <w:pStyle w:val="Akapitzlist"/>
        <w:sectPr w:rsidR="00AB48FE" w:rsidRPr="007A54BF">
          <w:pgSz w:w="11910" w:h="16840"/>
          <w:pgMar w:top="900" w:right="1133" w:bottom="980" w:left="850" w:header="0" w:footer="772" w:gutter="0"/>
          <w:cols w:space="708"/>
        </w:sectPr>
      </w:pPr>
    </w:p>
    <w:p w:rsidR="00AB48FE" w:rsidRPr="007A54BF" w:rsidRDefault="00630D5B">
      <w:pPr>
        <w:pStyle w:val="Nagwek3"/>
        <w:numPr>
          <w:ilvl w:val="1"/>
          <w:numId w:val="6"/>
        </w:numPr>
        <w:tabs>
          <w:tab w:val="left" w:pos="1299"/>
        </w:tabs>
        <w:spacing w:before="80"/>
        <w:ind w:left="1299" w:hanging="387"/>
      </w:pPr>
      <w:bookmarkStart w:id="20" w:name="_bookmark19"/>
      <w:bookmarkEnd w:id="20"/>
      <w:r w:rsidRPr="007A54BF">
        <w:t>Odbiór</w:t>
      </w:r>
      <w:r w:rsidRPr="007A54BF">
        <w:rPr>
          <w:spacing w:val="-7"/>
        </w:rPr>
        <w:t xml:space="preserve"> </w:t>
      </w:r>
      <w:r w:rsidRPr="007A54BF">
        <w:t>robót</w:t>
      </w:r>
      <w:r w:rsidRPr="007A54BF">
        <w:rPr>
          <w:spacing w:val="-3"/>
        </w:rPr>
        <w:t xml:space="preserve"> </w:t>
      </w:r>
      <w:r w:rsidRPr="007A54BF">
        <w:t>zanikających</w:t>
      </w:r>
      <w:r w:rsidRPr="007A54BF">
        <w:rPr>
          <w:spacing w:val="-8"/>
        </w:rPr>
        <w:t xml:space="preserve"> </w:t>
      </w:r>
      <w:r w:rsidRPr="007A54BF">
        <w:t>i</w:t>
      </w:r>
      <w:r w:rsidRPr="007A54BF">
        <w:rPr>
          <w:spacing w:val="-4"/>
        </w:rPr>
        <w:t xml:space="preserve"> </w:t>
      </w:r>
      <w:r w:rsidRPr="007A54BF">
        <w:t>ulegających</w:t>
      </w:r>
      <w:r w:rsidRPr="007A54BF">
        <w:rPr>
          <w:spacing w:val="-7"/>
        </w:rPr>
        <w:t xml:space="preserve"> </w:t>
      </w:r>
      <w:r w:rsidRPr="007A54BF">
        <w:rPr>
          <w:spacing w:val="-2"/>
        </w:rPr>
        <w:t>zakryciu</w:t>
      </w:r>
    </w:p>
    <w:p w:rsidR="00AB48FE" w:rsidRPr="007A54BF" w:rsidRDefault="00630D5B">
      <w:pPr>
        <w:pStyle w:val="Tekstpodstawowy"/>
        <w:spacing w:before="35" w:line="278" w:lineRule="auto"/>
        <w:ind w:right="134"/>
        <w:jc w:val="both"/>
      </w:pPr>
      <w:r w:rsidRPr="007A54BF">
        <w:t>Odbiór robót zanikających i ulegających zakryciu polega na finalnej ocenie ilości i jakości wykonywanych robót przed ich zanikiem lub zakryciem.</w:t>
      </w:r>
    </w:p>
    <w:p w:rsidR="00AB48FE" w:rsidRPr="007A54BF" w:rsidRDefault="00630D5B">
      <w:pPr>
        <w:pStyle w:val="Tekstpodstawowy"/>
        <w:spacing w:line="278" w:lineRule="auto"/>
        <w:ind w:right="131"/>
        <w:jc w:val="both"/>
      </w:pPr>
      <w:r w:rsidRPr="007A54BF">
        <w:t>Odbiór robót zanikających i ulegających zakryciu będzie dokonany w czasie umożliwiającym wykonanie ewentualnych korekt i poprawek bez wstrzymywania ogólnego postępu robót. Odbioru robót dokonuje Inwestor.</w:t>
      </w:r>
    </w:p>
    <w:p w:rsidR="00AB48FE" w:rsidRPr="007A54BF" w:rsidRDefault="00630D5B">
      <w:pPr>
        <w:pStyle w:val="Tekstpodstawowy"/>
        <w:spacing w:line="247" w:lineRule="exact"/>
        <w:jc w:val="both"/>
      </w:pPr>
      <w:r w:rsidRPr="007A54BF">
        <w:t>Gotowość</w:t>
      </w:r>
      <w:r w:rsidRPr="007A54BF">
        <w:rPr>
          <w:spacing w:val="-5"/>
        </w:rPr>
        <w:t xml:space="preserve"> </w:t>
      </w:r>
      <w:r w:rsidRPr="007A54BF">
        <w:t>danej</w:t>
      </w:r>
      <w:r w:rsidRPr="007A54BF">
        <w:rPr>
          <w:spacing w:val="-6"/>
        </w:rPr>
        <w:t xml:space="preserve"> </w:t>
      </w:r>
      <w:r w:rsidRPr="007A54BF">
        <w:t>części</w:t>
      </w:r>
      <w:r w:rsidRPr="007A54BF">
        <w:rPr>
          <w:spacing w:val="-7"/>
        </w:rPr>
        <w:t xml:space="preserve"> </w:t>
      </w:r>
      <w:r w:rsidRPr="007A54BF">
        <w:t>robót</w:t>
      </w:r>
      <w:r w:rsidRPr="007A54BF">
        <w:rPr>
          <w:spacing w:val="-1"/>
        </w:rPr>
        <w:t xml:space="preserve"> </w:t>
      </w:r>
      <w:r w:rsidRPr="007A54BF">
        <w:t>do</w:t>
      </w:r>
      <w:r w:rsidRPr="007A54BF">
        <w:rPr>
          <w:spacing w:val="-3"/>
        </w:rPr>
        <w:t xml:space="preserve"> </w:t>
      </w:r>
      <w:r w:rsidRPr="007A54BF">
        <w:t>odbioru</w:t>
      </w:r>
      <w:r w:rsidRPr="007A54BF">
        <w:rPr>
          <w:spacing w:val="-3"/>
        </w:rPr>
        <w:t xml:space="preserve"> </w:t>
      </w:r>
      <w:r w:rsidRPr="007A54BF">
        <w:t>zgłasza</w:t>
      </w:r>
      <w:r w:rsidRPr="007A54BF">
        <w:rPr>
          <w:spacing w:val="1"/>
        </w:rPr>
        <w:t xml:space="preserve"> </w:t>
      </w:r>
      <w:r w:rsidRPr="007A54BF">
        <w:rPr>
          <w:spacing w:val="-2"/>
        </w:rPr>
        <w:t>Wykonawca.</w:t>
      </w:r>
    </w:p>
    <w:p w:rsidR="00AB48FE" w:rsidRPr="007A54BF" w:rsidRDefault="00630D5B">
      <w:pPr>
        <w:pStyle w:val="Tekstpodstawowy"/>
        <w:spacing w:before="33" w:line="273" w:lineRule="auto"/>
        <w:ind w:right="143"/>
        <w:jc w:val="both"/>
      </w:pPr>
      <w:r w:rsidRPr="007A54BF">
        <w:t xml:space="preserve">Odbiór będzie przeprowadzony niezwłocznie, nie później jednak niż w ciągu 3 dni od daty zgłoszenia </w:t>
      </w:r>
      <w:r w:rsidR="007A54BF" w:rsidRPr="007A54BF">
        <w:t>mailowo</w:t>
      </w:r>
      <w:r w:rsidRPr="007A54BF">
        <w:t xml:space="preserve"> i powiadomienia o tym fakcie Inwestora.</w:t>
      </w:r>
    </w:p>
    <w:p w:rsidR="00AB48FE" w:rsidRPr="007A54BF" w:rsidRDefault="00630D5B">
      <w:pPr>
        <w:pStyle w:val="Tekstpodstawowy"/>
        <w:spacing w:before="4" w:line="276" w:lineRule="auto"/>
        <w:ind w:right="143"/>
        <w:jc w:val="both"/>
      </w:pPr>
      <w:r w:rsidRPr="007A54BF">
        <w:t>Jakość i ilość robót ulegających</w:t>
      </w:r>
      <w:r w:rsidRPr="007A54BF">
        <w:rPr>
          <w:spacing w:val="-2"/>
        </w:rPr>
        <w:t xml:space="preserve"> </w:t>
      </w:r>
      <w:r w:rsidRPr="007A54BF">
        <w:t xml:space="preserve">zakryciu ocenia Inwestor na podstawie </w:t>
      </w:r>
      <w:r w:rsidR="007A54BF" w:rsidRPr="007A54BF">
        <w:t>certyfikatów, atestów</w:t>
      </w:r>
      <w:r w:rsidRPr="007A54BF">
        <w:t xml:space="preserve">, w konfrontacji z </w:t>
      </w:r>
      <w:r w:rsidR="007A54BF" w:rsidRPr="007A54BF">
        <w:t>OPZ’tem</w:t>
      </w:r>
      <w:r w:rsidRPr="007A54BF">
        <w:t>, specyfikacjami technicznymi i uprzednimi ustaleniami.</w:t>
      </w:r>
    </w:p>
    <w:p w:rsidR="00AB48FE" w:rsidRPr="007A54BF" w:rsidRDefault="00AB48FE">
      <w:pPr>
        <w:pStyle w:val="Tekstpodstawowy"/>
        <w:spacing w:before="41"/>
        <w:ind w:left="0"/>
      </w:pPr>
    </w:p>
    <w:p w:rsidR="00AB48FE" w:rsidRPr="007A54BF" w:rsidRDefault="00630D5B">
      <w:pPr>
        <w:pStyle w:val="Nagwek3"/>
        <w:numPr>
          <w:ilvl w:val="1"/>
          <w:numId w:val="6"/>
        </w:numPr>
        <w:tabs>
          <w:tab w:val="left" w:pos="1299"/>
        </w:tabs>
        <w:ind w:left="1299" w:hanging="387"/>
      </w:pPr>
      <w:bookmarkStart w:id="21" w:name="_bookmark20"/>
      <w:bookmarkEnd w:id="21"/>
      <w:r w:rsidRPr="007A54BF">
        <w:t>Odbiór</w:t>
      </w:r>
      <w:r w:rsidRPr="007A54BF">
        <w:rPr>
          <w:spacing w:val="-10"/>
        </w:rPr>
        <w:t xml:space="preserve"> </w:t>
      </w:r>
      <w:r w:rsidRPr="007A54BF">
        <w:rPr>
          <w:spacing w:val="-2"/>
        </w:rPr>
        <w:t>częściowy</w:t>
      </w:r>
    </w:p>
    <w:p w:rsidR="00AB48FE" w:rsidRPr="007A54BF" w:rsidRDefault="00630D5B">
      <w:pPr>
        <w:pStyle w:val="Tekstpodstawowy"/>
        <w:spacing w:before="35"/>
      </w:pPr>
      <w:r w:rsidRPr="007A54BF">
        <w:t>Odbiór</w:t>
      </w:r>
      <w:r w:rsidRPr="007A54BF">
        <w:rPr>
          <w:spacing w:val="-1"/>
        </w:rPr>
        <w:t xml:space="preserve"> </w:t>
      </w:r>
      <w:r w:rsidRPr="007A54BF">
        <w:t>częściowy</w:t>
      </w:r>
      <w:r w:rsidRPr="007A54BF">
        <w:rPr>
          <w:spacing w:val="-8"/>
        </w:rPr>
        <w:t xml:space="preserve"> </w:t>
      </w:r>
      <w:r w:rsidRPr="007A54BF">
        <w:t>polega</w:t>
      </w:r>
      <w:r w:rsidRPr="007A54BF">
        <w:rPr>
          <w:spacing w:val="-1"/>
        </w:rPr>
        <w:t xml:space="preserve"> </w:t>
      </w:r>
      <w:r w:rsidRPr="007A54BF">
        <w:t>na</w:t>
      </w:r>
      <w:r w:rsidRPr="007A54BF">
        <w:rPr>
          <w:spacing w:val="-1"/>
        </w:rPr>
        <w:t xml:space="preserve"> </w:t>
      </w:r>
      <w:r w:rsidRPr="007A54BF">
        <w:t>ocenie</w:t>
      </w:r>
      <w:r w:rsidRPr="007A54BF">
        <w:rPr>
          <w:spacing w:val="-5"/>
        </w:rPr>
        <w:t xml:space="preserve"> </w:t>
      </w:r>
      <w:r w:rsidRPr="007A54BF">
        <w:t>ilości</w:t>
      </w:r>
      <w:r w:rsidRPr="007A54BF">
        <w:rPr>
          <w:spacing w:val="-7"/>
        </w:rPr>
        <w:t xml:space="preserve"> </w:t>
      </w:r>
      <w:r w:rsidRPr="007A54BF">
        <w:t>i</w:t>
      </w:r>
      <w:r w:rsidRPr="007A54BF">
        <w:rPr>
          <w:spacing w:val="-2"/>
        </w:rPr>
        <w:t xml:space="preserve"> </w:t>
      </w:r>
      <w:r w:rsidRPr="007A54BF">
        <w:t>jakości</w:t>
      </w:r>
      <w:r w:rsidRPr="007A54BF">
        <w:rPr>
          <w:spacing w:val="-7"/>
        </w:rPr>
        <w:t xml:space="preserve"> </w:t>
      </w:r>
      <w:r w:rsidRPr="007A54BF">
        <w:t>wykonanych</w:t>
      </w:r>
      <w:r w:rsidRPr="007A54BF">
        <w:rPr>
          <w:spacing w:val="-8"/>
        </w:rPr>
        <w:t xml:space="preserve"> </w:t>
      </w:r>
      <w:r w:rsidRPr="007A54BF">
        <w:t>części</w:t>
      </w:r>
      <w:r w:rsidRPr="007A54BF">
        <w:rPr>
          <w:spacing w:val="-7"/>
        </w:rPr>
        <w:t xml:space="preserve"> </w:t>
      </w:r>
      <w:r w:rsidRPr="007A54BF">
        <w:rPr>
          <w:spacing w:val="-2"/>
        </w:rPr>
        <w:t>robót.</w:t>
      </w:r>
    </w:p>
    <w:p w:rsidR="00AB48FE" w:rsidRPr="007A54BF" w:rsidRDefault="00630D5B">
      <w:pPr>
        <w:pStyle w:val="Tekstpodstawowy"/>
        <w:spacing w:before="40" w:line="273" w:lineRule="auto"/>
      </w:pPr>
      <w:r w:rsidRPr="007A54BF">
        <w:t>Odbioru częściowego robót dokonuje</w:t>
      </w:r>
      <w:r w:rsidRPr="007A54BF">
        <w:rPr>
          <w:spacing w:val="-1"/>
        </w:rPr>
        <w:t xml:space="preserve"> </w:t>
      </w:r>
      <w:r w:rsidRPr="007A54BF">
        <w:t>się według zasad jak przy odbiorze wstępnym robót. Odbioru częściowego robót dokonuje Inwestor.</w:t>
      </w:r>
    </w:p>
    <w:p w:rsidR="00AB48FE" w:rsidRPr="007A54BF" w:rsidRDefault="00AB48FE">
      <w:pPr>
        <w:pStyle w:val="Tekstpodstawowy"/>
        <w:spacing w:before="44"/>
        <w:ind w:left="0"/>
      </w:pPr>
    </w:p>
    <w:p w:rsidR="00AB48FE" w:rsidRPr="007A54BF" w:rsidRDefault="00630D5B">
      <w:pPr>
        <w:pStyle w:val="Nagwek3"/>
        <w:numPr>
          <w:ilvl w:val="1"/>
          <w:numId w:val="6"/>
        </w:numPr>
        <w:tabs>
          <w:tab w:val="left" w:pos="1299"/>
        </w:tabs>
        <w:spacing w:before="1"/>
        <w:ind w:left="1299" w:hanging="387"/>
      </w:pPr>
      <w:bookmarkStart w:id="22" w:name="_bookmark21"/>
      <w:bookmarkEnd w:id="22"/>
      <w:r w:rsidRPr="007A54BF">
        <w:t>Odbiór</w:t>
      </w:r>
      <w:r w:rsidRPr="007A54BF">
        <w:rPr>
          <w:spacing w:val="-11"/>
        </w:rPr>
        <w:t xml:space="preserve"> </w:t>
      </w:r>
      <w:r w:rsidRPr="007A54BF">
        <w:t>wstępny</w:t>
      </w:r>
      <w:r w:rsidRPr="007A54BF">
        <w:rPr>
          <w:spacing w:val="-7"/>
        </w:rPr>
        <w:t xml:space="preserve"> </w:t>
      </w:r>
      <w:r w:rsidRPr="007A54BF">
        <w:rPr>
          <w:spacing w:val="-4"/>
        </w:rPr>
        <w:t>robót</w:t>
      </w:r>
    </w:p>
    <w:p w:rsidR="00AB48FE" w:rsidRPr="007A54BF" w:rsidRDefault="00630D5B">
      <w:pPr>
        <w:pStyle w:val="Tekstpodstawowy"/>
        <w:spacing w:before="35" w:line="276" w:lineRule="auto"/>
        <w:ind w:right="141"/>
        <w:jc w:val="both"/>
      </w:pPr>
      <w:r w:rsidRPr="007A54BF">
        <w:t>Odbiór wstępny polega na finalnej ocenie rzeczywistego wykonania robót w odniesieniu do ich ilości, jakości i wartości. Całkowite zakończenie robót oraz gotowość do odbioru wstępnego</w:t>
      </w:r>
      <w:r w:rsidRPr="007A54BF">
        <w:rPr>
          <w:spacing w:val="-1"/>
        </w:rPr>
        <w:t xml:space="preserve"> </w:t>
      </w:r>
      <w:r w:rsidRPr="007A54BF">
        <w:t>będzie stwierdzona przez Wykonawcę z bezzwłocznym</w:t>
      </w:r>
      <w:r w:rsidRPr="007A54BF">
        <w:rPr>
          <w:spacing w:val="-5"/>
        </w:rPr>
        <w:t xml:space="preserve"> </w:t>
      </w:r>
      <w:r w:rsidRPr="007A54BF">
        <w:t xml:space="preserve">powiadomieniem </w:t>
      </w:r>
      <w:r w:rsidR="007A54BF" w:rsidRPr="007A54BF">
        <w:t xml:space="preserve">emailem </w:t>
      </w:r>
      <w:r w:rsidRPr="007A54BF">
        <w:t xml:space="preserve"> o</w:t>
      </w:r>
      <w:r w:rsidRPr="007A54BF">
        <w:rPr>
          <w:spacing w:val="-4"/>
        </w:rPr>
        <w:t xml:space="preserve"> </w:t>
      </w:r>
      <w:r w:rsidRPr="007A54BF">
        <w:t>tym</w:t>
      </w:r>
      <w:r w:rsidRPr="007A54BF">
        <w:rPr>
          <w:spacing w:val="-3"/>
        </w:rPr>
        <w:t xml:space="preserve"> </w:t>
      </w:r>
      <w:r w:rsidRPr="007A54BF">
        <w:t>fakcie</w:t>
      </w:r>
      <w:r w:rsidRPr="007A54BF">
        <w:rPr>
          <w:spacing w:val="-1"/>
        </w:rPr>
        <w:t xml:space="preserve"> </w:t>
      </w:r>
      <w:r w:rsidRPr="007A54BF">
        <w:t>Inwestora. Odbiór wstępny</w:t>
      </w:r>
      <w:r w:rsidRPr="007A54BF">
        <w:rPr>
          <w:spacing w:val="-4"/>
        </w:rPr>
        <w:t xml:space="preserve"> </w:t>
      </w:r>
      <w:r w:rsidRPr="007A54BF">
        <w:t>robót nastąpi</w:t>
      </w:r>
      <w:r w:rsidRPr="007A54BF">
        <w:rPr>
          <w:spacing w:val="-3"/>
        </w:rPr>
        <w:t xml:space="preserve"> </w:t>
      </w:r>
      <w:r w:rsidRPr="007A54BF">
        <w:t>w terminie</w:t>
      </w:r>
      <w:r w:rsidRPr="007A54BF">
        <w:rPr>
          <w:spacing w:val="-1"/>
        </w:rPr>
        <w:t xml:space="preserve"> </w:t>
      </w:r>
      <w:r w:rsidR="007A54BF" w:rsidRPr="007A54BF">
        <w:t>3 dni</w:t>
      </w:r>
      <w:r w:rsidRPr="007A54BF">
        <w:t xml:space="preserve"> licząc od dnia potwierdzenia przez Inwestora zakończenia robót i przyjęcia </w:t>
      </w:r>
      <w:r w:rsidRPr="007A54BF">
        <w:rPr>
          <w:spacing w:val="-2"/>
        </w:rPr>
        <w:t>dokumentów.</w:t>
      </w:r>
    </w:p>
    <w:p w:rsidR="00AB48FE" w:rsidRPr="007A54BF" w:rsidRDefault="00630D5B">
      <w:pPr>
        <w:pStyle w:val="Tekstpodstawowy"/>
        <w:spacing w:before="2" w:line="276" w:lineRule="auto"/>
        <w:ind w:right="140"/>
        <w:jc w:val="both"/>
      </w:pPr>
      <w:r w:rsidRPr="007A54BF">
        <w:t>Odbioru wstępnego robót dokona komisja wyznaczona przez Inwestora w obecności Wykonawcy. Komisja odbierającą roboty dokona ich oceny jakościowej na podstawie przedłożonych dokumentów, wyników badań i pomiarów</w:t>
      </w:r>
      <w:r w:rsidR="007A54BF" w:rsidRPr="007A54BF">
        <w:t xml:space="preserve"> ( jeśli konieczne)</w:t>
      </w:r>
      <w:r w:rsidRPr="007A54BF">
        <w:t xml:space="preserve">, oceny wizualnej oraz zgodności wykonania robót z </w:t>
      </w:r>
      <w:r w:rsidR="007A54BF" w:rsidRPr="007A54BF">
        <w:t>OPZ’tem</w:t>
      </w:r>
      <w:r w:rsidRPr="007A54BF">
        <w:t xml:space="preserve"> i specyfikacjami technicznymi.</w:t>
      </w:r>
    </w:p>
    <w:p w:rsidR="00AB48FE" w:rsidRPr="00450A6E" w:rsidRDefault="00630D5B">
      <w:pPr>
        <w:pStyle w:val="Tekstpodstawowy"/>
        <w:spacing w:line="276" w:lineRule="auto"/>
        <w:ind w:right="140"/>
        <w:jc w:val="both"/>
      </w:pPr>
      <w:r w:rsidRPr="007A54BF">
        <w:t>W</w:t>
      </w:r>
      <w:r w:rsidRPr="007A54BF">
        <w:rPr>
          <w:spacing w:val="80"/>
          <w:w w:val="150"/>
        </w:rPr>
        <w:t xml:space="preserve"> </w:t>
      </w:r>
      <w:r w:rsidRPr="007A54BF">
        <w:t>toku</w:t>
      </w:r>
      <w:r w:rsidRPr="007A54BF">
        <w:rPr>
          <w:spacing w:val="39"/>
        </w:rPr>
        <w:t xml:space="preserve">  </w:t>
      </w:r>
      <w:r w:rsidRPr="007A54BF">
        <w:t>odbioru</w:t>
      </w:r>
      <w:r w:rsidRPr="007A54BF">
        <w:rPr>
          <w:spacing w:val="37"/>
        </w:rPr>
        <w:t xml:space="preserve">  </w:t>
      </w:r>
      <w:r w:rsidRPr="007A54BF">
        <w:t>wstępnego</w:t>
      </w:r>
      <w:r w:rsidRPr="007A54BF">
        <w:rPr>
          <w:spacing w:val="80"/>
          <w:w w:val="150"/>
        </w:rPr>
        <w:t xml:space="preserve"> </w:t>
      </w:r>
      <w:r w:rsidRPr="007A54BF">
        <w:t>robót</w:t>
      </w:r>
      <w:r w:rsidRPr="007A54BF">
        <w:rPr>
          <w:spacing w:val="37"/>
        </w:rPr>
        <w:t xml:space="preserve">  </w:t>
      </w:r>
      <w:r w:rsidRPr="007A54BF">
        <w:t>komisja</w:t>
      </w:r>
      <w:r w:rsidRPr="007A54BF">
        <w:rPr>
          <w:spacing w:val="80"/>
          <w:w w:val="150"/>
        </w:rPr>
        <w:t xml:space="preserve"> </w:t>
      </w:r>
      <w:r w:rsidRPr="007A54BF">
        <w:t>zapozna</w:t>
      </w:r>
      <w:r w:rsidRPr="007A54BF">
        <w:rPr>
          <w:spacing w:val="80"/>
          <w:w w:val="150"/>
        </w:rPr>
        <w:t xml:space="preserve"> </w:t>
      </w:r>
      <w:r w:rsidRPr="007A54BF">
        <w:t>się</w:t>
      </w:r>
      <w:r w:rsidRPr="007A54BF">
        <w:rPr>
          <w:spacing w:val="80"/>
          <w:w w:val="150"/>
        </w:rPr>
        <w:t xml:space="preserve"> </w:t>
      </w:r>
      <w:r w:rsidRPr="007A54BF">
        <w:t>z</w:t>
      </w:r>
      <w:r w:rsidRPr="007A54BF">
        <w:rPr>
          <w:spacing w:val="80"/>
          <w:w w:val="150"/>
        </w:rPr>
        <w:t xml:space="preserve"> </w:t>
      </w:r>
      <w:r w:rsidRPr="007A54BF">
        <w:t>realizacją</w:t>
      </w:r>
      <w:r w:rsidRPr="007A54BF">
        <w:rPr>
          <w:spacing w:val="80"/>
          <w:w w:val="150"/>
        </w:rPr>
        <w:t xml:space="preserve"> </w:t>
      </w:r>
      <w:r w:rsidRPr="007A54BF">
        <w:t>ustaleń</w:t>
      </w:r>
      <w:r w:rsidRPr="007A54BF">
        <w:rPr>
          <w:spacing w:val="80"/>
          <w:w w:val="150"/>
        </w:rPr>
        <w:t xml:space="preserve"> </w:t>
      </w:r>
      <w:r w:rsidRPr="007A54BF">
        <w:t>przyjętych</w:t>
      </w:r>
      <w:r w:rsidRPr="007A54BF">
        <w:rPr>
          <w:spacing w:val="40"/>
        </w:rPr>
        <w:t xml:space="preserve"> </w:t>
      </w:r>
      <w:r w:rsidRPr="007A54BF">
        <w:t>w trakcie odbiorów robót zanikających i ulegających zakryciu, zwłaszcza w zakresie wykonania robót uzupełniających i robót poprawkowych. W przypadkach niewykonania wyznaczonych robót poprawkowych, robót uzupełniających lub robót wykończeniowych komisja przerwie swoje czynności i ustali nowy termin odbioru wstępnego.</w:t>
      </w:r>
    </w:p>
    <w:p w:rsidR="00AB48FE" w:rsidRPr="00450A6E" w:rsidRDefault="00AB48FE">
      <w:pPr>
        <w:pStyle w:val="Tekstpodstawowy"/>
        <w:spacing w:before="43"/>
        <w:ind w:left="0"/>
      </w:pPr>
    </w:p>
    <w:p w:rsidR="00AB48FE" w:rsidRPr="00450A6E" w:rsidRDefault="00630D5B">
      <w:pPr>
        <w:pStyle w:val="Nagwek3"/>
        <w:numPr>
          <w:ilvl w:val="1"/>
          <w:numId w:val="6"/>
        </w:numPr>
        <w:tabs>
          <w:tab w:val="left" w:pos="1299"/>
        </w:tabs>
        <w:ind w:left="1299" w:hanging="387"/>
      </w:pPr>
      <w:bookmarkStart w:id="23" w:name="_bookmark22"/>
      <w:bookmarkEnd w:id="23"/>
      <w:r w:rsidRPr="00450A6E">
        <w:t>Dokumenty</w:t>
      </w:r>
      <w:r w:rsidRPr="00450A6E">
        <w:rPr>
          <w:spacing w:val="-7"/>
        </w:rPr>
        <w:t xml:space="preserve"> </w:t>
      </w:r>
      <w:r w:rsidRPr="00450A6E">
        <w:t>do</w:t>
      </w:r>
      <w:r w:rsidRPr="00450A6E">
        <w:rPr>
          <w:spacing w:val="-6"/>
        </w:rPr>
        <w:t xml:space="preserve"> </w:t>
      </w:r>
      <w:r w:rsidRPr="00450A6E">
        <w:t>odbioru</w:t>
      </w:r>
      <w:r w:rsidRPr="00450A6E">
        <w:rPr>
          <w:spacing w:val="-12"/>
        </w:rPr>
        <w:t xml:space="preserve"> </w:t>
      </w:r>
      <w:r w:rsidRPr="00450A6E">
        <w:rPr>
          <w:spacing w:val="-2"/>
        </w:rPr>
        <w:t>wstępnego</w:t>
      </w:r>
    </w:p>
    <w:p w:rsidR="00AB48FE" w:rsidRPr="00450A6E" w:rsidRDefault="00630D5B">
      <w:pPr>
        <w:pStyle w:val="Tekstpodstawowy"/>
        <w:spacing w:before="30" w:line="278" w:lineRule="auto"/>
        <w:ind w:right="140"/>
        <w:jc w:val="both"/>
      </w:pPr>
      <w:r w:rsidRPr="00450A6E">
        <w:t>Podstawowym dokumentem do dokonania odbioru wstępnego robót jest protokół odbioru</w:t>
      </w:r>
      <w:r w:rsidRPr="00450A6E">
        <w:rPr>
          <w:spacing w:val="40"/>
        </w:rPr>
        <w:t xml:space="preserve"> </w:t>
      </w:r>
      <w:r w:rsidRPr="00450A6E">
        <w:t>wstępnego robót sporządzony według wzoru ustalonego przez Inwestora. Do odbioru wstępnego wykonawca jest zobowiązany przygotować następujące dokumenty:</w:t>
      </w:r>
    </w:p>
    <w:p w:rsidR="00AB48FE" w:rsidRPr="00450A6E" w:rsidRDefault="00AB48FE" w:rsidP="007A54BF">
      <w:pPr>
        <w:pStyle w:val="Akapitzlist"/>
        <w:tabs>
          <w:tab w:val="left" w:pos="912"/>
          <w:tab w:val="left" w:pos="1022"/>
        </w:tabs>
        <w:spacing w:line="273" w:lineRule="auto"/>
        <w:ind w:left="912" w:right="140" w:firstLine="0"/>
      </w:pPr>
    </w:p>
    <w:p w:rsidR="00AB48FE" w:rsidRPr="00450A6E" w:rsidRDefault="00630D5B">
      <w:pPr>
        <w:pStyle w:val="Akapitzlist"/>
        <w:numPr>
          <w:ilvl w:val="0"/>
          <w:numId w:val="1"/>
        </w:numPr>
        <w:tabs>
          <w:tab w:val="left" w:pos="1022"/>
        </w:tabs>
        <w:ind w:left="1022" w:hanging="470"/>
      </w:pPr>
      <w:r w:rsidRPr="00450A6E">
        <w:t>Specyfikacje</w:t>
      </w:r>
      <w:r w:rsidRPr="00450A6E">
        <w:rPr>
          <w:spacing w:val="-12"/>
        </w:rPr>
        <w:t xml:space="preserve"> </w:t>
      </w:r>
      <w:r w:rsidRPr="00450A6E">
        <w:t>techniczne</w:t>
      </w:r>
      <w:r w:rsidRPr="00450A6E">
        <w:rPr>
          <w:spacing w:val="-10"/>
        </w:rPr>
        <w:t xml:space="preserve"> </w:t>
      </w:r>
      <w:r w:rsidRPr="00450A6E">
        <w:t>(podstawowe</w:t>
      </w:r>
      <w:r w:rsidRPr="00450A6E">
        <w:rPr>
          <w:spacing w:val="-5"/>
        </w:rPr>
        <w:t xml:space="preserve"> </w:t>
      </w:r>
      <w:r w:rsidRPr="00450A6E">
        <w:t>z</w:t>
      </w:r>
      <w:r w:rsidRPr="00450A6E">
        <w:rPr>
          <w:spacing w:val="-5"/>
        </w:rPr>
        <w:t xml:space="preserve"> </w:t>
      </w:r>
      <w:r w:rsidRPr="00450A6E">
        <w:t>kontraktu</w:t>
      </w:r>
      <w:r w:rsidRPr="00450A6E">
        <w:rPr>
          <w:spacing w:val="-3"/>
        </w:rPr>
        <w:t xml:space="preserve"> </w:t>
      </w:r>
      <w:r w:rsidRPr="00450A6E">
        <w:t>i</w:t>
      </w:r>
      <w:r w:rsidRPr="00450A6E">
        <w:rPr>
          <w:spacing w:val="-7"/>
        </w:rPr>
        <w:t xml:space="preserve"> </w:t>
      </w:r>
      <w:r w:rsidRPr="00450A6E">
        <w:t>ewentualnie</w:t>
      </w:r>
      <w:r w:rsidRPr="00450A6E">
        <w:rPr>
          <w:spacing w:val="-10"/>
        </w:rPr>
        <w:t xml:space="preserve"> </w:t>
      </w:r>
      <w:r w:rsidRPr="00450A6E">
        <w:t>uzupełniające</w:t>
      </w:r>
      <w:r w:rsidRPr="00450A6E">
        <w:rPr>
          <w:spacing w:val="-9"/>
        </w:rPr>
        <w:t xml:space="preserve"> </w:t>
      </w:r>
      <w:r w:rsidRPr="00450A6E">
        <w:t>lub</w:t>
      </w:r>
      <w:r w:rsidRPr="00450A6E">
        <w:rPr>
          <w:spacing w:val="-3"/>
        </w:rPr>
        <w:t xml:space="preserve"> </w:t>
      </w:r>
      <w:r w:rsidRPr="00450A6E">
        <w:rPr>
          <w:spacing w:val="-2"/>
        </w:rPr>
        <w:t>zamienne),</w:t>
      </w:r>
    </w:p>
    <w:p w:rsidR="00AB48FE" w:rsidRPr="00450A6E" w:rsidRDefault="00630D5B">
      <w:pPr>
        <w:pStyle w:val="Akapitzlist"/>
        <w:numPr>
          <w:ilvl w:val="0"/>
          <w:numId w:val="1"/>
        </w:numPr>
        <w:tabs>
          <w:tab w:val="left" w:pos="1022"/>
        </w:tabs>
        <w:spacing w:before="34"/>
        <w:ind w:left="1022" w:hanging="470"/>
      </w:pPr>
      <w:r w:rsidRPr="00450A6E">
        <w:t>Ustalenia</w:t>
      </w:r>
      <w:r w:rsidRPr="00450A6E">
        <w:rPr>
          <w:spacing w:val="-4"/>
        </w:rPr>
        <w:t xml:space="preserve"> </w:t>
      </w:r>
      <w:r w:rsidRPr="00450A6E">
        <w:rPr>
          <w:spacing w:val="-2"/>
        </w:rPr>
        <w:t>technologiczne,</w:t>
      </w:r>
    </w:p>
    <w:p w:rsidR="00AB48FE" w:rsidRPr="00450A6E" w:rsidRDefault="00630D5B">
      <w:pPr>
        <w:pStyle w:val="Akapitzlist"/>
        <w:numPr>
          <w:ilvl w:val="0"/>
          <w:numId w:val="1"/>
        </w:numPr>
        <w:tabs>
          <w:tab w:val="left" w:pos="1022"/>
        </w:tabs>
        <w:spacing w:before="38"/>
        <w:ind w:left="1022" w:hanging="470"/>
      </w:pPr>
      <w:r w:rsidRPr="00450A6E">
        <w:t>Dokumenty</w:t>
      </w:r>
      <w:r w:rsidR="007A54BF" w:rsidRPr="00450A6E">
        <w:rPr>
          <w:spacing w:val="-12"/>
        </w:rPr>
        <w:t>: atesty i certyfikaty</w:t>
      </w:r>
    </w:p>
    <w:p w:rsidR="00AB48FE" w:rsidRPr="00450A6E" w:rsidRDefault="00630D5B">
      <w:pPr>
        <w:pStyle w:val="Akapitzlist"/>
        <w:numPr>
          <w:ilvl w:val="0"/>
          <w:numId w:val="1"/>
        </w:numPr>
        <w:tabs>
          <w:tab w:val="left" w:pos="1022"/>
        </w:tabs>
        <w:spacing w:before="33"/>
        <w:ind w:left="1022" w:hanging="470"/>
      </w:pPr>
      <w:r w:rsidRPr="00450A6E">
        <w:t>Rejestry</w:t>
      </w:r>
      <w:r w:rsidRPr="00450A6E">
        <w:rPr>
          <w:spacing w:val="-8"/>
        </w:rPr>
        <w:t xml:space="preserve"> </w:t>
      </w:r>
      <w:r w:rsidRPr="00450A6E">
        <w:t>obmiarów</w:t>
      </w:r>
      <w:r w:rsidRPr="00450A6E">
        <w:rPr>
          <w:spacing w:val="-7"/>
        </w:rPr>
        <w:t xml:space="preserve"> </w:t>
      </w:r>
      <w:r w:rsidRPr="00450A6E">
        <w:rPr>
          <w:spacing w:val="-2"/>
        </w:rPr>
        <w:t>(oryginały</w:t>
      </w:r>
      <w:r w:rsidR="007A54BF" w:rsidRPr="00450A6E">
        <w:rPr>
          <w:spacing w:val="-2"/>
        </w:rPr>
        <w:t xml:space="preserve"> jeśli konieczne</w:t>
      </w:r>
      <w:r w:rsidRPr="00450A6E">
        <w:rPr>
          <w:spacing w:val="-2"/>
        </w:rPr>
        <w:t>),</w:t>
      </w:r>
    </w:p>
    <w:p w:rsidR="00AB48FE" w:rsidRPr="00450A6E" w:rsidRDefault="00630D5B">
      <w:pPr>
        <w:pStyle w:val="Akapitzlist"/>
        <w:numPr>
          <w:ilvl w:val="0"/>
          <w:numId w:val="1"/>
        </w:numPr>
        <w:tabs>
          <w:tab w:val="left" w:pos="912"/>
          <w:tab w:val="left" w:pos="1022"/>
        </w:tabs>
        <w:spacing w:before="38" w:line="276" w:lineRule="auto"/>
        <w:ind w:right="132" w:hanging="360"/>
      </w:pPr>
      <w:r w:rsidRPr="00450A6E">
        <w:tab/>
        <w:t>Wyniki</w:t>
      </w:r>
      <w:r w:rsidRPr="00450A6E">
        <w:rPr>
          <w:spacing w:val="40"/>
        </w:rPr>
        <w:t xml:space="preserve"> </w:t>
      </w:r>
      <w:r w:rsidRPr="00450A6E">
        <w:t>pomiarów</w:t>
      </w:r>
      <w:r w:rsidRPr="00450A6E">
        <w:rPr>
          <w:spacing w:val="40"/>
        </w:rPr>
        <w:t xml:space="preserve"> </w:t>
      </w:r>
      <w:r w:rsidRPr="00450A6E">
        <w:t>kontrolnych</w:t>
      </w:r>
      <w:r w:rsidRPr="00450A6E">
        <w:rPr>
          <w:spacing w:val="40"/>
        </w:rPr>
        <w:t xml:space="preserve"> </w:t>
      </w:r>
      <w:r w:rsidRPr="00450A6E">
        <w:t>(przewodów</w:t>
      </w:r>
      <w:r w:rsidRPr="00450A6E">
        <w:rPr>
          <w:spacing w:val="40"/>
        </w:rPr>
        <w:t xml:space="preserve"> </w:t>
      </w:r>
      <w:r w:rsidRPr="00450A6E">
        <w:t>elektrycznych,</w:t>
      </w:r>
      <w:r w:rsidRPr="00450A6E">
        <w:rPr>
          <w:spacing w:val="40"/>
        </w:rPr>
        <w:t xml:space="preserve"> </w:t>
      </w:r>
      <w:r w:rsidRPr="00450A6E">
        <w:t>natężenia</w:t>
      </w:r>
      <w:r w:rsidRPr="00450A6E">
        <w:rPr>
          <w:spacing w:val="40"/>
        </w:rPr>
        <w:t xml:space="preserve"> </w:t>
      </w:r>
      <w:r w:rsidRPr="00450A6E">
        <w:t>oświetlenia),</w:t>
      </w:r>
      <w:r w:rsidRPr="00450A6E">
        <w:rPr>
          <w:spacing w:val="40"/>
        </w:rPr>
        <w:t xml:space="preserve"> </w:t>
      </w:r>
      <w:r w:rsidRPr="00450A6E">
        <w:t>prób</w:t>
      </w:r>
      <w:r w:rsidRPr="00450A6E">
        <w:rPr>
          <w:spacing w:val="40"/>
        </w:rPr>
        <w:t xml:space="preserve"> </w:t>
      </w:r>
      <w:r w:rsidRPr="00450A6E">
        <w:t>oraz</w:t>
      </w:r>
      <w:r w:rsidRPr="00450A6E">
        <w:rPr>
          <w:spacing w:val="40"/>
        </w:rPr>
        <w:t xml:space="preserve"> </w:t>
      </w:r>
      <w:r w:rsidRPr="00450A6E">
        <w:t>badań i oznaczeń laboratoryjnych, zgodnie ze specyfikacjami technicznymi,</w:t>
      </w:r>
    </w:p>
    <w:p w:rsidR="00AB48FE" w:rsidRPr="00450A6E" w:rsidRDefault="00630D5B">
      <w:pPr>
        <w:pStyle w:val="Akapitzlist"/>
        <w:numPr>
          <w:ilvl w:val="0"/>
          <w:numId w:val="1"/>
        </w:numPr>
        <w:tabs>
          <w:tab w:val="left" w:pos="912"/>
          <w:tab w:val="left" w:pos="1022"/>
          <w:tab w:val="left" w:pos="2231"/>
          <w:tab w:val="left" w:pos="3382"/>
          <w:tab w:val="left" w:pos="3925"/>
          <w:tab w:val="left" w:pos="5133"/>
          <w:tab w:val="left" w:pos="6289"/>
          <w:tab w:val="left" w:pos="7834"/>
          <w:tab w:val="left" w:pos="9084"/>
        </w:tabs>
        <w:spacing w:line="273" w:lineRule="auto"/>
        <w:ind w:right="131" w:hanging="360"/>
      </w:pPr>
      <w:r w:rsidRPr="00450A6E">
        <w:tab/>
      </w:r>
      <w:r w:rsidRPr="00450A6E">
        <w:rPr>
          <w:spacing w:val="-2"/>
        </w:rPr>
        <w:t>Deklaracje</w:t>
      </w:r>
      <w:r w:rsidRPr="00450A6E">
        <w:tab/>
      </w:r>
      <w:r w:rsidRPr="00450A6E">
        <w:rPr>
          <w:spacing w:val="-2"/>
        </w:rPr>
        <w:t>zgodności</w:t>
      </w:r>
      <w:r w:rsidRPr="00450A6E">
        <w:tab/>
      </w:r>
      <w:r w:rsidRPr="00450A6E">
        <w:rPr>
          <w:spacing w:val="-4"/>
        </w:rPr>
        <w:t>lub</w:t>
      </w:r>
      <w:r w:rsidRPr="00450A6E">
        <w:tab/>
      </w:r>
      <w:r w:rsidRPr="00450A6E">
        <w:rPr>
          <w:spacing w:val="-2"/>
        </w:rPr>
        <w:t>certyfikaty</w:t>
      </w:r>
      <w:r w:rsidRPr="00450A6E">
        <w:tab/>
      </w:r>
      <w:r w:rsidRPr="00450A6E">
        <w:rPr>
          <w:spacing w:val="-2"/>
        </w:rPr>
        <w:t>zgodności</w:t>
      </w:r>
      <w:r w:rsidRPr="00450A6E">
        <w:tab/>
      </w:r>
      <w:r w:rsidRPr="00450A6E">
        <w:rPr>
          <w:spacing w:val="-2"/>
        </w:rPr>
        <w:t>wbudowanych</w:t>
      </w:r>
      <w:r w:rsidRPr="00450A6E">
        <w:tab/>
      </w:r>
      <w:r w:rsidRPr="00450A6E">
        <w:rPr>
          <w:spacing w:val="-2"/>
        </w:rPr>
        <w:t>materiałów</w:t>
      </w:r>
      <w:r w:rsidRPr="00450A6E">
        <w:tab/>
      </w:r>
      <w:r w:rsidRPr="00450A6E">
        <w:rPr>
          <w:spacing w:val="-2"/>
        </w:rPr>
        <w:t xml:space="preserve">zgodnie </w:t>
      </w:r>
      <w:r w:rsidRPr="00450A6E">
        <w:t>z specyfikacjami technicznymi,</w:t>
      </w:r>
    </w:p>
    <w:p w:rsidR="00AB48FE" w:rsidRPr="00450A6E" w:rsidRDefault="00AB48FE">
      <w:pPr>
        <w:pStyle w:val="Akapitzlist"/>
        <w:spacing w:line="273" w:lineRule="auto"/>
        <w:sectPr w:rsidR="00AB48FE" w:rsidRPr="00450A6E">
          <w:pgSz w:w="11910" w:h="16840"/>
          <w:pgMar w:top="1180" w:right="1133" w:bottom="980" w:left="850" w:header="0" w:footer="772" w:gutter="0"/>
          <w:cols w:space="708"/>
        </w:sectPr>
      </w:pPr>
    </w:p>
    <w:p w:rsidR="00AB48FE" w:rsidRPr="00450A6E" w:rsidRDefault="00630D5B">
      <w:pPr>
        <w:pStyle w:val="Akapitzlist"/>
        <w:numPr>
          <w:ilvl w:val="0"/>
          <w:numId w:val="1"/>
        </w:numPr>
        <w:tabs>
          <w:tab w:val="left" w:pos="912"/>
          <w:tab w:val="left" w:pos="1021"/>
        </w:tabs>
        <w:spacing w:before="85" w:line="273" w:lineRule="auto"/>
        <w:ind w:right="140" w:hanging="360"/>
        <w:jc w:val="both"/>
      </w:pPr>
      <w:r w:rsidRPr="00450A6E">
        <w:tab/>
        <w:t>Opinię</w:t>
      </w:r>
      <w:r w:rsidRPr="00450A6E">
        <w:rPr>
          <w:spacing w:val="77"/>
          <w:w w:val="150"/>
        </w:rPr>
        <w:t xml:space="preserve">  </w:t>
      </w:r>
      <w:r w:rsidRPr="00450A6E">
        <w:t>technologiczną</w:t>
      </w:r>
      <w:r w:rsidRPr="00450A6E">
        <w:rPr>
          <w:spacing w:val="80"/>
          <w:w w:val="150"/>
        </w:rPr>
        <w:t xml:space="preserve">  </w:t>
      </w:r>
      <w:r w:rsidRPr="00450A6E">
        <w:t>sporządzoną</w:t>
      </w:r>
      <w:r w:rsidRPr="00450A6E">
        <w:rPr>
          <w:spacing w:val="80"/>
          <w:w w:val="150"/>
        </w:rPr>
        <w:t xml:space="preserve">  </w:t>
      </w:r>
      <w:r w:rsidRPr="00450A6E">
        <w:t>na</w:t>
      </w:r>
      <w:r w:rsidRPr="00450A6E">
        <w:rPr>
          <w:spacing w:val="80"/>
          <w:w w:val="150"/>
        </w:rPr>
        <w:t xml:space="preserve">  </w:t>
      </w:r>
      <w:r w:rsidRPr="00450A6E">
        <w:t>podstawie</w:t>
      </w:r>
      <w:r w:rsidRPr="00450A6E">
        <w:rPr>
          <w:spacing w:val="79"/>
          <w:w w:val="150"/>
        </w:rPr>
        <w:t xml:space="preserve">  </w:t>
      </w:r>
      <w:r w:rsidRPr="00450A6E">
        <w:t>wszystkich</w:t>
      </w:r>
      <w:r w:rsidRPr="00450A6E">
        <w:rPr>
          <w:spacing w:val="80"/>
          <w:w w:val="150"/>
        </w:rPr>
        <w:t xml:space="preserve">  </w:t>
      </w:r>
      <w:r w:rsidRPr="00450A6E">
        <w:t>wyników</w:t>
      </w:r>
      <w:r w:rsidRPr="00450A6E">
        <w:rPr>
          <w:spacing w:val="77"/>
          <w:w w:val="150"/>
        </w:rPr>
        <w:t xml:space="preserve">  </w:t>
      </w:r>
      <w:r w:rsidRPr="00450A6E">
        <w:t xml:space="preserve">badań i pomiarów załączonych do dokumentów odbioru, wykonanych zgodnie ze specyfikacjami </w:t>
      </w:r>
      <w:r w:rsidRPr="00450A6E">
        <w:rPr>
          <w:spacing w:val="-2"/>
        </w:rPr>
        <w:t>technicznymi,</w:t>
      </w:r>
    </w:p>
    <w:p w:rsidR="00AB48FE" w:rsidRPr="00450A6E" w:rsidRDefault="00630D5B">
      <w:pPr>
        <w:pStyle w:val="Akapitzlist"/>
        <w:numPr>
          <w:ilvl w:val="0"/>
          <w:numId w:val="1"/>
        </w:numPr>
        <w:tabs>
          <w:tab w:val="left" w:pos="912"/>
          <w:tab w:val="left" w:pos="1021"/>
        </w:tabs>
        <w:spacing w:before="4" w:line="273" w:lineRule="auto"/>
        <w:ind w:right="140" w:hanging="360"/>
        <w:jc w:val="both"/>
      </w:pPr>
      <w:r w:rsidRPr="00450A6E">
        <w:tab/>
        <w:t>Rysunki</w:t>
      </w:r>
      <w:r w:rsidRPr="00450A6E">
        <w:rPr>
          <w:spacing w:val="-4"/>
        </w:rPr>
        <w:t xml:space="preserve"> </w:t>
      </w:r>
      <w:r w:rsidRPr="00450A6E">
        <w:t>(dokumentacje) na wykonanie</w:t>
      </w:r>
      <w:r w:rsidRPr="00450A6E">
        <w:rPr>
          <w:spacing w:val="-8"/>
        </w:rPr>
        <w:t xml:space="preserve"> </w:t>
      </w:r>
      <w:r w:rsidRPr="00450A6E">
        <w:t>robót towarzyszących</w:t>
      </w:r>
      <w:r w:rsidRPr="00450A6E">
        <w:rPr>
          <w:spacing w:val="-1"/>
        </w:rPr>
        <w:t xml:space="preserve"> </w:t>
      </w:r>
      <w:r w:rsidRPr="00450A6E">
        <w:t>oraz</w:t>
      </w:r>
      <w:r w:rsidRPr="00450A6E">
        <w:rPr>
          <w:spacing w:val="-3"/>
        </w:rPr>
        <w:t xml:space="preserve"> </w:t>
      </w:r>
      <w:r w:rsidRPr="00450A6E">
        <w:t>protokoły</w:t>
      </w:r>
      <w:r w:rsidRPr="00450A6E">
        <w:rPr>
          <w:spacing w:val="-1"/>
        </w:rPr>
        <w:t xml:space="preserve"> </w:t>
      </w:r>
      <w:r w:rsidRPr="00450A6E">
        <w:t>odbioru</w:t>
      </w:r>
      <w:r w:rsidRPr="00450A6E">
        <w:rPr>
          <w:spacing w:val="-1"/>
        </w:rPr>
        <w:t xml:space="preserve"> </w:t>
      </w:r>
      <w:r w:rsidRPr="00450A6E">
        <w:t>i</w:t>
      </w:r>
      <w:r w:rsidRPr="00450A6E">
        <w:rPr>
          <w:spacing w:val="-5"/>
        </w:rPr>
        <w:t xml:space="preserve"> </w:t>
      </w:r>
      <w:r w:rsidRPr="00450A6E">
        <w:t>przekazania tych robót właścicielom urządzeń,</w:t>
      </w:r>
    </w:p>
    <w:p w:rsidR="00AB48FE" w:rsidRPr="00450A6E" w:rsidRDefault="00630D5B">
      <w:pPr>
        <w:pStyle w:val="Akapitzlist"/>
        <w:numPr>
          <w:ilvl w:val="0"/>
          <w:numId w:val="1"/>
        </w:numPr>
        <w:tabs>
          <w:tab w:val="left" w:pos="1021"/>
        </w:tabs>
        <w:spacing w:before="5"/>
        <w:ind w:left="1021" w:hanging="469"/>
        <w:jc w:val="both"/>
      </w:pPr>
      <w:r w:rsidRPr="00450A6E">
        <w:t>Instrukcje</w:t>
      </w:r>
      <w:r w:rsidRPr="00450A6E">
        <w:rPr>
          <w:spacing w:val="-6"/>
        </w:rPr>
        <w:t xml:space="preserve"> </w:t>
      </w:r>
      <w:r w:rsidRPr="00450A6E">
        <w:rPr>
          <w:spacing w:val="-2"/>
        </w:rPr>
        <w:t>eksploatacyjne.</w:t>
      </w:r>
    </w:p>
    <w:p w:rsidR="00AB48FE" w:rsidRPr="00450A6E" w:rsidRDefault="00AB48FE">
      <w:pPr>
        <w:pStyle w:val="Tekstpodstawowy"/>
        <w:spacing w:before="74"/>
        <w:ind w:left="0"/>
      </w:pPr>
    </w:p>
    <w:p w:rsidR="00AB48FE" w:rsidRPr="00450A6E" w:rsidRDefault="00630D5B">
      <w:pPr>
        <w:pStyle w:val="Tekstpodstawowy"/>
        <w:spacing w:line="276" w:lineRule="auto"/>
        <w:ind w:right="131"/>
        <w:jc w:val="both"/>
      </w:pPr>
      <w:r w:rsidRPr="00450A6E">
        <w:t>W przypadku, gdy według komisji roboty pod względem przygotowania dokumentacyjnego nie</w:t>
      </w:r>
      <w:r w:rsidRPr="00450A6E">
        <w:rPr>
          <w:spacing w:val="40"/>
        </w:rPr>
        <w:t xml:space="preserve"> </w:t>
      </w:r>
      <w:r w:rsidRPr="00450A6E">
        <w:t>będą gotowe do odbioru wstępnego, komisja w porozumieniu z Wykonawcą, wyznaczy ponowny termin odbioru wstępnego robót.</w:t>
      </w:r>
    </w:p>
    <w:p w:rsidR="00AB48FE" w:rsidRPr="00450A6E" w:rsidRDefault="00630D5B">
      <w:pPr>
        <w:pStyle w:val="Tekstpodstawowy"/>
        <w:spacing w:before="1" w:line="273" w:lineRule="auto"/>
        <w:ind w:right="140"/>
        <w:jc w:val="both"/>
      </w:pPr>
      <w:r w:rsidRPr="00450A6E">
        <w:t>Wszystkie</w:t>
      </w:r>
      <w:r w:rsidRPr="00450A6E">
        <w:rPr>
          <w:spacing w:val="-8"/>
        </w:rPr>
        <w:t xml:space="preserve"> </w:t>
      </w:r>
      <w:r w:rsidRPr="00450A6E">
        <w:t>zarządzone</w:t>
      </w:r>
      <w:r w:rsidRPr="00450A6E">
        <w:rPr>
          <w:spacing w:val="-8"/>
        </w:rPr>
        <w:t xml:space="preserve"> </w:t>
      </w:r>
      <w:r w:rsidRPr="00450A6E">
        <w:t>przez komisję</w:t>
      </w:r>
      <w:r w:rsidRPr="00450A6E">
        <w:rPr>
          <w:spacing w:val="-8"/>
        </w:rPr>
        <w:t xml:space="preserve"> </w:t>
      </w:r>
      <w:r w:rsidRPr="00450A6E">
        <w:t>roboty</w:t>
      </w:r>
      <w:r w:rsidRPr="00450A6E">
        <w:rPr>
          <w:spacing w:val="-6"/>
        </w:rPr>
        <w:t xml:space="preserve"> </w:t>
      </w:r>
      <w:r w:rsidRPr="00450A6E">
        <w:t>poprawkowe</w:t>
      </w:r>
      <w:r w:rsidRPr="00450A6E">
        <w:rPr>
          <w:spacing w:val="-3"/>
        </w:rPr>
        <w:t xml:space="preserve"> </w:t>
      </w:r>
      <w:r w:rsidRPr="00450A6E">
        <w:t>lub</w:t>
      </w:r>
      <w:r w:rsidRPr="00450A6E">
        <w:rPr>
          <w:spacing w:val="-1"/>
        </w:rPr>
        <w:t xml:space="preserve"> </w:t>
      </w:r>
      <w:r w:rsidRPr="00450A6E">
        <w:t>uzupełniające</w:t>
      </w:r>
      <w:r w:rsidRPr="00450A6E">
        <w:rPr>
          <w:spacing w:val="-8"/>
        </w:rPr>
        <w:t xml:space="preserve"> </w:t>
      </w:r>
      <w:r w:rsidRPr="00450A6E">
        <w:t>będą zestawione</w:t>
      </w:r>
      <w:r w:rsidRPr="00450A6E">
        <w:rPr>
          <w:spacing w:val="-3"/>
        </w:rPr>
        <w:t xml:space="preserve"> </w:t>
      </w:r>
      <w:r w:rsidRPr="00450A6E">
        <w:t>według wzoru ustalonego przez Zamawiającego.</w:t>
      </w:r>
    </w:p>
    <w:p w:rsidR="00AB48FE" w:rsidRPr="00450A6E" w:rsidRDefault="00630D5B">
      <w:pPr>
        <w:pStyle w:val="Tekstpodstawowy"/>
        <w:spacing w:before="5"/>
        <w:jc w:val="both"/>
      </w:pPr>
      <w:r w:rsidRPr="00450A6E">
        <w:t>Termin</w:t>
      </w:r>
      <w:r w:rsidRPr="00450A6E">
        <w:rPr>
          <w:spacing w:val="-8"/>
        </w:rPr>
        <w:t xml:space="preserve"> </w:t>
      </w:r>
      <w:r w:rsidRPr="00450A6E">
        <w:t>wykonania</w:t>
      </w:r>
      <w:r w:rsidRPr="00450A6E">
        <w:rPr>
          <w:spacing w:val="-1"/>
        </w:rPr>
        <w:t xml:space="preserve"> </w:t>
      </w:r>
      <w:r w:rsidRPr="00450A6E">
        <w:t>robót</w:t>
      </w:r>
      <w:r w:rsidRPr="00450A6E">
        <w:rPr>
          <w:spacing w:val="-2"/>
        </w:rPr>
        <w:t xml:space="preserve"> </w:t>
      </w:r>
      <w:r w:rsidRPr="00450A6E">
        <w:t>poprawkowych</w:t>
      </w:r>
      <w:r w:rsidRPr="00450A6E">
        <w:rPr>
          <w:spacing w:val="-8"/>
        </w:rPr>
        <w:t xml:space="preserve"> </w:t>
      </w:r>
      <w:r w:rsidRPr="00450A6E">
        <w:t>i</w:t>
      </w:r>
      <w:r w:rsidRPr="00450A6E">
        <w:rPr>
          <w:spacing w:val="-6"/>
        </w:rPr>
        <w:t xml:space="preserve"> </w:t>
      </w:r>
      <w:r w:rsidRPr="00450A6E">
        <w:t>robót</w:t>
      </w:r>
      <w:r w:rsidRPr="00450A6E">
        <w:rPr>
          <w:spacing w:val="-3"/>
        </w:rPr>
        <w:t xml:space="preserve"> </w:t>
      </w:r>
      <w:r w:rsidRPr="00450A6E">
        <w:t>uzupełniających</w:t>
      </w:r>
      <w:r w:rsidRPr="00450A6E">
        <w:rPr>
          <w:spacing w:val="-7"/>
        </w:rPr>
        <w:t xml:space="preserve"> </w:t>
      </w:r>
      <w:r w:rsidRPr="00450A6E">
        <w:t>wyznaczy</w:t>
      </w:r>
      <w:r w:rsidRPr="00450A6E">
        <w:rPr>
          <w:spacing w:val="-3"/>
        </w:rPr>
        <w:t xml:space="preserve"> </w:t>
      </w:r>
      <w:r w:rsidRPr="00450A6E">
        <w:rPr>
          <w:spacing w:val="-2"/>
        </w:rPr>
        <w:t>komisja.</w:t>
      </w:r>
    </w:p>
    <w:p w:rsidR="00AB48FE" w:rsidRPr="00450A6E" w:rsidRDefault="00AB48FE">
      <w:pPr>
        <w:pStyle w:val="Tekstpodstawowy"/>
        <w:spacing w:before="79"/>
        <w:ind w:left="0"/>
      </w:pPr>
    </w:p>
    <w:p w:rsidR="00AB48FE" w:rsidRPr="00450A6E" w:rsidRDefault="00630D5B">
      <w:pPr>
        <w:pStyle w:val="Nagwek3"/>
        <w:numPr>
          <w:ilvl w:val="1"/>
          <w:numId w:val="6"/>
        </w:numPr>
        <w:tabs>
          <w:tab w:val="left" w:pos="1299"/>
        </w:tabs>
        <w:ind w:left="1299" w:hanging="387"/>
      </w:pPr>
      <w:bookmarkStart w:id="24" w:name="_bookmark23"/>
      <w:bookmarkEnd w:id="24"/>
      <w:r w:rsidRPr="00450A6E">
        <w:t>Odbiór</w:t>
      </w:r>
      <w:r w:rsidRPr="00450A6E">
        <w:rPr>
          <w:spacing w:val="-5"/>
        </w:rPr>
        <w:t xml:space="preserve"> </w:t>
      </w:r>
      <w:r w:rsidRPr="00450A6E">
        <w:rPr>
          <w:spacing w:val="-2"/>
        </w:rPr>
        <w:t>końcowy</w:t>
      </w:r>
    </w:p>
    <w:p w:rsidR="00AB48FE" w:rsidRPr="00450A6E" w:rsidRDefault="00630D5B">
      <w:pPr>
        <w:pStyle w:val="Tekstpodstawowy"/>
        <w:spacing w:before="35" w:line="276" w:lineRule="auto"/>
        <w:ind w:right="139"/>
        <w:jc w:val="both"/>
      </w:pPr>
      <w:r w:rsidRPr="00450A6E">
        <w:t>Odbiór końcowy – pogwarancyjny polega na ocenie wykonanych robót związanych z usunięciem wad stwierdzonych przy odbiorze wstępnym i zaistniałych w okresie gwarancyjnym. Odbiór końcowy – pogwarancyjny będzie dokonany na podstawie oceny wizualnej obiektu z uwzględnieniem zasad opisanych.</w:t>
      </w:r>
    </w:p>
    <w:p w:rsidR="00AB48FE" w:rsidRPr="00450A6E" w:rsidRDefault="00AB48FE">
      <w:pPr>
        <w:pStyle w:val="Tekstpodstawowy"/>
        <w:spacing w:before="40"/>
        <w:ind w:left="0"/>
      </w:pPr>
    </w:p>
    <w:p w:rsidR="00AB48FE" w:rsidRPr="00450A6E" w:rsidRDefault="00630D5B">
      <w:pPr>
        <w:pStyle w:val="Nagwek2"/>
        <w:numPr>
          <w:ilvl w:val="0"/>
          <w:numId w:val="6"/>
        </w:numPr>
        <w:tabs>
          <w:tab w:val="left" w:pos="1136"/>
        </w:tabs>
        <w:spacing w:before="1"/>
        <w:ind w:left="1136" w:hanging="224"/>
      </w:pPr>
      <w:bookmarkStart w:id="25" w:name="_bookmark24"/>
      <w:bookmarkEnd w:id="25"/>
      <w:r w:rsidRPr="00450A6E">
        <w:t>ROZLICZENIE</w:t>
      </w:r>
      <w:r w:rsidRPr="00450A6E">
        <w:rPr>
          <w:spacing w:val="-14"/>
        </w:rPr>
        <w:t xml:space="preserve"> </w:t>
      </w:r>
      <w:r w:rsidRPr="00450A6E">
        <w:rPr>
          <w:spacing w:val="-4"/>
        </w:rPr>
        <w:t>ROBÓT</w:t>
      </w:r>
    </w:p>
    <w:p w:rsidR="00AB48FE" w:rsidRPr="00450A6E" w:rsidRDefault="00630D5B">
      <w:pPr>
        <w:pStyle w:val="Tekstpodstawowy"/>
        <w:spacing w:before="35"/>
        <w:jc w:val="both"/>
      </w:pPr>
      <w:r w:rsidRPr="00450A6E">
        <w:t>Rozliczanie</w:t>
      </w:r>
      <w:r w:rsidRPr="00450A6E">
        <w:rPr>
          <w:spacing w:val="-11"/>
        </w:rPr>
        <w:t xml:space="preserve"> </w:t>
      </w:r>
      <w:r w:rsidRPr="00450A6E">
        <w:t>robót</w:t>
      </w:r>
      <w:r w:rsidRPr="00450A6E">
        <w:rPr>
          <w:spacing w:val="-4"/>
        </w:rPr>
        <w:t xml:space="preserve"> </w:t>
      </w:r>
      <w:r w:rsidRPr="00450A6E">
        <w:t>określa</w:t>
      </w:r>
      <w:r w:rsidRPr="00450A6E">
        <w:rPr>
          <w:spacing w:val="-1"/>
        </w:rPr>
        <w:t xml:space="preserve"> </w:t>
      </w:r>
      <w:r w:rsidRPr="00450A6E">
        <w:rPr>
          <w:spacing w:val="-2"/>
        </w:rPr>
        <w:t>umowa.</w:t>
      </w:r>
    </w:p>
    <w:p w:rsidR="00AB48FE" w:rsidRPr="00450A6E" w:rsidRDefault="00AB48FE">
      <w:pPr>
        <w:pStyle w:val="Tekstpodstawowy"/>
        <w:spacing w:before="79"/>
        <w:ind w:left="0"/>
      </w:pPr>
    </w:p>
    <w:p w:rsidR="00AB48FE" w:rsidRPr="00450A6E" w:rsidRDefault="00630D5B">
      <w:pPr>
        <w:pStyle w:val="Nagwek2"/>
        <w:numPr>
          <w:ilvl w:val="0"/>
          <w:numId w:val="6"/>
        </w:numPr>
        <w:tabs>
          <w:tab w:val="left" w:pos="1247"/>
        </w:tabs>
        <w:ind w:left="1247" w:hanging="335"/>
      </w:pPr>
      <w:bookmarkStart w:id="26" w:name="_bookmark25"/>
      <w:bookmarkEnd w:id="26"/>
      <w:r w:rsidRPr="00450A6E">
        <w:rPr>
          <w:spacing w:val="-2"/>
        </w:rPr>
        <w:t>DOKUMENTY</w:t>
      </w:r>
      <w:r w:rsidRPr="00450A6E">
        <w:rPr>
          <w:spacing w:val="4"/>
        </w:rPr>
        <w:t xml:space="preserve"> </w:t>
      </w:r>
      <w:r w:rsidRPr="00450A6E">
        <w:rPr>
          <w:spacing w:val="-2"/>
        </w:rPr>
        <w:t>ODNIESIENIA</w:t>
      </w:r>
    </w:p>
    <w:p w:rsidR="00AB48FE" w:rsidRPr="00450A6E" w:rsidRDefault="00630D5B">
      <w:pPr>
        <w:pStyle w:val="Akapitzlist"/>
        <w:numPr>
          <w:ilvl w:val="0"/>
          <w:numId w:val="1"/>
        </w:numPr>
        <w:tabs>
          <w:tab w:val="left" w:pos="1021"/>
        </w:tabs>
        <w:spacing w:before="34"/>
        <w:ind w:left="1021" w:hanging="489"/>
        <w:jc w:val="both"/>
      </w:pPr>
      <w:r w:rsidRPr="00450A6E">
        <w:t>Ustawa</w:t>
      </w:r>
      <w:r w:rsidRPr="00450A6E">
        <w:rPr>
          <w:spacing w:val="-1"/>
        </w:rPr>
        <w:t xml:space="preserve"> </w:t>
      </w:r>
      <w:r w:rsidRPr="00450A6E">
        <w:t>z</w:t>
      </w:r>
      <w:r w:rsidRPr="00450A6E">
        <w:rPr>
          <w:spacing w:val="-3"/>
        </w:rPr>
        <w:t xml:space="preserve"> </w:t>
      </w:r>
      <w:r w:rsidRPr="00450A6E">
        <w:t>dnia</w:t>
      </w:r>
      <w:r w:rsidRPr="00450A6E">
        <w:rPr>
          <w:spacing w:val="2"/>
        </w:rPr>
        <w:t xml:space="preserve"> </w:t>
      </w:r>
      <w:r w:rsidRPr="00450A6E">
        <w:t>7</w:t>
      </w:r>
      <w:r w:rsidRPr="00450A6E">
        <w:rPr>
          <w:spacing w:val="-1"/>
        </w:rPr>
        <w:t xml:space="preserve"> </w:t>
      </w:r>
      <w:r w:rsidRPr="00450A6E">
        <w:t>lipca</w:t>
      </w:r>
      <w:r w:rsidRPr="00450A6E">
        <w:rPr>
          <w:spacing w:val="2"/>
        </w:rPr>
        <w:t xml:space="preserve"> </w:t>
      </w:r>
      <w:r w:rsidRPr="00450A6E">
        <w:t>1994r.</w:t>
      </w:r>
      <w:r w:rsidRPr="00450A6E">
        <w:rPr>
          <w:spacing w:val="-4"/>
        </w:rPr>
        <w:t xml:space="preserve"> </w:t>
      </w:r>
      <w:r w:rsidRPr="00450A6E">
        <w:t>Prawo</w:t>
      </w:r>
      <w:r w:rsidRPr="00450A6E">
        <w:rPr>
          <w:spacing w:val="-6"/>
        </w:rPr>
        <w:t xml:space="preserve"> </w:t>
      </w:r>
      <w:r w:rsidRPr="00450A6E">
        <w:t>budowlane</w:t>
      </w:r>
      <w:r w:rsidRPr="00450A6E">
        <w:rPr>
          <w:spacing w:val="-8"/>
        </w:rPr>
        <w:t xml:space="preserve"> </w:t>
      </w:r>
      <w:r w:rsidRPr="00450A6E">
        <w:t>(Dz.</w:t>
      </w:r>
      <w:r w:rsidRPr="00450A6E">
        <w:rPr>
          <w:spacing w:val="1"/>
        </w:rPr>
        <w:t xml:space="preserve"> </w:t>
      </w:r>
      <w:r w:rsidRPr="00450A6E">
        <w:t>U.</w:t>
      </w:r>
      <w:r w:rsidRPr="00450A6E">
        <w:rPr>
          <w:spacing w:val="1"/>
        </w:rPr>
        <w:t xml:space="preserve"> </w:t>
      </w:r>
      <w:r w:rsidRPr="00450A6E">
        <w:t>z</w:t>
      </w:r>
      <w:r w:rsidRPr="00450A6E">
        <w:rPr>
          <w:spacing w:val="-3"/>
        </w:rPr>
        <w:t xml:space="preserve"> </w:t>
      </w:r>
      <w:r w:rsidRPr="00450A6E">
        <w:t>2024</w:t>
      </w:r>
      <w:r w:rsidRPr="00450A6E">
        <w:rPr>
          <w:spacing w:val="-6"/>
        </w:rPr>
        <w:t xml:space="preserve"> </w:t>
      </w:r>
      <w:r w:rsidRPr="00450A6E">
        <w:t>r.</w:t>
      </w:r>
      <w:r w:rsidRPr="00450A6E">
        <w:rPr>
          <w:spacing w:val="-4"/>
        </w:rPr>
        <w:t xml:space="preserve"> </w:t>
      </w:r>
      <w:r w:rsidRPr="00450A6E">
        <w:t>poz.</w:t>
      </w:r>
      <w:r w:rsidRPr="00450A6E">
        <w:rPr>
          <w:spacing w:val="1"/>
        </w:rPr>
        <w:t xml:space="preserve"> </w:t>
      </w:r>
      <w:r w:rsidRPr="00450A6E">
        <w:t>725</w:t>
      </w:r>
      <w:r w:rsidRPr="00450A6E">
        <w:rPr>
          <w:spacing w:val="2"/>
        </w:rPr>
        <w:t xml:space="preserve"> </w:t>
      </w:r>
      <w:r w:rsidRPr="00450A6E">
        <w:t>z</w:t>
      </w:r>
      <w:r w:rsidRPr="00450A6E">
        <w:rPr>
          <w:spacing w:val="-3"/>
        </w:rPr>
        <w:t xml:space="preserve"> </w:t>
      </w:r>
      <w:r w:rsidRPr="00450A6E">
        <w:rPr>
          <w:spacing w:val="-2"/>
        </w:rPr>
        <w:t>późn.zm.),</w:t>
      </w:r>
    </w:p>
    <w:p w:rsidR="00AB48FE" w:rsidRPr="00450A6E" w:rsidRDefault="00630D5B">
      <w:pPr>
        <w:pStyle w:val="Akapitzlist"/>
        <w:numPr>
          <w:ilvl w:val="0"/>
          <w:numId w:val="1"/>
        </w:numPr>
        <w:tabs>
          <w:tab w:val="left" w:pos="912"/>
          <w:tab w:val="left" w:pos="1021"/>
        </w:tabs>
        <w:spacing w:before="38" w:line="273" w:lineRule="auto"/>
        <w:ind w:right="131" w:hanging="360"/>
        <w:jc w:val="both"/>
      </w:pPr>
      <w:r w:rsidRPr="00450A6E">
        <w:tab/>
        <w:t>Rozporządzenie Ministra Infrastruktury z dnia 12 kwietnia 2002 w sprawie warunków technicznych, jakim powinny odpowiadać budynki i ich usytuowanie (Dz.U. z 2022 poz. 1225 z późn. zm.),</w:t>
      </w:r>
    </w:p>
    <w:p w:rsidR="00AB48FE" w:rsidRPr="00450A6E" w:rsidRDefault="00630D5B">
      <w:pPr>
        <w:pStyle w:val="Akapitzlist"/>
        <w:numPr>
          <w:ilvl w:val="0"/>
          <w:numId w:val="1"/>
        </w:numPr>
        <w:tabs>
          <w:tab w:val="left" w:pos="1021"/>
        </w:tabs>
        <w:spacing w:before="4"/>
        <w:ind w:left="1021" w:hanging="469"/>
        <w:jc w:val="both"/>
      </w:pPr>
      <w:r w:rsidRPr="00450A6E">
        <w:t>Obowiązujące</w:t>
      </w:r>
      <w:r w:rsidRPr="00450A6E">
        <w:rPr>
          <w:spacing w:val="-8"/>
        </w:rPr>
        <w:t xml:space="preserve"> </w:t>
      </w:r>
      <w:r w:rsidRPr="00450A6E">
        <w:t>pozostałe</w:t>
      </w:r>
      <w:r w:rsidRPr="00450A6E">
        <w:rPr>
          <w:spacing w:val="-8"/>
        </w:rPr>
        <w:t xml:space="preserve"> </w:t>
      </w:r>
      <w:r w:rsidRPr="00450A6E">
        <w:t>normy</w:t>
      </w:r>
      <w:r w:rsidRPr="00450A6E">
        <w:rPr>
          <w:spacing w:val="-6"/>
        </w:rPr>
        <w:t xml:space="preserve"> </w:t>
      </w:r>
      <w:r w:rsidRPr="00450A6E">
        <w:t>i</w:t>
      </w:r>
      <w:r w:rsidRPr="00450A6E">
        <w:rPr>
          <w:spacing w:val="-5"/>
        </w:rPr>
        <w:t xml:space="preserve"> </w:t>
      </w:r>
      <w:r w:rsidRPr="00450A6E">
        <w:rPr>
          <w:spacing w:val="-2"/>
        </w:rPr>
        <w:t>przepisy.</w:t>
      </w:r>
    </w:p>
    <w:p w:rsidR="00AB48FE" w:rsidRPr="00450A6E" w:rsidRDefault="00630D5B">
      <w:pPr>
        <w:pStyle w:val="Akapitzlist"/>
        <w:numPr>
          <w:ilvl w:val="0"/>
          <w:numId w:val="1"/>
        </w:numPr>
        <w:tabs>
          <w:tab w:val="left" w:pos="1021"/>
        </w:tabs>
        <w:spacing w:before="38"/>
        <w:ind w:left="1021" w:hanging="469"/>
        <w:jc w:val="both"/>
      </w:pPr>
      <w:r w:rsidRPr="00450A6E">
        <w:t>Instrukcje</w:t>
      </w:r>
      <w:r w:rsidRPr="00450A6E">
        <w:rPr>
          <w:spacing w:val="-9"/>
        </w:rPr>
        <w:t xml:space="preserve"> </w:t>
      </w:r>
      <w:r w:rsidRPr="00450A6E">
        <w:t>montażu,</w:t>
      </w:r>
      <w:r w:rsidRPr="00450A6E">
        <w:rPr>
          <w:spacing w:val="-3"/>
        </w:rPr>
        <w:t xml:space="preserve"> </w:t>
      </w:r>
      <w:r w:rsidRPr="00450A6E">
        <w:t>dokumentacje</w:t>
      </w:r>
      <w:r w:rsidRPr="00450A6E">
        <w:rPr>
          <w:spacing w:val="-11"/>
        </w:rPr>
        <w:t xml:space="preserve"> </w:t>
      </w:r>
      <w:r w:rsidRPr="00450A6E">
        <w:t>techniczno-ruchowe</w:t>
      </w:r>
      <w:r w:rsidRPr="00450A6E">
        <w:rPr>
          <w:spacing w:val="-6"/>
        </w:rPr>
        <w:t xml:space="preserve"> </w:t>
      </w:r>
      <w:r w:rsidRPr="00450A6E">
        <w:t>i</w:t>
      </w:r>
      <w:r w:rsidRPr="00450A6E">
        <w:rPr>
          <w:spacing w:val="-9"/>
        </w:rPr>
        <w:t xml:space="preserve"> </w:t>
      </w:r>
      <w:r w:rsidRPr="00450A6E">
        <w:t>wytyczne</w:t>
      </w:r>
      <w:r w:rsidRPr="00450A6E">
        <w:rPr>
          <w:spacing w:val="-6"/>
        </w:rPr>
        <w:t xml:space="preserve"> </w:t>
      </w:r>
      <w:r w:rsidRPr="00450A6E">
        <w:t>dostawcy</w:t>
      </w:r>
      <w:r w:rsidRPr="00450A6E">
        <w:rPr>
          <w:spacing w:val="-9"/>
        </w:rPr>
        <w:t xml:space="preserve"> </w:t>
      </w:r>
      <w:r w:rsidRPr="00450A6E">
        <w:rPr>
          <w:spacing w:val="-2"/>
        </w:rPr>
        <w:t>urządzeń.</w:t>
      </w:r>
    </w:p>
    <w:p w:rsidR="00AB48FE" w:rsidRPr="00450A6E" w:rsidRDefault="00AB48FE">
      <w:pPr>
        <w:pStyle w:val="Tekstpodstawowy"/>
        <w:spacing w:before="78"/>
        <w:ind w:left="0"/>
      </w:pPr>
    </w:p>
    <w:p w:rsidR="00AB48FE" w:rsidRPr="00450A6E" w:rsidRDefault="00630D5B">
      <w:pPr>
        <w:pStyle w:val="Nagwek2"/>
        <w:numPr>
          <w:ilvl w:val="0"/>
          <w:numId w:val="6"/>
        </w:numPr>
        <w:tabs>
          <w:tab w:val="left" w:pos="1248"/>
        </w:tabs>
        <w:ind w:left="1248" w:hanging="336"/>
      </w:pPr>
      <w:bookmarkStart w:id="27" w:name="_bookmark26"/>
      <w:bookmarkEnd w:id="27"/>
      <w:r w:rsidRPr="00450A6E">
        <w:rPr>
          <w:spacing w:val="-2"/>
        </w:rPr>
        <w:t>DOKUMENTY</w:t>
      </w:r>
      <w:r w:rsidRPr="00450A6E">
        <w:rPr>
          <w:spacing w:val="4"/>
        </w:rPr>
        <w:t xml:space="preserve"> </w:t>
      </w:r>
      <w:r w:rsidRPr="00450A6E">
        <w:rPr>
          <w:spacing w:val="-2"/>
        </w:rPr>
        <w:t>ZWIĄZANE</w:t>
      </w:r>
    </w:p>
    <w:p w:rsidR="00AB48FE" w:rsidRPr="00450A6E" w:rsidRDefault="00450A6E">
      <w:pPr>
        <w:pStyle w:val="Akapitzlist"/>
        <w:numPr>
          <w:ilvl w:val="0"/>
          <w:numId w:val="1"/>
        </w:numPr>
        <w:tabs>
          <w:tab w:val="left" w:pos="1021"/>
        </w:tabs>
        <w:spacing w:before="35"/>
        <w:ind w:left="1021" w:hanging="469"/>
        <w:jc w:val="both"/>
      </w:pPr>
      <w:r w:rsidRPr="00450A6E">
        <w:t>Opis Przedmiotu Zamówienia</w:t>
      </w:r>
    </w:p>
    <w:p w:rsidR="00AB48FE" w:rsidRPr="00450A6E" w:rsidRDefault="00630D5B">
      <w:pPr>
        <w:pStyle w:val="Akapitzlist"/>
        <w:numPr>
          <w:ilvl w:val="0"/>
          <w:numId w:val="1"/>
        </w:numPr>
        <w:tabs>
          <w:tab w:val="left" w:pos="1021"/>
        </w:tabs>
        <w:spacing w:before="37"/>
        <w:ind w:left="1021" w:hanging="469"/>
        <w:jc w:val="both"/>
      </w:pPr>
      <w:r w:rsidRPr="00450A6E">
        <w:t>Przedmiar</w:t>
      </w:r>
      <w:r w:rsidRPr="00450A6E">
        <w:rPr>
          <w:spacing w:val="-8"/>
        </w:rPr>
        <w:t xml:space="preserve"> </w:t>
      </w:r>
      <w:r w:rsidRPr="00450A6E">
        <w:rPr>
          <w:spacing w:val="-2"/>
        </w:rPr>
        <w:t>robót.</w:t>
      </w:r>
    </w:p>
    <w:sectPr w:rsidR="00AB48FE" w:rsidRPr="00450A6E">
      <w:pgSz w:w="11910" w:h="16840"/>
      <w:pgMar w:top="880" w:right="1133" w:bottom="980" w:left="850" w:header="0" w:footer="77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E77" w:rsidRDefault="00630D5B">
      <w:r>
        <w:separator/>
      </w:r>
    </w:p>
  </w:endnote>
  <w:endnote w:type="continuationSeparator" w:id="0">
    <w:p w:rsidR="00103E77" w:rsidRDefault="00630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8FE" w:rsidRDefault="00630D5B">
    <w:pPr>
      <w:pStyle w:val="Tekstpodstawowy"/>
      <w:spacing w:line="14" w:lineRule="auto"/>
      <w:ind w:left="0"/>
      <w:rPr>
        <w:sz w:val="20"/>
      </w:rPr>
    </w:pP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87300608" behindDoc="1" locked="0" layoutInCell="1" allowOverlap="1">
              <wp:simplePos x="0" y="0"/>
              <wp:positionH relativeFrom="page">
                <wp:posOffset>6645529</wp:posOffset>
              </wp:positionH>
              <wp:positionV relativeFrom="page">
                <wp:posOffset>10048469</wp:posOffset>
              </wp:positionV>
              <wp:extent cx="159385" cy="1809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B48FE" w:rsidRDefault="00630D5B">
                          <w:pPr>
                            <w:pStyle w:val="Tekstpodstawowy"/>
                            <w:spacing w:before="11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F51407">
                            <w:rPr>
                              <w:noProof/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23.25pt;margin-top:791.2pt;width:12.55pt;height:14.25pt;z-index:-16015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4jBpgEAAD4DAAAOAAAAZHJzL2Uyb0RvYy54bWysUsFu2zAMvQ/oPwi6L3Y6ZEuNOMXWYsOA&#10;YivQ7gNkWYqFWqImKrHz96NkJy3a29CLTFmP7/GR3FyPtmcHFdCAq/lyUXKmnITWuF3N/zx+/7jm&#10;DKNwrejBqZofFfLr7cWHzeArdQkd9K0KjEgcVoOveRejr4oCZaeswAV45ehRQ7Ai0jXsijaIgdht&#10;X1yW5edigND6AFIh0t/b6ZFvM7/WSsbfWqOKrK851RbzGfLZpLPYbkS1C8J3Rs5liP+owgrjSPRM&#10;dSuiYPtg3lBZIwMg6LiQYAvQ2kiVPZCbZfnKzUMnvMpeqDnoz23C96OVvw73gZmWZseZE5ZG9KjG&#10;2MDIlqk5g8eKMA+eUHH8BmMCJqPo70A+IUGKF5gpAQmdMKMONn3JJqNE6v/x3HMSYTKxra4+rVec&#10;SXparsurL6skWzwn+4DxhwLLUlDzQCPNBYjDHcYJeoLMtUzyqao4NuNsooH2SB4GGnXN8e9eBMVZ&#10;/9NRL9NenIJwCppTEGJ/A3l7khUHX/cRtMnKSWLinZVpSLn2eaHSFry8Z9Tz2m//AQAA//8DAFBL&#10;AwQUAAYACAAAACEAnATcceMAAAAPAQAADwAAAGRycy9kb3ducmV2LnhtbEyPwU7DMBBE70j8g7VI&#10;3KidqEnbEKdCRRUHxKEFpB7d2MQRsR3Zbur+PdtTuc1on2Zn6nUyA5mUD72zHLIZA6Js62RvOw5f&#10;n9unJZAQhZVicFZxuKgA6+b+rhaVdGe7U9M+dgRDbKgEBx3jWFEaWq2MCDM3Kou3H+eNiGh9R6UX&#10;Zww3A80ZK6kRvcUPWoxqo1X7uz8ZDt+bcfueDlp8TIV8e80Xu4tvE+ePD+nlGUhUKd5guNbH6tBg&#10;p6M7WRnIgJ7NywJZVMUynwO5MmyRlUCOqMqMrYA2Nf2/o/kDAAD//wMAUEsBAi0AFAAGAAgAAAAh&#10;ALaDOJL+AAAA4QEAABMAAAAAAAAAAAAAAAAAAAAAAFtDb250ZW50X1R5cGVzXS54bWxQSwECLQAU&#10;AAYACAAAACEAOP0h/9YAAACUAQAACwAAAAAAAAAAAAAAAAAvAQAAX3JlbHMvLnJlbHNQSwECLQAU&#10;AAYACAAAACEA3PuIwaYBAAA+AwAADgAAAAAAAAAAAAAAAAAuAgAAZHJzL2Uyb0RvYy54bWxQSwEC&#10;LQAUAAYACAAAACEAnATcceMAAAAPAQAADwAAAAAAAAAAAAAAAAAABAAAZHJzL2Rvd25yZXYueG1s&#10;UEsFBgAAAAAEAAQA8wAAABAFAAAAAA==&#10;" filled="f" stroked="f">
              <v:path arrowok="t"/>
              <v:textbox inset="0,0,0,0">
                <w:txbxContent>
                  <w:p w:rsidR="00AB48FE" w:rsidRDefault="00630D5B">
                    <w:pPr>
                      <w:pStyle w:val="Tekstpodstawowy"/>
                      <w:spacing w:before="11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F51407">
                      <w:rPr>
                        <w:noProof/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E77" w:rsidRDefault="00630D5B">
      <w:r>
        <w:separator/>
      </w:r>
    </w:p>
  </w:footnote>
  <w:footnote w:type="continuationSeparator" w:id="0">
    <w:p w:rsidR="00103E77" w:rsidRDefault="00630D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A25D1"/>
    <w:multiLevelType w:val="multilevel"/>
    <w:tmpl w:val="7B24B982"/>
    <w:lvl w:ilvl="0">
      <w:start w:val="1"/>
      <w:numFmt w:val="decimal"/>
      <w:lvlText w:val="%1."/>
      <w:lvlJc w:val="left"/>
      <w:pPr>
        <w:ind w:left="374" w:hanging="20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734" w:hanging="3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100"/>
        <w:sz w:val="20"/>
        <w:szCs w:val="20"/>
        <w:lang w:val="pl-PL" w:eastAsia="en-US" w:bidi="ar-SA"/>
      </w:rPr>
    </w:lvl>
    <w:lvl w:ilvl="2">
      <w:numFmt w:val="bullet"/>
      <w:lvlText w:val="•"/>
      <w:lvlJc w:val="left"/>
      <w:pPr>
        <w:ind w:left="1760" w:hanging="341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780" w:hanging="34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800" w:hanging="34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20" w:hanging="34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40" w:hanging="34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60" w:hanging="34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880" w:hanging="341"/>
      </w:pPr>
      <w:rPr>
        <w:rFonts w:hint="default"/>
        <w:lang w:val="pl-PL" w:eastAsia="en-US" w:bidi="ar-SA"/>
      </w:rPr>
    </w:lvl>
  </w:abstractNum>
  <w:abstractNum w:abstractNumId="1" w15:restartNumberingAfterBreak="0">
    <w:nsid w:val="0F153E35"/>
    <w:multiLevelType w:val="hybridMultilevel"/>
    <w:tmpl w:val="8F3ECC5A"/>
    <w:lvl w:ilvl="0" w:tplc="4BFA325A">
      <w:numFmt w:val="bullet"/>
      <w:lvlText w:val=""/>
      <w:lvlJc w:val="left"/>
      <w:pPr>
        <w:ind w:left="912" w:hanging="4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2507F70">
      <w:numFmt w:val="bullet"/>
      <w:lvlText w:val="•"/>
      <w:lvlJc w:val="left"/>
      <w:pPr>
        <w:ind w:left="1820" w:hanging="471"/>
      </w:pPr>
      <w:rPr>
        <w:rFonts w:hint="default"/>
        <w:lang w:val="pl-PL" w:eastAsia="en-US" w:bidi="ar-SA"/>
      </w:rPr>
    </w:lvl>
    <w:lvl w:ilvl="2" w:tplc="52947850">
      <w:numFmt w:val="bullet"/>
      <w:lvlText w:val="•"/>
      <w:lvlJc w:val="left"/>
      <w:pPr>
        <w:ind w:left="2720" w:hanging="471"/>
      </w:pPr>
      <w:rPr>
        <w:rFonts w:hint="default"/>
        <w:lang w:val="pl-PL" w:eastAsia="en-US" w:bidi="ar-SA"/>
      </w:rPr>
    </w:lvl>
    <w:lvl w:ilvl="3" w:tplc="3286CD40">
      <w:numFmt w:val="bullet"/>
      <w:lvlText w:val="•"/>
      <w:lvlJc w:val="left"/>
      <w:pPr>
        <w:ind w:left="3620" w:hanging="471"/>
      </w:pPr>
      <w:rPr>
        <w:rFonts w:hint="default"/>
        <w:lang w:val="pl-PL" w:eastAsia="en-US" w:bidi="ar-SA"/>
      </w:rPr>
    </w:lvl>
    <w:lvl w:ilvl="4" w:tplc="C91E1052">
      <w:numFmt w:val="bullet"/>
      <w:lvlText w:val="•"/>
      <w:lvlJc w:val="left"/>
      <w:pPr>
        <w:ind w:left="4520" w:hanging="471"/>
      </w:pPr>
      <w:rPr>
        <w:rFonts w:hint="default"/>
        <w:lang w:val="pl-PL" w:eastAsia="en-US" w:bidi="ar-SA"/>
      </w:rPr>
    </w:lvl>
    <w:lvl w:ilvl="5" w:tplc="8676F1EE">
      <w:numFmt w:val="bullet"/>
      <w:lvlText w:val="•"/>
      <w:lvlJc w:val="left"/>
      <w:pPr>
        <w:ind w:left="5420" w:hanging="471"/>
      </w:pPr>
      <w:rPr>
        <w:rFonts w:hint="default"/>
        <w:lang w:val="pl-PL" w:eastAsia="en-US" w:bidi="ar-SA"/>
      </w:rPr>
    </w:lvl>
    <w:lvl w:ilvl="6" w:tplc="FF425588">
      <w:numFmt w:val="bullet"/>
      <w:lvlText w:val="•"/>
      <w:lvlJc w:val="left"/>
      <w:pPr>
        <w:ind w:left="6320" w:hanging="471"/>
      </w:pPr>
      <w:rPr>
        <w:rFonts w:hint="default"/>
        <w:lang w:val="pl-PL" w:eastAsia="en-US" w:bidi="ar-SA"/>
      </w:rPr>
    </w:lvl>
    <w:lvl w:ilvl="7" w:tplc="93209DCA">
      <w:numFmt w:val="bullet"/>
      <w:lvlText w:val="•"/>
      <w:lvlJc w:val="left"/>
      <w:pPr>
        <w:ind w:left="7220" w:hanging="471"/>
      </w:pPr>
      <w:rPr>
        <w:rFonts w:hint="default"/>
        <w:lang w:val="pl-PL" w:eastAsia="en-US" w:bidi="ar-SA"/>
      </w:rPr>
    </w:lvl>
    <w:lvl w:ilvl="8" w:tplc="E0C6B162">
      <w:numFmt w:val="bullet"/>
      <w:lvlText w:val="•"/>
      <w:lvlJc w:val="left"/>
      <w:pPr>
        <w:ind w:left="8120" w:hanging="471"/>
      </w:pPr>
      <w:rPr>
        <w:rFonts w:hint="default"/>
        <w:lang w:val="pl-PL" w:eastAsia="en-US" w:bidi="ar-SA"/>
      </w:rPr>
    </w:lvl>
  </w:abstractNum>
  <w:abstractNum w:abstractNumId="2" w15:restartNumberingAfterBreak="0">
    <w:nsid w:val="133918E7"/>
    <w:multiLevelType w:val="hybridMultilevel"/>
    <w:tmpl w:val="12B64E6A"/>
    <w:lvl w:ilvl="0" w:tplc="BE321744">
      <w:numFmt w:val="bullet"/>
      <w:lvlText w:val="-"/>
      <w:lvlJc w:val="left"/>
      <w:pPr>
        <w:ind w:left="239" w:hanging="1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7B22038">
      <w:numFmt w:val="bullet"/>
      <w:lvlText w:val="•"/>
      <w:lvlJc w:val="left"/>
      <w:pPr>
        <w:ind w:left="810" w:hanging="130"/>
      </w:pPr>
      <w:rPr>
        <w:rFonts w:hint="default"/>
        <w:lang w:val="pl-PL" w:eastAsia="en-US" w:bidi="ar-SA"/>
      </w:rPr>
    </w:lvl>
    <w:lvl w:ilvl="2" w:tplc="8B6E8844">
      <w:numFmt w:val="bullet"/>
      <w:lvlText w:val="•"/>
      <w:lvlJc w:val="left"/>
      <w:pPr>
        <w:ind w:left="1381" w:hanging="130"/>
      </w:pPr>
      <w:rPr>
        <w:rFonts w:hint="default"/>
        <w:lang w:val="pl-PL" w:eastAsia="en-US" w:bidi="ar-SA"/>
      </w:rPr>
    </w:lvl>
    <w:lvl w:ilvl="3" w:tplc="1A442408">
      <w:numFmt w:val="bullet"/>
      <w:lvlText w:val="•"/>
      <w:lvlJc w:val="left"/>
      <w:pPr>
        <w:ind w:left="1952" w:hanging="130"/>
      </w:pPr>
      <w:rPr>
        <w:rFonts w:hint="default"/>
        <w:lang w:val="pl-PL" w:eastAsia="en-US" w:bidi="ar-SA"/>
      </w:rPr>
    </w:lvl>
    <w:lvl w:ilvl="4" w:tplc="92A07EB4">
      <w:numFmt w:val="bullet"/>
      <w:lvlText w:val="•"/>
      <w:lvlJc w:val="left"/>
      <w:pPr>
        <w:ind w:left="2523" w:hanging="130"/>
      </w:pPr>
      <w:rPr>
        <w:rFonts w:hint="default"/>
        <w:lang w:val="pl-PL" w:eastAsia="en-US" w:bidi="ar-SA"/>
      </w:rPr>
    </w:lvl>
    <w:lvl w:ilvl="5" w:tplc="2E8408E8">
      <w:numFmt w:val="bullet"/>
      <w:lvlText w:val="•"/>
      <w:lvlJc w:val="left"/>
      <w:pPr>
        <w:ind w:left="3094" w:hanging="130"/>
      </w:pPr>
      <w:rPr>
        <w:rFonts w:hint="default"/>
        <w:lang w:val="pl-PL" w:eastAsia="en-US" w:bidi="ar-SA"/>
      </w:rPr>
    </w:lvl>
    <w:lvl w:ilvl="6" w:tplc="2884C92E">
      <w:numFmt w:val="bullet"/>
      <w:lvlText w:val="•"/>
      <w:lvlJc w:val="left"/>
      <w:pPr>
        <w:ind w:left="3665" w:hanging="130"/>
      </w:pPr>
      <w:rPr>
        <w:rFonts w:hint="default"/>
        <w:lang w:val="pl-PL" w:eastAsia="en-US" w:bidi="ar-SA"/>
      </w:rPr>
    </w:lvl>
    <w:lvl w:ilvl="7" w:tplc="607860D4">
      <w:numFmt w:val="bullet"/>
      <w:lvlText w:val="•"/>
      <w:lvlJc w:val="left"/>
      <w:pPr>
        <w:ind w:left="4236" w:hanging="130"/>
      </w:pPr>
      <w:rPr>
        <w:rFonts w:hint="default"/>
        <w:lang w:val="pl-PL" w:eastAsia="en-US" w:bidi="ar-SA"/>
      </w:rPr>
    </w:lvl>
    <w:lvl w:ilvl="8" w:tplc="3AAAD3A4">
      <w:numFmt w:val="bullet"/>
      <w:lvlText w:val="•"/>
      <w:lvlJc w:val="left"/>
      <w:pPr>
        <w:ind w:left="4807" w:hanging="130"/>
      </w:pPr>
      <w:rPr>
        <w:rFonts w:hint="default"/>
        <w:lang w:val="pl-PL" w:eastAsia="en-US" w:bidi="ar-SA"/>
      </w:rPr>
    </w:lvl>
  </w:abstractNum>
  <w:abstractNum w:abstractNumId="3" w15:restartNumberingAfterBreak="0">
    <w:nsid w:val="3CD746AF"/>
    <w:multiLevelType w:val="hybridMultilevel"/>
    <w:tmpl w:val="B86A4FC0"/>
    <w:lvl w:ilvl="0" w:tplc="0952DA80">
      <w:numFmt w:val="bullet"/>
      <w:lvlText w:val="-"/>
      <w:lvlJc w:val="left"/>
      <w:pPr>
        <w:ind w:left="1042" w:hanging="1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B0E0CEE">
      <w:numFmt w:val="bullet"/>
      <w:lvlText w:val="•"/>
      <w:lvlJc w:val="left"/>
      <w:pPr>
        <w:ind w:left="1928" w:hanging="131"/>
      </w:pPr>
      <w:rPr>
        <w:rFonts w:hint="default"/>
        <w:lang w:val="pl-PL" w:eastAsia="en-US" w:bidi="ar-SA"/>
      </w:rPr>
    </w:lvl>
    <w:lvl w:ilvl="2" w:tplc="4DA28F90">
      <w:numFmt w:val="bullet"/>
      <w:lvlText w:val="•"/>
      <w:lvlJc w:val="left"/>
      <w:pPr>
        <w:ind w:left="2816" w:hanging="131"/>
      </w:pPr>
      <w:rPr>
        <w:rFonts w:hint="default"/>
        <w:lang w:val="pl-PL" w:eastAsia="en-US" w:bidi="ar-SA"/>
      </w:rPr>
    </w:lvl>
    <w:lvl w:ilvl="3" w:tplc="2F7C0CE0">
      <w:numFmt w:val="bullet"/>
      <w:lvlText w:val="•"/>
      <w:lvlJc w:val="left"/>
      <w:pPr>
        <w:ind w:left="3704" w:hanging="131"/>
      </w:pPr>
      <w:rPr>
        <w:rFonts w:hint="default"/>
        <w:lang w:val="pl-PL" w:eastAsia="en-US" w:bidi="ar-SA"/>
      </w:rPr>
    </w:lvl>
    <w:lvl w:ilvl="4" w:tplc="6128CB90">
      <w:numFmt w:val="bullet"/>
      <w:lvlText w:val="•"/>
      <w:lvlJc w:val="left"/>
      <w:pPr>
        <w:ind w:left="4592" w:hanging="131"/>
      </w:pPr>
      <w:rPr>
        <w:rFonts w:hint="default"/>
        <w:lang w:val="pl-PL" w:eastAsia="en-US" w:bidi="ar-SA"/>
      </w:rPr>
    </w:lvl>
    <w:lvl w:ilvl="5" w:tplc="DE50576E">
      <w:numFmt w:val="bullet"/>
      <w:lvlText w:val="•"/>
      <w:lvlJc w:val="left"/>
      <w:pPr>
        <w:ind w:left="5480" w:hanging="131"/>
      </w:pPr>
      <w:rPr>
        <w:rFonts w:hint="default"/>
        <w:lang w:val="pl-PL" w:eastAsia="en-US" w:bidi="ar-SA"/>
      </w:rPr>
    </w:lvl>
    <w:lvl w:ilvl="6" w:tplc="6A500544">
      <w:numFmt w:val="bullet"/>
      <w:lvlText w:val="•"/>
      <w:lvlJc w:val="left"/>
      <w:pPr>
        <w:ind w:left="6368" w:hanging="131"/>
      </w:pPr>
      <w:rPr>
        <w:rFonts w:hint="default"/>
        <w:lang w:val="pl-PL" w:eastAsia="en-US" w:bidi="ar-SA"/>
      </w:rPr>
    </w:lvl>
    <w:lvl w:ilvl="7" w:tplc="45F41450">
      <w:numFmt w:val="bullet"/>
      <w:lvlText w:val="•"/>
      <w:lvlJc w:val="left"/>
      <w:pPr>
        <w:ind w:left="7256" w:hanging="131"/>
      </w:pPr>
      <w:rPr>
        <w:rFonts w:hint="default"/>
        <w:lang w:val="pl-PL" w:eastAsia="en-US" w:bidi="ar-SA"/>
      </w:rPr>
    </w:lvl>
    <w:lvl w:ilvl="8" w:tplc="AE9C019C">
      <w:numFmt w:val="bullet"/>
      <w:lvlText w:val="•"/>
      <w:lvlJc w:val="left"/>
      <w:pPr>
        <w:ind w:left="8144" w:hanging="131"/>
      </w:pPr>
      <w:rPr>
        <w:rFonts w:hint="default"/>
        <w:lang w:val="pl-PL" w:eastAsia="en-US" w:bidi="ar-SA"/>
      </w:rPr>
    </w:lvl>
  </w:abstractNum>
  <w:abstractNum w:abstractNumId="4" w15:restartNumberingAfterBreak="0">
    <w:nsid w:val="488A0D6B"/>
    <w:multiLevelType w:val="hybridMultilevel"/>
    <w:tmpl w:val="076AC9DC"/>
    <w:lvl w:ilvl="0" w:tplc="AD5E861A">
      <w:numFmt w:val="bullet"/>
      <w:lvlText w:val=""/>
      <w:lvlJc w:val="left"/>
      <w:pPr>
        <w:ind w:left="912" w:hanging="4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0EAF088">
      <w:numFmt w:val="bullet"/>
      <w:lvlText w:val="•"/>
      <w:lvlJc w:val="left"/>
      <w:pPr>
        <w:ind w:left="1820" w:hanging="471"/>
      </w:pPr>
      <w:rPr>
        <w:rFonts w:hint="default"/>
        <w:lang w:val="pl-PL" w:eastAsia="en-US" w:bidi="ar-SA"/>
      </w:rPr>
    </w:lvl>
    <w:lvl w:ilvl="2" w:tplc="34FC00E6">
      <w:numFmt w:val="bullet"/>
      <w:lvlText w:val="•"/>
      <w:lvlJc w:val="left"/>
      <w:pPr>
        <w:ind w:left="2720" w:hanging="471"/>
      </w:pPr>
      <w:rPr>
        <w:rFonts w:hint="default"/>
        <w:lang w:val="pl-PL" w:eastAsia="en-US" w:bidi="ar-SA"/>
      </w:rPr>
    </w:lvl>
    <w:lvl w:ilvl="3" w:tplc="F65CC036">
      <w:numFmt w:val="bullet"/>
      <w:lvlText w:val="•"/>
      <w:lvlJc w:val="left"/>
      <w:pPr>
        <w:ind w:left="3620" w:hanging="471"/>
      </w:pPr>
      <w:rPr>
        <w:rFonts w:hint="default"/>
        <w:lang w:val="pl-PL" w:eastAsia="en-US" w:bidi="ar-SA"/>
      </w:rPr>
    </w:lvl>
    <w:lvl w:ilvl="4" w:tplc="532C4766">
      <w:numFmt w:val="bullet"/>
      <w:lvlText w:val="•"/>
      <w:lvlJc w:val="left"/>
      <w:pPr>
        <w:ind w:left="4520" w:hanging="471"/>
      </w:pPr>
      <w:rPr>
        <w:rFonts w:hint="default"/>
        <w:lang w:val="pl-PL" w:eastAsia="en-US" w:bidi="ar-SA"/>
      </w:rPr>
    </w:lvl>
    <w:lvl w:ilvl="5" w:tplc="7D00EC60">
      <w:numFmt w:val="bullet"/>
      <w:lvlText w:val="•"/>
      <w:lvlJc w:val="left"/>
      <w:pPr>
        <w:ind w:left="5420" w:hanging="471"/>
      </w:pPr>
      <w:rPr>
        <w:rFonts w:hint="default"/>
        <w:lang w:val="pl-PL" w:eastAsia="en-US" w:bidi="ar-SA"/>
      </w:rPr>
    </w:lvl>
    <w:lvl w:ilvl="6" w:tplc="E2AA151A">
      <w:numFmt w:val="bullet"/>
      <w:lvlText w:val="•"/>
      <w:lvlJc w:val="left"/>
      <w:pPr>
        <w:ind w:left="6320" w:hanging="471"/>
      </w:pPr>
      <w:rPr>
        <w:rFonts w:hint="default"/>
        <w:lang w:val="pl-PL" w:eastAsia="en-US" w:bidi="ar-SA"/>
      </w:rPr>
    </w:lvl>
    <w:lvl w:ilvl="7" w:tplc="F7923012">
      <w:numFmt w:val="bullet"/>
      <w:lvlText w:val="•"/>
      <w:lvlJc w:val="left"/>
      <w:pPr>
        <w:ind w:left="7220" w:hanging="471"/>
      </w:pPr>
      <w:rPr>
        <w:rFonts w:hint="default"/>
        <w:lang w:val="pl-PL" w:eastAsia="en-US" w:bidi="ar-SA"/>
      </w:rPr>
    </w:lvl>
    <w:lvl w:ilvl="8" w:tplc="AD6C9996">
      <w:numFmt w:val="bullet"/>
      <w:lvlText w:val="•"/>
      <w:lvlJc w:val="left"/>
      <w:pPr>
        <w:ind w:left="8120" w:hanging="471"/>
      </w:pPr>
      <w:rPr>
        <w:rFonts w:hint="default"/>
        <w:lang w:val="pl-PL" w:eastAsia="en-US" w:bidi="ar-SA"/>
      </w:rPr>
    </w:lvl>
  </w:abstractNum>
  <w:abstractNum w:abstractNumId="5" w15:restartNumberingAfterBreak="0">
    <w:nsid w:val="4B6A5AAC"/>
    <w:multiLevelType w:val="multilevel"/>
    <w:tmpl w:val="57860CC4"/>
    <w:lvl w:ilvl="0">
      <w:start w:val="1"/>
      <w:numFmt w:val="decimal"/>
      <w:lvlText w:val="%1."/>
      <w:lvlJc w:val="left"/>
      <w:pPr>
        <w:ind w:left="1138" w:hanging="22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301" w:hanging="39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>
      <w:numFmt w:val="bullet"/>
      <w:lvlText w:val=""/>
      <w:lvlJc w:val="left"/>
      <w:pPr>
        <w:ind w:left="1176" w:hanging="29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1"/>
        <w:sz w:val="18"/>
        <w:szCs w:val="18"/>
        <w:lang w:val="pl-PL" w:eastAsia="en-US" w:bidi="ar-SA"/>
      </w:rPr>
    </w:lvl>
    <w:lvl w:ilvl="3">
      <w:numFmt w:val="bullet"/>
      <w:lvlText w:val="•"/>
      <w:lvlJc w:val="left"/>
      <w:pPr>
        <w:ind w:left="1300" w:hanging="294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2531" w:hanging="294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3763" w:hanging="294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4994" w:hanging="294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226" w:hanging="294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457" w:hanging="294"/>
      </w:pPr>
      <w:rPr>
        <w:rFonts w:hint="default"/>
        <w:lang w:val="pl-PL" w:eastAsia="en-US" w:bidi="ar-SA"/>
      </w:rPr>
    </w:lvl>
  </w:abstractNum>
  <w:abstractNum w:abstractNumId="6" w15:restartNumberingAfterBreak="0">
    <w:nsid w:val="7D003547"/>
    <w:multiLevelType w:val="hybridMultilevel"/>
    <w:tmpl w:val="3F3C68A0"/>
    <w:lvl w:ilvl="0" w:tplc="20C46A26">
      <w:numFmt w:val="bullet"/>
      <w:lvlText w:val=""/>
      <w:lvlJc w:val="left"/>
      <w:pPr>
        <w:ind w:left="1383" w:hanging="4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56A58B8">
      <w:numFmt w:val="bullet"/>
      <w:lvlText w:val="•"/>
      <w:lvlJc w:val="left"/>
      <w:pPr>
        <w:ind w:left="2234" w:hanging="428"/>
      </w:pPr>
      <w:rPr>
        <w:rFonts w:hint="default"/>
        <w:lang w:val="pl-PL" w:eastAsia="en-US" w:bidi="ar-SA"/>
      </w:rPr>
    </w:lvl>
    <w:lvl w:ilvl="2" w:tplc="E7F8917A">
      <w:numFmt w:val="bullet"/>
      <w:lvlText w:val="•"/>
      <w:lvlJc w:val="left"/>
      <w:pPr>
        <w:ind w:left="3088" w:hanging="428"/>
      </w:pPr>
      <w:rPr>
        <w:rFonts w:hint="default"/>
        <w:lang w:val="pl-PL" w:eastAsia="en-US" w:bidi="ar-SA"/>
      </w:rPr>
    </w:lvl>
    <w:lvl w:ilvl="3" w:tplc="732A8744">
      <w:numFmt w:val="bullet"/>
      <w:lvlText w:val="•"/>
      <w:lvlJc w:val="left"/>
      <w:pPr>
        <w:ind w:left="3942" w:hanging="428"/>
      </w:pPr>
      <w:rPr>
        <w:rFonts w:hint="default"/>
        <w:lang w:val="pl-PL" w:eastAsia="en-US" w:bidi="ar-SA"/>
      </w:rPr>
    </w:lvl>
    <w:lvl w:ilvl="4" w:tplc="DBE0ADBA">
      <w:numFmt w:val="bullet"/>
      <w:lvlText w:val="•"/>
      <w:lvlJc w:val="left"/>
      <w:pPr>
        <w:ind w:left="4796" w:hanging="428"/>
      </w:pPr>
      <w:rPr>
        <w:rFonts w:hint="default"/>
        <w:lang w:val="pl-PL" w:eastAsia="en-US" w:bidi="ar-SA"/>
      </w:rPr>
    </w:lvl>
    <w:lvl w:ilvl="5" w:tplc="6678A958">
      <w:numFmt w:val="bullet"/>
      <w:lvlText w:val="•"/>
      <w:lvlJc w:val="left"/>
      <w:pPr>
        <w:ind w:left="5650" w:hanging="428"/>
      </w:pPr>
      <w:rPr>
        <w:rFonts w:hint="default"/>
        <w:lang w:val="pl-PL" w:eastAsia="en-US" w:bidi="ar-SA"/>
      </w:rPr>
    </w:lvl>
    <w:lvl w:ilvl="6" w:tplc="30A47874">
      <w:numFmt w:val="bullet"/>
      <w:lvlText w:val="•"/>
      <w:lvlJc w:val="left"/>
      <w:pPr>
        <w:ind w:left="6504" w:hanging="428"/>
      </w:pPr>
      <w:rPr>
        <w:rFonts w:hint="default"/>
        <w:lang w:val="pl-PL" w:eastAsia="en-US" w:bidi="ar-SA"/>
      </w:rPr>
    </w:lvl>
    <w:lvl w:ilvl="7" w:tplc="6C82279C">
      <w:numFmt w:val="bullet"/>
      <w:lvlText w:val="•"/>
      <w:lvlJc w:val="left"/>
      <w:pPr>
        <w:ind w:left="7358" w:hanging="428"/>
      </w:pPr>
      <w:rPr>
        <w:rFonts w:hint="default"/>
        <w:lang w:val="pl-PL" w:eastAsia="en-US" w:bidi="ar-SA"/>
      </w:rPr>
    </w:lvl>
    <w:lvl w:ilvl="8" w:tplc="0C7C57A4">
      <w:numFmt w:val="bullet"/>
      <w:lvlText w:val="•"/>
      <w:lvlJc w:val="left"/>
      <w:pPr>
        <w:ind w:left="8212" w:hanging="428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8FE"/>
    <w:rsid w:val="000F1BB6"/>
    <w:rsid w:val="00103E77"/>
    <w:rsid w:val="001622FA"/>
    <w:rsid w:val="00403CF9"/>
    <w:rsid w:val="00450A6E"/>
    <w:rsid w:val="00630D5B"/>
    <w:rsid w:val="006D7DDD"/>
    <w:rsid w:val="00713184"/>
    <w:rsid w:val="007A54BF"/>
    <w:rsid w:val="007D70C3"/>
    <w:rsid w:val="00864946"/>
    <w:rsid w:val="00935353"/>
    <w:rsid w:val="009B6C8E"/>
    <w:rsid w:val="00A315FE"/>
    <w:rsid w:val="00A36DE4"/>
    <w:rsid w:val="00A51C98"/>
    <w:rsid w:val="00A73BC7"/>
    <w:rsid w:val="00AB48FE"/>
    <w:rsid w:val="00B22436"/>
    <w:rsid w:val="00BE48BA"/>
    <w:rsid w:val="00BE6F01"/>
    <w:rsid w:val="00C2207A"/>
    <w:rsid w:val="00D20027"/>
    <w:rsid w:val="00EB6908"/>
    <w:rsid w:val="00F16309"/>
    <w:rsid w:val="00F51407"/>
    <w:rsid w:val="00FE5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A81F6-E9F7-4F08-A3EE-398812DB5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spacing w:before="84"/>
      <w:ind w:left="25"/>
      <w:outlineLvl w:val="0"/>
    </w:pPr>
    <w:rPr>
      <w:rFonts w:ascii="Calibri" w:eastAsia="Calibri" w:hAnsi="Calibri" w:cs="Calibri"/>
      <w:b/>
      <w:bCs/>
      <w:i/>
      <w:iCs/>
      <w:sz w:val="24"/>
      <w:szCs w:val="24"/>
    </w:rPr>
  </w:style>
  <w:style w:type="paragraph" w:styleId="Nagwek2">
    <w:name w:val="heading 2"/>
    <w:basedOn w:val="Normalny"/>
    <w:uiPriority w:val="1"/>
    <w:qFormat/>
    <w:pPr>
      <w:ind w:left="1131" w:hanging="219"/>
      <w:outlineLvl w:val="1"/>
    </w:pPr>
    <w:rPr>
      <w:b/>
      <w:bCs/>
    </w:rPr>
  </w:style>
  <w:style w:type="paragraph" w:styleId="Nagwek3">
    <w:name w:val="heading 3"/>
    <w:basedOn w:val="Normalny"/>
    <w:uiPriority w:val="1"/>
    <w:qFormat/>
    <w:pPr>
      <w:ind w:left="1299" w:hanging="387"/>
      <w:jc w:val="both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1"/>
    <w:qFormat/>
    <w:pPr>
      <w:spacing w:before="1"/>
      <w:ind w:left="373" w:hanging="201"/>
    </w:pPr>
    <w:rPr>
      <w:b/>
      <w:bCs/>
      <w:sz w:val="20"/>
      <w:szCs w:val="20"/>
    </w:rPr>
  </w:style>
  <w:style w:type="paragraph" w:styleId="Spistreci2">
    <w:name w:val="toc 2"/>
    <w:basedOn w:val="Normalny"/>
    <w:uiPriority w:val="39"/>
    <w:qFormat/>
    <w:pPr>
      <w:spacing w:before="1"/>
      <w:ind w:left="723" w:hanging="330"/>
    </w:pPr>
    <w:rPr>
      <w:sz w:val="20"/>
      <w:szCs w:val="20"/>
    </w:rPr>
  </w:style>
  <w:style w:type="paragraph" w:styleId="Tekstpodstawowy">
    <w:name w:val="Body Text"/>
    <w:basedOn w:val="Normalny"/>
    <w:uiPriority w:val="1"/>
    <w:qFormat/>
    <w:pPr>
      <w:ind w:left="912"/>
    </w:pPr>
  </w:style>
  <w:style w:type="paragraph" w:styleId="Akapitzlist">
    <w:name w:val="List Paragraph"/>
    <w:basedOn w:val="Normalny"/>
    <w:uiPriority w:val="1"/>
    <w:qFormat/>
    <w:pPr>
      <w:ind w:left="723" w:hanging="330"/>
    </w:pPr>
  </w:style>
  <w:style w:type="paragraph" w:customStyle="1" w:styleId="TableParagraph">
    <w:name w:val="Table Paragraph"/>
    <w:basedOn w:val="Normalny"/>
    <w:uiPriority w:val="1"/>
    <w:qFormat/>
    <w:pPr>
      <w:spacing w:before="111"/>
      <w:ind w:left="110"/>
    </w:pPr>
  </w:style>
  <w:style w:type="character" w:styleId="Pogrubienie">
    <w:name w:val="Strong"/>
    <w:basedOn w:val="Domylnaczcionkaakapitu"/>
    <w:uiPriority w:val="22"/>
    <w:qFormat/>
    <w:rsid w:val="00F16309"/>
    <w:rPr>
      <w:b/>
      <w:bCs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2207A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i w:val="0"/>
      <w:iCs w:val="0"/>
      <w:color w:val="365F91" w:themeColor="accent1" w:themeShade="BF"/>
      <w:sz w:val="32"/>
      <w:szCs w:val="32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C2207A"/>
    <w:pPr>
      <w:spacing w:after="100"/>
      <w:ind w:left="440"/>
    </w:pPr>
  </w:style>
  <w:style w:type="character" w:styleId="Hipercze">
    <w:name w:val="Hyperlink"/>
    <w:basedOn w:val="Domylnaczcionkaakapitu"/>
    <w:uiPriority w:val="99"/>
    <w:unhideWhenUsed/>
    <w:rsid w:val="00C2207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F92B6-4017-4EA5-95F5-7927BC196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16</Pages>
  <Words>2826</Words>
  <Characters>16959</Characters>
  <Application>Microsoft Office Word</Application>
  <DocSecurity>4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Kowalczyk Arkadiusz</dc:creator>
  <cp:lastModifiedBy>Tadeusz Józefczyk</cp:lastModifiedBy>
  <cp:revision>2</cp:revision>
  <dcterms:created xsi:type="dcterms:W3CDTF">2026-07-20T11:14:00Z</dcterms:created>
  <dcterms:modified xsi:type="dcterms:W3CDTF">2026-07-20T11:14:00Z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2025-07-28T00:00:00Z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2026-06-07T00:00:00Z</vt:filetime>
  </property>
  <property fmtid="{D5CDD505-2E9C-101B-9397-08002B2CF9AE}" pid="6" name="Producer">
    <vt:lpwstr>ABBYY FineReader PDF</vt:lpwstr>
  </property>
</Properties>
</file>