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E7F31" w14:textId="07AA3E39" w:rsidR="006A5DF1" w:rsidRPr="009E56EC" w:rsidRDefault="006078AD" w:rsidP="006A5DF1">
      <w:pPr>
        <w:spacing w:after="240"/>
        <w:jc w:val="right"/>
        <w:rPr>
          <w:sz w:val="22"/>
          <w:szCs w:val="22"/>
        </w:rPr>
      </w:pPr>
      <w:r w:rsidRPr="009E56EC">
        <w:rPr>
          <w:sz w:val="22"/>
          <w:szCs w:val="22"/>
        </w:rPr>
        <w:t>Kraków</w:t>
      </w:r>
      <w:r w:rsidR="006A5DF1" w:rsidRPr="009E56EC">
        <w:rPr>
          <w:sz w:val="22"/>
          <w:szCs w:val="22"/>
        </w:rPr>
        <w:t xml:space="preserve"> dnia: </w:t>
      </w:r>
      <w:r w:rsidRPr="009E56EC">
        <w:rPr>
          <w:sz w:val="22"/>
          <w:szCs w:val="22"/>
        </w:rPr>
        <w:t>2026-09-</w:t>
      </w:r>
      <w:r w:rsidR="00075C5A" w:rsidRPr="009E56EC">
        <w:rPr>
          <w:sz w:val="22"/>
          <w:szCs w:val="22"/>
        </w:rPr>
        <w:t>0</w:t>
      </w:r>
      <w:r w:rsidR="00CC0106">
        <w:rPr>
          <w:sz w:val="22"/>
          <w:szCs w:val="22"/>
        </w:rPr>
        <w:t>9</w:t>
      </w:r>
    </w:p>
    <w:p w14:paraId="04223912" w14:textId="77777777" w:rsidR="0029606A" w:rsidRPr="009E56EC" w:rsidRDefault="0029606A" w:rsidP="006A5DF1">
      <w:pPr>
        <w:spacing w:after="240"/>
        <w:jc w:val="right"/>
        <w:rPr>
          <w:sz w:val="22"/>
          <w:szCs w:val="22"/>
        </w:rPr>
      </w:pPr>
    </w:p>
    <w:p w14:paraId="2FF418D8" w14:textId="77777777" w:rsidR="006A5DF1" w:rsidRPr="009E56EC" w:rsidRDefault="00BE62A3" w:rsidP="006A5DF1">
      <w:pPr>
        <w:rPr>
          <w:b/>
          <w:bCs/>
          <w:sz w:val="22"/>
          <w:szCs w:val="22"/>
        </w:rPr>
      </w:pPr>
      <w:r w:rsidRPr="009E56EC">
        <w:rPr>
          <w:b/>
          <w:bCs/>
          <w:sz w:val="22"/>
          <w:szCs w:val="22"/>
        </w:rPr>
        <w:t xml:space="preserve">Szpital Miejski Specjalistyczny </w:t>
      </w:r>
    </w:p>
    <w:p w14:paraId="4269F4DF" w14:textId="77777777" w:rsidR="00BE62A3" w:rsidRPr="009E56EC" w:rsidRDefault="00BE62A3" w:rsidP="006A5DF1">
      <w:pPr>
        <w:rPr>
          <w:sz w:val="22"/>
          <w:szCs w:val="22"/>
        </w:rPr>
      </w:pPr>
      <w:r w:rsidRPr="009E56EC">
        <w:rPr>
          <w:b/>
          <w:bCs/>
          <w:sz w:val="22"/>
          <w:szCs w:val="22"/>
        </w:rPr>
        <w:t>im. Gabriela Narutowicza w Krakowie</w:t>
      </w:r>
    </w:p>
    <w:p w14:paraId="75E3D481" w14:textId="77777777" w:rsidR="006A5DF1" w:rsidRPr="009E56EC" w:rsidRDefault="00BE62A3" w:rsidP="006A5DF1">
      <w:pPr>
        <w:pStyle w:val="Nagwek"/>
        <w:tabs>
          <w:tab w:val="clear" w:pos="4536"/>
          <w:tab w:val="clear" w:pos="9072"/>
        </w:tabs>
        <w:rPr>
          <w:sz w:val="22"/>
          <w:szCs w:val="22"/>
        </w:rPr>
      </w:pPr>
      <w:r w:rsidRPr="009E56EC">
        <w:rPr>
          <w:sz w:val="22"/>
          <w:szCs w:val="22"/>
        </w:rPr>
        <w:t>ul. Prądnicka 35-37</w:t>
      </w:r>
    </w:p>
    <w:p w14:paraId="405C57F1" w14:textId="77777777" w:rsidR="00BE62A3" w:rsidRPr="009E56EC" w:rsidRDefault="00BE62A3" w:rsidP="006A5DF1">
      <w:pPr>
        <w:pStyle w:val="Nagwek"/>
        <w:tabs>
          <w:tab w:val="clear" w:pos="4536"/>
          <w:tab w:val="clear" w:pos="9072"/>
        </w:tabs>
        <w:rPr>
          <w:sz w:val="22"/>
          <w:szCs w:val="22"/>
        </w:rPr>
      </w:pPr>
      <w:r w:rsidRPr="009E56EC">
        <w:rPr>
          <w:sz w:val="22"/>
          <w:szCs w:val="22"/>
        </w:rPr>
        <w:t>31-202 Kraków</w:t>
      </w:r>
    </w:p>
    <w:p w14:paraId="31A694CA" w14:textId="77777777" w:rsidR="006A5DF1" w:rsidRPr="009E56EC" w:rsidRDefault="006A5DF1" w:rsidP="006A5DF1">
      <w:pPr>
        <w:pStyle w:val="Nagwek"/>
        <w:tabs>
          <w:tab w:val="clear" w:pos="4536"/>
        </w:tabs>
        <w:rPr>
          <w:sz w:val="22"/>
          <w:szCs w:val="22"/>
        </w:rPr>
      </w:pPr>
      <w:r w:rsidRPr="009E56EC">
        <w:rPr>
          <w:sz w:val="22"/>
          <w:szCs w:val="22"/>
        </w:rPr>
        <w:tab/>
        <w:t xml:space="preserve"> </w:t>
      </w:r>
    </w:p>
    <w:p w14:paraId="5EA6D3DC" w14:textId="77777777" w:rsidR="006A5DF1" w:rsidRPr="009E56EC" w:rsidRDefault="006A5DF1" w:rsidP="006A5DF1">
      <w:pPr>
        <w:pStyle w:val="Nagwek"/>
        <w:tabs>
          <w:tab w:val="clear" w:pos="4536"/>
          <w:tab w:val="clear" w:pos="9072"/>
        </w:tabs>
        <w:rPr>
          <w:sz w:val="22"/>
          <w:szCs w:val="22"/>
        </w:rPr>
      </w:pPr>
    </w:p>
    <w:p w14:paraId="411A8DE4" w14:textId="77777777" w:rsidR="006A5DF1" w:rsidRPr="009E56EC" w:rsidRDefault="006A5DF1" w:rsidP="009003D1">
      <w:pPr>
        <w:tabs>
          <w:tab w:val="left" w:pos="708"/>
          <w:tab w:val="center" w:pos="4536"/>
          <w:tab w:val="right" w:pos="9072"/>
        </w:tabs>
        <w:spacing w:after="20"/>
        <w:ind w:left="4820"/>
        <w:rPr>
          <w:b/>
          <w:sz w:val="22"/>
          <w:szCs w:val="22"/>
        </w:rPr>
      </w:pPr>
      <w:r w:rsidRPr="009E56EC">
        <w:rPr>
          <w:b/>
          <w:sz w:val="22"/>
          <w:szCs w:val="22"/>
        </w:rPr>
        <w:t>WYKONAWCY</w:t>
      </w:r>
    </w:p>
    <w:p w14:paraId="32C23E0B" w14:textId="77777777" w:rsidR="006A5DF1" w:rsidRPr="009E56EC" w:rsidRDefault="006A5DF1" w:rsidP="009003D1">
      <w:pPr>
        <w:tabs>
          <w:tab w:val="left" w:pos="708"/>
          <w:tab w:val="center" w:pos="4536"/>
          <w:tab w:val="right" w:pos="9072"/>
        </w:tabs>
        <w:spacing w:after="20"/>
        <w:ind w:left="4820"/>
        <w:rPr>
          <w:sz w:val="22"/>
          <w:szCs w:val="22"/>
        </w:rPr>
      </w:pPr>
      <w:r w:rsidRPr="009E56EC">
        <w:rPr>
          <w:sz w:val="22"/>
          <w:szCs w:val="22"/>
        </w:rPr>
        <w:t>ubiegający się o zamówienie publiczne</w:t>
      </w:r>
    </w:p>
    <w:p w14:paraId="60D2FA25" w14:textId="77777777" w:rsidR="006D4AB3" w:rsidRPr="009E56EC" w:rsidRDefault="006D4AB3">
      <w:pPr>
        <w:pStyle w:val="Nagwek"/>
        <w:tabs>
          <w:tab w:val="clear" w:pos="4536"/>
        </w:tabs>
        <w:rPr>
          <w:sz w:val="22"/>
          <w:szCs w:val="22"/>
        </w:rPr>
      </w:pPr>
    </w:p>
    <w:p w14:paraId="18D34897" w14:textId="77777777" w:rsidR="006D4AB3" w:rsidRPr="009E56EC" w:rsidRDefault="006D4AB3">
      <w:pPr>
        <w:pStyle w:val="Nagwek"/>
        <w:tabs>
          <w:tab w:val="clear" w:pos="4536"/>
          <w:tab w:val="clear" w:pos="9072"/>
        </w:tabs>
        <w:rPr>
          <w:sz w:val="22"/>
          <w:szCs w:val="22"/>
        </w:rPr>
      </w:pPr>
    </w:p>
    <w:p w14:paraId="7C9498F3" w14:textId="77777777" w:rsidR="006D4AB3" w:rsidRPr="009E56EC" w:rsidRDefault="006D4AB3">
      <w:pPr>
        <w:pStyle w:val="Nagwek"/>
        <w:tabs>
          <w:tab w:val="clear" w:pos="4536"/>
          <w:tab w:val="clear" w:pos="9072"/>
        </w:tabs>
        <w:rPr>
          <w:sz w:val="22"/>
          <w:szCs w:val="22"/>
        </w:rPr>
      </w:pPr>
    </w:p>
    <w:p w14:paraId="6BBCA925" w14:textId="0DDFE23C" w:rsidR="00632C3C" w:rsidRPr="009E56EC" w:rsidRDefault="00E21B49" w:rsidP="0029606A">
      <w:pPr>
        <w:pStyle w:val="Nagwek1"/>
        <w:spacing w:after="480" w:line="276" w:lineRule="auto"/>
        <w:jc w:val="center"/>
        <w:rPr>
          <w:rFonts w:ascii="Times New Roman" w:hAnsi="Times New Roman"/>
          <w:sz w:val="22"/>
          <w:szCs w:val="22"/>
        </w:rPr>
      </w:pPr>
      <w:r w:rsidRPr="009E56EC">
        <w:rPr>
          <w:rFonts w:ascii="Times New Roman" w:hAnsi="Times New Roman"/>
          <w:sz w:val="22"/>
          <w:szCs w:val="22"/>
        </w:rPr>
        <w:t>WYJAŚNIENI</w:t>
      </w:r>
      <w:r w:rsidR="00520165" w:rsidRPr="009E56EC">
        <w:rPr>
          <w:rFonts w:ascii="Times New Roman" w:hAnsi="Times New Roman"/>
          <w:sz w:val="22"/>
          <w:szCs w:val="22"/>
        </w:rPr>
        <w:t>A</w:t>
      </w:r>
      <w:r w:rsidR="00632C3C" w:rsidRPr="009E56EC">
        <w:rPr>
          <w:rFonts w:ascii="Times New Roman" w:hAnsi="Times New Roman"/>
          <w:sz w:val="22"/>
          <w:szCs w:val="22"/>
        </w:rPr>
        <w:t xml:space="preserve"> TREŚCI</w:t>
      </w:r>
      <w:r w:rsidR="0029606A" w:rsidRPr="009E56EC">
        <w:rPr>
          <w:rFonts w:ascii="Times New Roman" w:hAnsi="Times New Roman"/>
          <w:sz w:val="22"/>
          <w:szCs w:val="22"/>
        </w:rPr>
        <w:t xml:space="preserve"> SWZ</w:t>
      </w:r>
      <w:r w:rsidR="00C617AB" w:rsidRPr="009E56EC">
        <w:rPr>
          <w:rFonts w:ascii="Times New Roman" w:hAnsi="Times New Roman"/>
          <w:sz w:val="22"/>
          <w:szCs w:val="22"/>
        </w:rPr>
        <w:t>-5</w:t>
      </w:r>
    </w:p>
    <w:p w14:paraId="3FB1EED9" w14:textId="4D6DB498" w:rsidR="006D4AB3" w:rsidRPr="009E56EC" w:rsidRDefault="00632C3C" w:rsidP="00520165">
      <w:pPr>
        <w:spacing w:after="360" w:line="276" w:lineRule="auto"/>
        <w:jc w:val="both"/>
        <w:rPr>
          <w:sz w:val="22"/>
          <w:szCs w:val="22"/>
        </w:rPr>
      </w:pPr>
      <w:r w:rsidRPr="009E56EC">
        <w:rPr>
          <w:sz w:val="22"/>
          <w:szCs w:val="22"/>
        </w:rPr>
        <w:t xml:space="preserve">Dotyczy: </w:t>
      </w:r>
      <w:r w:rsidR="006A5DF1" w:rsidRPr="009E56EC">
        <w:rPr>
          <w:sz w:val="22"/>
          <w:szCs w:val="22"/>
        </w:rPr>
        <w:t>p</w:t>
      </w:r>
      <w:r w:rsidRPr="009E56EC">
        <w:rPr>
          <w:sz w:val="22"/>
          <w:szCs w:val="22"/>
        </w:rPr>
        <w:t>ostępowani</w:t>
      </w:r>
      <w:r w:rsidR="006A5DF1" w:rsidRPr="009E56EC">
        <w:rPr>
          <w:sz w:val="22"/>
          <w:szCs w:val="22"/>
        </w:rPr>
        <w:t>a</w:t>
      </w:r>
      <w:r w:rsidRPr="009E56EC">
        <w:rPr>
          <w:sz w:val="22"/>
          <w:szCs w:val="22"/>
        </w:rPr>
        <w:t xml:space="preserve"> o udzielenie zamówienia publicznego, prowadzone</w:t>
      </w:r>
      <w:r w:rsidR="006A5DF1" w:rsidRPr="009E56EC">
        <w:rPr>
          <w:sz w:val="22"/>
          <w:szCs w:val="22"/>
        </w:rPr>
        <w:t>go</w:t>
      </w:r>
      <w:r w:rsidRPr="009E56EC">
        <w:rPr>
          <w:sz w:val="22"/>
          <w:szCs w:val="22"/>
        </w:rPr>
        <w:t xml:space="preserve"> w</w:t>
      </w:r>
      <w:r w:rsidR="00BE62A3" w:rsidRPr="009E56EC">
        <w:rPr>
          <w:sz w:val="22"/>
          <w:szCs w:val="22"/>
        </w:rPr>
        <w:t> </w:t>
      </w:r>
      <w:r w:rsidRPr="009E56EC">
        <w:rPr>
          <w:sz w:val="22"/>
          <w:szCs w:val="22"/>
        </w:rPr>
        <w:t xml:space="preserve">trybie </w:t>
      </w:r>
      <w:r w:rsidR="006078AD" w:rsidRPr="009E56EC">
        <w:rPr>
          <w:sz w:val="22"/>
          <w:szCs w:val="22"/>
        </w:rPr>
        <w:t>przetarg nieograniczony</w:t>
      </w:r>
      <w:r w:rsidRPr="009E56EC">
        <w:rPr>
          <w:b/>
          <w:sz w:val="22"/>
          <w:szCs w:val="22"/>
        </w:rPr>
        <w:t xml:space="preserve"> </w:t>
      </w:r>
      <w:r w:rsidRPr="009E56EC">
        <w:rPr>
          <w:bCs/>
          <w:sz w:val="22"/>
          <w:szCs w:val="22"/>
        </w:rPr>
        <w:t>na</w:t>
      </w:r>
      <w:r w:rsidRPr="009E56EC">
        <w:rPr>
          <w:b/>
          <w:sz w:val="22"/>
          <w:szCs w:val="22"/>
        </w:rPr>
        <w:t xml:space="preserve"> </w:t>
      </w:r>
      <w:r w:rsidR="00E72428" w:rsidRPr="009E56EC">
        <w:rPr>
          <w:bCs/>
          <w:sz w:val="22"/>
          <w:szCs w:val="22"/>
        </w:rPr>
        <w:t>”</w:t>
      </w:r>
      <w:r w:rsidR="006078AD" w:rsidRPr="009E56EC">
        <w:rPr>
          <w:b/>
          <w:bCs/>
          <w:sz w:val="22"/>
          <w:szCs w:val="22"/>
        </w:rPr>
        <w:t xml:space="preserve">Świadczenie usługi kompleksowego utrzymania czystości </w:t>
      </w:r>
      <w:r w:rsidR="00763C3E" w:rsidRPr="009E56EC">
        <w:rPr>
          <w:b/>
          <w:bCs/>
          <w:sz w:val="22"/>
          <w:szCs w:val="22"/>
        </w:rPr>
        <w:br/>
      </w:r>
      <w:r w:rsidR="006078AD" w:rsidRPr="009E56EC">
        <w:rPr>
          <w:b/>
          <w:bCs/>
          <w:sz w:val="22"/>
          <w:szCs w:val="22"/>
        </w:rPr>
        <w:t>w Szpitalu Miejskim Specjalistycznym im. Gabriela Narutowicza w Krakowie .</w:t>
      </w:r>
      <w:r w:rsidR="00E72428" w:rsidRPr="009E56EC">
        <w:rPr>
          <w:bCs/>
          <w:sz w:val="22"/>
          <w:szCs w:val="22"/>
        </w:rPr>
        <w:t>”</w:t>
      </w:r>
      <w:r w:rsidRPr="009E56EC">
        <w:rPr>
          <w:b/>
          <w:sz w:val="22"/>
          <w:szCs w:val="22"/>
        </w:rPr>
        <w:t xml:space="preserve"> </w:t>
      </w:r>
      <w:r w:rsidRPr="009E56EC">
        <w:rPr>
          <w:bCs/>
          <w:sz w:val="22"/>
          <w:szCs w:val="22"/>
        </w:rPr>
        <w:t>– znak sprawy</w:t>
      </w:r>
      <w:r w:rsidRPr="009E56EC">
        <w:rPr>
          <w:b/>
          <w:sz w:val="22"/>
          <w:szCs w:val="22"/>
        </w:rPr>
        <w:t xml:space="preserve"> </w:t>
      </w:r>
      <w:r w:rsidR="006078AD" w:rsidRPr="009E56EC">
        <w:rPr>
          <w:b/>
          <w:sz w:val="22"/>
          <w:szCs w:val="22"/>
        </w:rPr>
        <w:t>ZP/32/2026</w:t>
      </w:r>
      <w:r w:rsidRPr="009E56EC">
        <w:rPr>
          <w:b/>
          <w:sz w:val="22"/>
          <w:szCs w:val="22"/>
        </w:rPr>
        <w:t>.</w:t>
      </w:r>
    </w:p>
    <w:p w14:paraId="2824BECB" w14:textId="77777777" w:rsidR="0012774F" w:rsidRPr="009E56EC" w:rsidRDefault="00520165" w:rsidP="00D8461B">
      <w:pPr>
        <w:spacing w:after="240" w:line="276" w:lineRule="auto"/>
        <w:jc w:val="both"/>
        <w:rPr>
          <w:sz w:val="22"/>
          <w:szCs w:val="22"/>
        </w:rPr>
      </w:pPr>
      <w:r w:rsidRPr="009E56EC">
        <w:rPr>
          <w:sz w:val="22"/>
          <w:szCs w:val="22"/>
        </w:rPr>
        <w:t xml:space="preserve">Zamawiający, działając na podstawie art. </w:t>
      </w:r>
      <w:r w:rsidR="0029606A" w:rsidRPr="009E56EC">
        <w:rPr>
          <w:sz w:val="22"/>
          <w:szCs w:val="22"/>
        </w:rPr>
        <w:t>1</w:t>
      </w:r>
      <w:r w:rsidRPr="009E56EC">
        <w:rPr>
          <w:sz w:val="22"/>
          <w:szCs w:val="22"/>
        </w:rPr>
        <w:t>3</w:t>
      </w:r>
      <w:r w:rsidR="0029606A" w:rsidRPr="009E56EC">
        <w:rPr>
          <w:sz w:val="22"/>
          <w:szCs w:val="22"/>
        </w:rPr>
        <w:t>5</w:t>
      </w:r>
      <w:r w:rsidRPr="009E56EC">
        <w:rPr>
          <w:sz w:val="22"/>
          <w:szCs w:val="22"/>
        </w:rPr>
        <w:t xml:space="preserve"> ust</w:t>
      </w:r>
      <w:r w:rsidR="00D9049C" w:rsidRPr="009E56EC">
        <w:rPr>
          <w:sz w:val="22"/>
          <w:szCs w:val="22"/>
        </w:rPr>
        <w:t xml:space="preserve">. </w:t>
      </w:r>
      <w:r w:rsidR="0029606A" w:rsidRPr="009E56EC">
        <w:rPr>
          <w:sz w:val="22"/>
          <w:szCs w:val="22"/>
        </w:rPr>
        <w:t>6</w:t>
      </w:r>
      <w:r w:rsidRPr="009E56EC">
        <w:rPr>
          <w:sz w:val="22"/>
          <w:szCs w:val="22"/>
        </w:rPr>
        <w:t xml:space="preserve"> ustawy z dnia </w:t>
      </w:r>
      <w:r w:rsidR="0029606A" w:rsidRPr="009E56EC">
        <w:rPr>
          <w:sz w:val="22"/>
          <w:szCs w:val="22"/>
        </w:rPr>
        <w:t>11</w:t>
      </w:r>
      <w:r w:rsidRPr="009E56EC">
        <w:rPr>
          <w:sz w:val="22"/>
          <w:szCs w:val="22"/>
        </w:rPr>
        <w:t xml:space="preserve"> </w:t>
      </w:r>
      <w:r w:rsidR="0029606A" w:rsidRPr="009E56EC">
        <w:rPr>
          <w:sz w:val="22"/>
          <w:szCs w:val="22"/>
        </w:rPr>
        <w:t xml:space="preserve">września </w:t>
      </w:r>
      <w:r w:rsidRPr="009E56EC">
        <w:rPr>
          <w:sz w:val="22"/>
          <w:szCs w:val="22"/>
        </w:rPr>
        <w:t>20</w:t>
      </w:r>
      <w:r w:rsidR="0029606A" w:rsidRPr="009E56EC">
        <w:rPr>
          <w:sz w:val="22"/>
          <w:szCs w:val="22"/>
        </w:rPr>
        <w:t>19</w:t>
      </w:r>
      <w:r w:rsidR="00BE62A3" w:rsidRPr="009E56EC">
        <w:rPr>
          <w:sz w:val="22"/>
          <w:szCs w:val="22"/>
        </w:rPr>
        <w:t> </w:t>
      </w:r>
      <w:r w:rsidRPr="009E56EC">
        <w:rPr>
          <w:sz w:val="22"/>
          <w:szCs w:val="22"/>
        </w:rPr>
        <w:t>r</w:t>
      </w:r>
      <w:r w:rsidR="0029606A" w:rsidRPr="009E56EC">
        <w:rPr>
          <w:sz w:val="22"/>
          <w:szCs w:val="22"/>
        </w:rPr>
        <w:t>.</w:t>
      </w:r>
      <w:r w:rsidRPr="009E56EC">
        <w:rPr>
          <w:sz w:val="22"/>
          <w:szCs w:val="22"/>
        </w:rPr>
        <w:t xml:space="preserve"> Prawo </w:t>
      </w:r>
      <w:r w:rsidR="0029606A" w:rsidRPr="009E56EC">
        <w:rPr>
          <w:sz w:val="22"/>
          <w:szCs w:val="22"/>
        </w:rPr>
        <w:t>z</w:t>
      </w:r>
      <w:r w:rsidRPr="009E56EC">
        <w:rPr>
          <w:sz w:val="22"/>
          <w:szCs w:val="22"/>
        </w:rPr>
        <w:t xml:space="preserve">amówień </w:t>
      </w:r>
      <w:r w:rsidR="0029606A" w:rsidRPr="009E56EC">
        <w:rPr>
          <w:sz w:val="22"/>
          <w:szCs w:val="22"/>
        </w:rPr>
        <w:t>p</w:t>
      </w:r>
      <w:r w:rsidRPr="009E56EC">
        <w:rPr>
          <w:sz w:val="22"/>
          <w:szCs w:val="22"/>
        </w:rPr>
        <w:t>ublicznych</w:t>
      </w:r>
      <w:r w:rsidR="00BE7BFD" w:rsidRPr="009E56EC">
        <w:rPr>
          <w:sz w:val="22"/>
          <w:szCs w:val="22"/>
        </w:rPr>
        <w:t xml:space="preserve"> </w:t>
      </w:r>
      <w:r w:rsidR="00D9049C" w:rsidRPr="009E56EC">
        <w:rPr>
          <w:sz w:val="22"/>
          <w:szCs w:val="22"/>
        </w:rPr>
        <w:t>udostępnia</w:t>
      </w:r>
      <w:r w:rsidR="00BE7BFD" w:rsidRPr="009E56EC">
        <w:rPr>
          <w:sz w:val="22"/>
          <w:szCs w:val="22"/>
        </w:rPr>
        <w:t xml:space="preserve"> poniżej treść zapytań do S</w:t>
      </w:r>
      <w:r w:rsidR="0012774F" w:rsidRPr="009E56EC">
        <w:rPr>
          <w:sz w:val="22"/>
          <w:szCs w:val="22"/>
        </w:rPr>
        <w:t>pecyfikacji Warunków Zamówienia (</w:t>
      </w:r>
      <w:r w:rsidR="0012774F" w:rsidRPr="009E56EC">
        <w:rPr>
          <w:sz w:val="22"/>
          <w:szCs w:val="22"/>
          <w:lang w:eastAsia="ar-SA"/>
        </w:rPr>
        <w:t>zwanej dalej</w:t>
      </w:r>
      <w:r w:rsidR="0012774F" w:rsidRPr="009E56EC">
        <w:rPr>
          <w:b/>
          <w:sz w:val="22"/>
          <w:szCs w:val="22"/>
          <w:lang w:eastAsia="ar-SA"/>
        </w:rPr>
        <w:t xml:space="preserve"> </w:t>
      </w:r>
      <w:r w:rsidR="0012774F" w:rsidRPr="009E56EC">
        <w:rPr>
          <w:bCs/>
          <w:sz w:val="22"/>
          <w:szCs w:val="22"/>
          <w:lang w:eastAsia="ar-SA"/>
        </w:rPr>
        <w:t>”SWZ”)</w:t>
      </w:r>
      <w:r w:rsidR="00D9049C" w:rsidRPr="009E56EC">
        <w:rPr>
          <w:bCs/>
          <w:sz w:val="22"/>
          <w:szCs w:val="22"/>
          <w:lang w:eastAsia="ar-SA"/>
        </w:rPr>
        <w:t xml:space="preserve"> </w:t>
      </w:r>
      <w:r w:rsidR="00D9049C" w:rsidRPr="009E56EC">
        <w:rPr>
          <w:sz w:val="22"/>
          <w:szCs w:val="22"/>
        </w:rPr>
        <w:t>wraz z wyjaśnieniami</w:t>
      </w:r>
      <w:r w:rsidR="0012774F" w:rsidRPr="009E56EC">
        <w:rPr>
          <w:bCs/>
          <w:sz w:val="22"/>
          <w:szCs w:val="22"/>
          <w:lang w:eastAsia="ar-SA"/>
        </w:rPr>
        <w:t>:</w:t>
      </w:r>
    </w:p>
    <w:tbl>
      <w:tblPr>
        <w:tblW w:w="9498" w:type="dxa"/>
        <w:tblInd w:w="-34" w:type="dxa"/>
        <w:tblLook w:val="04A0" w:firstRow="1" w:lastRow="0" w:firstColumn="1" w:lastColumn="0" w:noHBand="0" w:noVBand="1"/>
      </w:tblPr>
      <w:tblGrid>
        <w:gridCol w:w="9498"/>
      </w:tblGrid>
      <w:tr w:rsidR="006078AD" w:rsidRPr="009E56EC" w14:paraId="6DAB4660" w14:textId="77777777" w:rsidTr="00A927F5">
        <w:tc>
          <w:tcPr>
            <w:tcW w:w="9498" w:type="dxa"/>
          </w:tcPr>
          <w:p w14:paraId="765F166E" w14:textId="04B60C7B" w:rsidR="00C617AB" w:rsidRPr="009E56EC" w:rsidRDefault="00C617AB" w:rsidP="006B6AA2">
            <w:pPr>
              <w:pStyle w:val="Akapitzlist"/>
              <w:numPr>
                <w:ilvl w:val="0"/>
                <w:numId w:val="9"/>
              </w:numPr>
              <w:ind w:left="172" w:hanging="284"/>
              <w:jc w:val="both"/>
              <w:rPr>
                <w:sz w:val="22"/>
                <w:szCs w:val="22"/>
              </w:rPr>
            </w:pPr>
            <w:r w:rsidRPr="009E56EC">
              <w:rPr>
                <w:sz w:val="22"/>
                <w:szCs w:val="22"/>
              </w:rPr>
              <w:t xml:space="preserve">W pkt.9 SIWZ  jako środka przedmiotowego środka dowodowego Zamawiający żąda opracowania Koncepcji Wykonania Usługi, której składowymi są: Plan Higieny </w:t>
            </w:r>
            <w:r w:rsidR="00763C3E" w:rsidRPr="009E56EC">
              <w:rPr>
                <w:sz w:val="22"/>
                <w:szCs w:val="22"/>
              </w:rPr>
              <w:br/>
            </w:r>
            <w:r w:rsidRPr="009E56EC">
              <w:rPr>
                <w:sz w:val="22"/>
                <w:szCs w:val="22"/>
              </w:rPr>
              <w:t>z uwzględnieniem wszystkich stref, procedury: sprzątania każdej ze stref, mycia i dezynfekcji oraz postępowania z odpadami medycznymi oraz komunalnymi, a także opisane w zał. 1.I. 8 procedury szczegółowo wymienione w zał. 3.2 do SIWZ.  Z uwagi na to, ze w/w nie stanowi kryterium oceny, prosimy o zmianę zapisów, by w/w dokumentację przed podpisaniem umowy dostarczył Wykonawca , którego oferta uzyskała największą ilość punktów.</w:t>
            </w:r>
          </w:p>
          <w:p w14:paraId="2F6485D0" w14:textId="690B553A" w:rsidR="00D34612" w:rsidRPr="009E56EC" w:rsidRDefault="00C617AB" w:rsidP="006B6AA2">
            <w:pPr>
              <w:pStyle w:val="Akapitzlist"/>
              <w:ind w:left="-112"/>
              <w:jc w:val="both"/>
              <w:rPr>
                <w:b/>
                <w:bCs/>
                <w:sz w:val="22"/>
                <w:szCs w:val="22"/>
              </w:rPr>
            </w:pPr>
            <w:r w:rsidRPr="009E56EC">
              <w:rPr>
                <w:b/>
                <w:bCs/>
                <w:sz w:val="22"/>
                <w:szCs w:val="22"/>
              </w:rPr>
              <w:t xml:space="preserve">Odpowiedź: </w:t>
            </w:r>
            <w:r w:rsidR="00D34612" w:rsidRPr="009E56EC">
              <w:rPr>
                <w:b/>
                <w:bCs/>
                <w:sz w:val="22"/>
                <w:szCs w:val="22"/>
              </w:rPr>
              <w:t>Zamawiający wyjaśnia, że treść pkt 9 SWZ przywołana w pytaniu została już zmieniona Wyjaśnieniami treści SWZ nr 1 z dnia 1</w:t>
            </w:r>
            <w:r w:rsidR="00F9405E" w:rsidRPr="009E56EC">
              <w:rPr>
                <w:b/>
                <w:bCs/>
                <w:sz w:val="22"/>
                <w:szCs w:val="22"/>
              </w:rPr>
              <w:t>3</w:t>
            </w:r>
            <w:r w:rsidR="00D34612" w:rsidRPr="009E56EC">
              <w:rPr>
                <w:b/>
                <w:bCs/>
                <w:sz w:val="22"/>
                <w:szCs w:val="22"/>
              </w:rPr>
              <w:t xml:space="preserve"> sierpnia 2026 r. Aktualnie obowiązujące pkt 9.2.1–9.2.2 SWZ nie wymagają od Wykonawcy samodzielnego opracowania pełnej „Koncepcji Wykonania Usługi” ani odrębnej procedury postępowania z odpadami medycznymi i komunalnymi. W zakresie odpadów, bielizny szpitalnej oraz innych spraw uregulowanych w Załącznikach nr 1.1–1.5 do OPZ obowiązują wyłącznie procedury i instrukcje Zamawiającego, których Wykonawca nie odtwarza ani nie modyfikuje. Obowiązek Wykonawcy ogranicza się do: (i) uzupełnienia udostępnionego przez Zamawiającego wzoru Załącznika nr 3.1 do SWZ w zakresie nazw handlowych preparatów oraz (ii) przedstawienia własnych procedur i instrukcji wykonawczych wyłącznie w zakresie technik sprzątania i dezynfekcji dla stref: białej, zielonej, szarej i szarej biurowej (pkt 9.2.2 SWZ).</w:t>
            </w:r>
          </w:p>
          <w:p w14:paraId="3E6E3BCD" w14:textId="77777777" w:rsidR="00D34612" w:rsidRPr="009E56EC" w:rsidRDefault="00D34612" w:rsidP="006B6AA2">
            <w:pPr>
              <w:pStyle w:val="Akapitzlist"/>
              <w:ind w:left="30"/>
              <w:jc w:val="both"/>
              <w:rPr>
                <w:b/>
                <w:bCs/>
                <w:sz w:val="22"/>
                <w:szCs w:val="22"/>
              </w:rPr>
            </w:pPr>
            <w:r w:rsidRPr="009E56EC">
              <w:rPr>
                <w:b/>
                <w:bCs/>
                <w:sz w:val="22"/>
                <w:szCs w:val="22"/>
              </w:rPr>
              <w:t>Niezależnie od powyższego doprecyzowania, Zamawiający nie znajduje podstaw do uwzględnienia wniosku o przesunięcie obowiązku złożenia przedmiotowych środków dowodowych z etapu składania ofert na etap poprzedzający podpisanie umowy, ograniczonego wyłącznie do Wykonawcy, którego oferta uzyskała najwyższą liczbę punktów.</w:t>
            </w:r>
          </w:p>
          <w:p w14:paraId="25F90D01" w14:textId="77777777" w:rsidR="00D34612" w:rsidRPr="009E56EC" w:rsidRDefault="00D34612" w:rsidP="006B6AA2">
            <w:pPr>
              <w:pStyle w:val="Akapitzlist"/>
              <w:ind w:left="30"/>
              <w:jc w:val="both"/>
              <w:rPr>
                <w:b/>
                <w:bCs/>
                <w:sz w:val="22"/>
                <w:szCs w:val="22"/>
              </w:rPr>
            </w:pPr>
            <w:r w:rsidRPr="009E56EC">
              <w:rPr>
                <w:b/>
                <w:bCs/>
                <w:sz w:val="22"/>
                <w:szCs w:val="22"/>
              </w:rPr>
              <w:t xml:space="preserve">Przedmiotowe środki dowodowe służą, zgodnie z art. 104–107 ustawy Pzp, potwierdzeniu zgodności oferowanego świadczenia z wymaganiami opisu przedmiotu zamówienia i stanowią integralny element badania i oceny ofert, dokonywanego przed wyborem oferty najkorzystniejszej, a nie po </w:t>
            </w:r>
            <w:r w:rsidRPr="009E56EC">
              <w:rPr>
                <w:b/>
                <w:bCs/>
                <w:sz w:val="22"/>
                <w:szCs w:val="22"/>
              </w:rPr>
              <w:lastRenderedPageBreak/>
              <w:t>nim. Zgodnie z art. 107 ust. 1 ustawy Pzp Wykonawca składa przedmiotowe środki dowodowe wraz z ofertą. Możliwość wezwania do ich uzupełnienia (art. 107 ust. 2 ustawy Pzp), przewidziana w pkt 9.4 SWZ, ma charakter wyjątku naprawczego, a nie podstawy do generalnego przesunięcia terminu ich złożenia. Okoliczność, że dany przedmiotowy środek dowodowy nie stanowi kryterium oceny ofert, nie zwalnia z obowiązku jego złożenia wraz z ofertą — wyłączenie możliwości uzupełnienia przewidziane w art. 107 ust. 3 ustawy Pzp dotyczy sytuacji odwrotnej.</w:t>
            </w:r>
          </w:p>
          <w:p w14:paraId="5E74978F" w14:textId="77777777" w:rsidR="00D34612" w:rsidRPr="009E56EC" w:rsidRDefault="00D34612" w:rsidP="006B6AA2">
            <w:pPr>
              <w:pStyle w:val="Akapitzlist"/>
              <w:ind w:left="30"/>
              <w:jc w:val="both"/>
              <w:rPr>
                <w:b/>
                <w:bCs/>
                <w:sz w:val="22"/>
                <w:szCs w:val="22"/>
              </w:rPr>
            </w:pPr>
            <w:r w:rsidRPr="009E56EC">
              <w:rPr>
                <w:b/>
                <w:bCs/>
                <w:sz w:val="22"/>
                <w:szCs w:val="22"/>
              </w:rPr>
              <w:t>Uwzględnienie wniosku oznaczałoby dokonanie wyboru najkorzystniejszej oferty bez uprzedniej weryfikacji zgodności oferowanej usługi z opisem przedmiotu zamówienia, co pozostawałoby w sprzeczności z art. 226 ust. 1 pkt 5 ustawy Pzp, a ponadto różnicowałoby sytuację wykonawców w zależności od miejsca w rankingu ofert, z naruszeniem zasad równego traktowania i przejrzystości (art. 16 ustawy Pzp).</w:t>
            </w:r>
          </w:p>
          <w:p w14:paraId="05881984" w14:textId="39E72BA1" w:rsidR="00C617AB" w:rsidRPr="009E56EC" w:rsidRDefault="00D34612" w:rsidP="006B6AA2">
            <w:pPr>
              <w:pStyle w:val="Akapitzlist"/>
              <w:ind w:left="30"/>
              <w:jc w:val="both"/>
              <w:rPr>
                <w:b/>
                <w:bCs/>
                <w:sz w:val="22"/>
                <w:szCs w:val="22"/>
              </w:rPr>
            </w:pPr>
            <w:r w:rsidRPr="009E56EC">
              <w:rPr>
                <w:b/>
                <w:bCs/>
                <w:sz w:val="22"/>
                <w:szCs w:val="22"/>
              </w:rPr>
              <w:t>Zamawiający nie zmienia treści SWZ w zakresie objętym niniejszym pytaniem. Powyższe wyjaśnienie nie wpływa na przygotowanie ofert i nie skutkuje koniecznością przedłużenia terminu składania ofert.</w:t>
            </w:r>
          </w:p>
          <w:p w14:paraId="323C1AA6" w14:textId="77777777" w:rsidR="00A67711" w:rsidRPr="009E56EC" w:rsidRDefault="00A67711" w:rsidP="006B6AA2">
            <w:pPr>
              <w:pStyle w:val="Akapitzlist"/>
              <w:ind w:left="30"/>
              <w:jc w:val="both"/>
              <w:rPr>
                <w:b/>
                <w:bCs/>
                <w:sz w:val="22"/>
                <w:szCs w:val="22"/>
              </w:rPr>
            </w:pPr>
          </w:p>
          <w:p w14:paraId="38EC7D63" w14:textId="15DF1329" w:rsidR="00C617AB" w:rsidRPr="009E56EC" w:rsidRDefault="00C617AB" w:rsidP="00CD6C25">
            <w:pPr>
              <w:pStyle w:val="Akapitzlist"/>
              <w:numPr>
                <w:ilvl w:val="0"/>
                <w:numId w:val="9"/>
              </w:numPr>
              <w:ind w:left="314" w:hanging="284"/>
              <w:rPr>
                <w:sz w:val="22"/>
                <w:szCs w:val="22"/>
              </w:rPr>
            </w:pPr>
            <w:r w:rsidRPr="009E56EC">
              <w:rPr>
                <w:sz w:val="22"/>
                <w:szCs w:val="22"/>
              </w:rPr>
              <w:t>Ponadto w 9.1.1.2)  Zamawiający umieścił zapis :</w:t>
            </w:r>
          </w:p>
          <w:p w14:paraId="63930984" w14:textId="77777777" w:rsidR="00C617AB" w:rsidRPr="009E56EC" w:rsidRDefault="00C617AB" w:rsidP="006B6AA2">
            <w:pPr>
              <w:pStyle w:val="Akapitzlist"/>
              <w:spacing w:before="120" w:after="120"/>
              <w:ind w:left="30"/>
              <w:jc w:val="both"/>
              <w:rPr>
                <w:sz w:val="22"/>
                <w:szCs w:val="22"/>
              </w:rPr>
            </w:pPr>
            <w:r w:rsidRPr="009E56EC">
              <w:rPr>
                <w:sz w:val="22"/>
                <w:szCs w:val="22"/>
              </w:rPr>
              <w:t>,,Plan Higieny musi być zgodny z Rozporządzeniem MZ z 26 marca 2019 r. w sprawie szczegółowych wymagań, jakim powinny odpowiadać pomieszczenia i urządzenia podmiotu wykonującego działalność leczniczą.”  Wykonawca nie ma wiedzy, czy pomieszczenia szpitala oraz urządzenia  spełniają szczegółowe wymagania zawarte w cytowanym Rozporządzeniu. Prosimy o weryfikację zapisu.</w:t>
            </w:r>
          </w:p>
          <w:p w14:paraId="109F3188" w14:textId="4C0A2335" w:rsidR="00D34612" w:rsidRPr="009E56EC" w:rsidRDefault="00C617AB" w:rsidP="006B6AA2">
            <w:pPr>
              <w:pStyle w:val="Akapitzlist"/>
              <w:ind w:left="30"/>
              <w:jc w:val="both"/>
              <w:rPr>
                <w:b/>
                <w:bCs/>
                <w:sz w:val="22"/>
                <w:szCs w:val="22"/>
              </w:rPr>
            </w:pPr>
            <w:r w:rsidRPr="009E56EC">
              <w:rPr>
                <w:b/>
                <w:bCs/>
                <w:sz w:val="22"/>
                <w:szCs w:val="22"/>
              </w:rPr>
              <w:t xml:space="preserve">Odpowiedź: </w:t>
            </w:r>
            <w:r w:rsidR="00D34612" w:rsidRPr="009E56EC">
              <w:rPr>
                <w:b/>
                <w:bCs/>
                <w:sz w:val="22"/>
                <w:szCs w:val="22"/>
              </w:rPr>
              <w:t>Zamawiający informuje, że postanowienie SWZ przywołane w pytaniu zostało już usunięte Wyjaśnieniami treści SWZ nr 1 z dnia 1</w:t>
            </w:r>
            <w:r w:rsidR="00F9405E" w:rsidRPr="009E56EC">
              <w:rPr>
                <w:b/>
                <w:bCs/>
                <w:sz w:val="22"/>
                <w:szCs w:val="22"/>
              </w:rPr>
              <w:t>3</w:t>
            </w:r>
            <w:r w:rsidR="00D34612" w:rsidRPr="009E56EC">
              <w:rPr>
                <w:b/>
                <w:bCs/>
                <w:sz w:val="22"/>
                <w:szCs w:val="22"/>
              </w:rPr>
              <w:t xml:space="preserve"> sierpnia 2026 r. Aktualnie obowiązująca treść pkt 9.2.1 SWZ nie zawiera wymogu, aby Plan Higieny (Załącznik nr 3.1 do SWZ) był „zgodny” z rozporządzeniem Ministra Zdrowia z dnia 26 marca 2019 r. w sprawie szczegółowych wymagań, jakim powinny odpowiadać pomieszczenia</w:t>
            </w:r>
            <w:r w:rsidR="009E56EC">
              <w:rPr>
                <w:b/>
                <w:bCs/>
                <w:sz w:val="22"/>
                <w:szCs w:val="22"/>
              </w:rPr>
              <w:t xml:space="preserve"> </w:t>
            </w:r>
            <w:r w:rsidR="00D34612" w:rsidRPr="009E56EC">
              <w:rPr>
                <w:b/>
                <w:bCs/>
                <w:sz w:val="22"/>
                <w:szCs w:val="22"/>
              </w:rPr>
              <w:t>i urządzenia podmiotu wykonującego działalność leczniczą (t.j. Dz. U. z 2022 r. poz. 402 z późn. zm.), ani odesłania do pojęcia „Planu Higieny równoważnego” opartego na standardach WHO/ECDC/GIS. Odesłania tego nie zawierają również Załączniki nr 3 i 3.1 do SWZ ani Opis przedmiotu zamówienia (Załącznik nr 1 do SWZ).</w:t>
            </w:r>
          </w:p>
          <w:p w14:paraId="463BF297" w14:textId="5015E5AE" w:rsidR="00D34612" w:rsidRPr="009E56EC" w:rsidRDefault="00D34612" w:rsidP="006B6AA2">
            <w:pPr>
              <w:pStyle w:val="Akapitzlist"/>
              <w:ind w:left="30"/>
              <w:jc w:val="both"/>
              <w:rPr>
                <w:b/>
                <w:bCs/>
                <w:sz w:val="22"/>
                <w:szCs w:val="22"/>
              </w:rPr>
            </w:pPr>
            <w:r w:rsidRPr="009E56EC">
              <w:rPr>
                <w:b/>
                <w:bCs/>
                <w:sz w:val="22"/>
                <w:szCs w:val="22"/>
              </w:rPr>
              <w:t xml:space="preserve">Niezależnie od powyższego Zamawiający wyjaśnia, że adresatem obowiązków wynikających z ww. rozporządzenia jest podmiot wykonujący działalność leczniczą, tj. Zamawiający, jako podmiot odpowiedzialny za stan techniczny i funkcjonalny pomieszczeń oraz urządzeń Szpitala — nie zaś wykonawca usługi utrzymania czystości. Zamawiający oświadcza, że pomieszczenia i urządzenia Szpitala objęte przedmiotem zamówienia spełniają wymagania określone w ww. rozporządzeniu, </w:t>
            </w:r>
            <w:r w:rsidR="00763C3E" w:rsidRPr="009E56EC">
              <w:rPr>
                <w:b/>
                <w:bCs/>
                <w:sz w:val="22"/>
                <w:szCs w:val="22"/>
              </w:rPr>
              <w:br/>
            </w:r>
            <w:r w:rsidRPr="009E56EC">
              <w:rPr>
                <w:b/>
                <w:bCs/>
                <w:sz w:val="22"/>
                <w:szCs w:val="22"/>
              </w:rPr>
              <w:t xml:space="preserve">a Plan Higieny stanowiący Załączniki nr 3 i 3.1 do SWZ został opracowany </w:t>
            </w:r>
            <w:r w:rsidR="00763C3E" w:rsidRPr="009E56EC">
              <w:rPr>
                <w:b/>
                <w:bCs/>
                <w:sz w:val="22"/>
                <w:szCs w:val="22"/>
              </w:rPr>
              <w:br/>
            </w:r>
            <w:r w:rsidRPr="009E56EC">
              <w:rPr>
                <w:b/>
                <w:bCs/>
                <w:sz w:val="22"/>
                <w:szCs w:val="22"/>
              </w:rPr>
              <w:t>z uwzględnieniem tych wymagań. Obowiązki Wykonawcy w zakresie doboru preparatów, sprzętu i technik utrzymania czystości pozostają określone przez SWZ, OPZ oraz Załączniki nr 3, 3.1 i 3.2 do SWZ i nie są uzależnione od dokonywania przez Wykonawcę własnej weryfikacji zgodności infrastruktury Szpitala z odrębnymi przepisami sanitarno-technicznymi.</w:t>
            </w:r>
          </w:p>
          <w:p w14:paraId="6A822D0D" w14:textId="0F3C9CAC" w:rsidR="00C617AB" w:rsidRPr="009E56EC" w:rsidRDefault="00D34612" w:rsidP="006B6AA2">
            <w:pPr>
              <w:pStyle w:val="Akapitzlist"/>
              <w:ind w:left="30"/>
              <w:jc w:val="both"/>
              <w:rPr>
                <w:b/>
                <w:bCs/>
                <w:sz w:val="22"/>
                <w:szCs w:val="22"/>
              </w:rPr>
            </w:pPr>
            <w:r w:rsidRPr="009E56EC">
              <w:rPr>
                <w:b/>
                <w:bCs/>
                <w:sz w:val="22"/>
                <w:szCs w:val="22"/>
              </w:rPr>
              <w:t>Zamawiający nie zmienia treści SWZ w zakresie objętym niniejszym pytaniem (zakwestionowany zapis nie obowiązuje od dnia 1</w:t>
            </w:r>
            <w:r w:rsidR="00265486" w:rsidRPr="009E56EC">
              <w:rPr>
                <w:b/>
                <w:bCs/>
                <w:sz w:val="22"/>
                <w:szCs w:val="22"/>
              </w:rPr>
              <w:t>3</w:t>
            </w:r>
            <w:r w:rsidRPr="009E56EC">
              <w:rPr>
                <w:b/>
                <w:bCs/>
                <w:sz w:val="22"/>
                <w:szCs w:val="22"/>
              </w:rPr>
              <w:t xml:space="preserve"> sierpnia 2026 r.). Powyższe wyjaśnienie nie skutkuje koniecznością przedłużenia terminu składania ofert.</w:t>
            </w:r>
          </w:p>
          <w:p w14:paraId="461ECC20" w14:textId="77777777" w:rsidR="00A67711" w:rsidRPr="009E56EC" w:rsidRDefault="00A67711" w:rsidP="006B6AA2">
            <w:pPr>
              <w:pStyle w:val="Akapitzlist"/>
              <w:ind w:left="30"/>
              <w:jc w:val="both"/>
              <w:rPr>
                <w:b/>
                <w:bCs/>
                <w:sz w:val="22"/>
                <w:szCs w:val="22"/>
              </w:rPr>
            </w:pPr>
          </w:p>
          <w:p w14:paraId="1AE102E5" w14:textId="644A2AD7" w:rsidR="00C617AB" w:rsidRPr="009E56EC" w:rsidRDefault="00C617AB" w:rsidP="00CD6C25">
            <w:pPr>
              <w:pStyle w:val="Akapitzlist"/>
              <w:numPr>
                <w:ilvl w:val="0"/>
                <w:numId w:val="9"/>
              </w:numPr>
              <w:ind w:left="314" w:hanging="284"/>
              <w:jc w:val="both"/>
              <w:rPr>
                <w:sz w:val="22"/>
                <w:szCs w:val="22"/>
              </w:rPr>
            </w:pPr>
            <w:r w:rsidRPr="009E56EC">
              <w:rPr>
                <w:sz w:val="22"/>
                <w:szCs w:val="22"/>
              </w:rPr>
              <w:t>Z uwagi na to, że wykaz  proponowanych środków myjących, myjąco – dezynfekcyjnych, dezynfekcyjnych, pielęgnujących. Konserwacyjnych musi być zaakceptowany przez DZSZ, proponujmy by oświadczenia i wykazy opisane w 9.1.2 i 9.1.3 były załącznikiem do oferty</w:t>
            </w:r>
          </w:p>
          <w:p w14:paraId="00332018" w14:textId="77777777" w:rsidR="00E71CD2" w:rsidRPr="009E56EC" w:rsidRDefault="00C617AB" w:rsidP="006B6AA2">
            <w:pPr>
              <w:pStyle w:val="Akapitzlist"/>
              <w:ind w:left="30"/>
              <w:jc w:val="both"/>
              <w:rPr>
                <w:b/>
                <w:bCs/>
                <w:sz w:val="22"/>
                <w:szCs w:val="22"/>
              </w:rPr>
            </w:pPr>
            <w:r w:rsidRPr="009E56EC">
              <w:rPr>
                <w:b/>
                <w:bCs/>
                <w:sz w:val="22"/>
                <w:szCs w:val="22"/>
              </w:rPr>
              <w:t xml:space="preserve">Odpowiedź: </w:t>
            </w:r>
            <w:r w:rsidR="00E71CD2" w:rsidRPr="009E56EC">
              <w:rPr>
                <w:b/>
                <w:bCs/>
                <w:sz w:val="22"/>
                <w:szCs w:val="22"/>
              </w:rPr>
              <w:t>Zamawiający wyjaśnia, że w aktualnie obowiązującej treści SWZ dokumenty odpowiadające tym, o których mowa w pytaniu, tj. Załącznik nr 5 do SWZ – Wykaz środków i preparatów myjąco-dezynfekujących (pkt 9.2.3 SWZ) oraz Załącznik nr 4 do SWZ – Wykaz sprzętu i urządzeń  (pkt 9.2.4 SWZ) już stanowią przedmiotowe środki dowodowe składane wraz z ofertą. W tym zakresie postulat Wykonawcy jest już zrealizowany w obowiązującej treści SWZ i nie wymaga jej zmiany.</w:t>
            </w:r>
          </w:p>
          <w:p w14:paraId="71D6C45C" w14:textId="4462D75D" w:rsidR="00C617AB" w:rsidRPr="009E56EC" w:rsidRDefault="00E71CD2" w:rsidP="006B6AA2">
            <w:pPr>
              <w:pStyle w:val="Akapitzlist"/>
              <w:ind w:left="30"/>
              <w:jc w:val="both"/>
              <w:rPr>
                <w:b/>
                <w:bCs/>
                <w:sz w:val="22"/>
                <w:szCs w:val="22"/>
              </w:rPr>
            </w:pPr>
            <w:r w:rsidRPr="009E56EC">
              <w:rPr>
                <w:b/>
                <w:bCs/>
                <w:sz w:val="22"/>
                <w:szCs w:val="22"/>
              </w:rPr>
              <w:lastRenderedPageBreak/>
              <w:t>Zamawiający nie zmienia treści SWZ w zakresie objętym niniejszym pytaniem. Powyższe wyjaśnienie nie skutkuje koniecznością przedłużenia terminu składania ofert.</w:t>
            </w:r>
          </w:p>
          <w:p w14:paraId="0C8AF285" w14:textId="77777777" w:rsidR="00A67711" w:rsidRPr="009E56EC" w:rsidRDefault="00A67711" w:rsidP="006B6AA2">
            <w:pPr>
              <w:pStyle w:val="Akapitzlist"/>
              <w:ind w:left="30"/>
              <w:jc w:val="both"/>
              <w:rPr>
                <w:b/>
                <w:bCs/>
                <w:sz w:val="22"/>
                <w:szCs w:val="22"/>
              </w:rPr>
            </w:pPr>
          </w:p>
          <w:p w14:paraId="4538BAEC" w14:textId="1719E712" w:rsidR="00C617AB" w:rsidRPr="009E56EC" w:rsidRDefault="00CD6C25" w:rsidP="00CD6C25">
            <w:pPr>
              <w:pStyle w:val="Akapitzlist"/>
              <w:ind w:left="0"/>
              <w:rPr>
                <w:sz w:val="22"/>
                <w:szCs w:val="22"/>
              </w:rPr>
            </w:pPr>
            <w:r w:rsidRPr="009E56EC">
              <w:rPr>
                <w:sz w:val="22"/>
                <w:szCs w:val="22"/>
              </w:rPr>
              <w:t>4.</w:t>
            </w:r>
            <w:r w:rsidR="00C617AB" w:rsidRPr="009E56EC">
              <w:rPr>
                <w:sz w:val="22"/>
                <w:szCs w:val="22"/>
              </w:rPr>
              <w:t>Kto ponosi koszty wywozu i utylizacji liści?</w:t>
            </w:r>
          </w:p>
          <w:p w14:paraId="54D89C87" w14:textId="77777777" w:rsidR="004351A4" w:rsidRPr="009E56EC" w:rsidRDefault="00C617AB" w:rsidP="006B6AA2">
            <w:pPr>
              <w:pStyle w:val="Akapitzlist"/>
              <w:ind w:left="314" w:hanging="284"/>
              <w:jc w:val="both"/>
              <w:rPr>
                <w:sz w:val="22"/>
                <w:szCs w:val="22"/>
              </w:rPr>
            </w:pPr>
            <w:r w:rsidRPr="009E56EC">
              <w:rPr>
                <w:b/>
                <w:bCs/>
                <w:sz w:val="22"/>
                <w:szCs w:val="22"/>
              </w:rPr>
              <w:t xml:space="preserve">Odpowiedź: </w:t>
            </w:r>
            <w:r w:rsidR="004351A4" w:rsidRPr="009E56EC">
              <w:rPr>
                <w:b/>
                <w:bCs/>
                <w:sz w:val="22"/>
                <w:szCs w:val="22"/>
              </w:rPr>
              <w:t>Koszty wywozu i utylizacji liści ponosi Wykonawca.</w:t>
            </w:r>
          </w:p>
          <w:p w14:paraId="57570141" w14:textId="77777777" w:rsidR="00C617AB" w:rsidRPr="009E56EC" w:rsidRDefault="00C617AB" w:rsidP="004351A4">
            <w:pPr>
              <w:pStyle w:val="Akapitzlist"/>
              <w:ind w:left="0"/>
              <w:rPr>
                <w:sz w:val="22"/>
                <w:szCs w:val="22"/>
              </w:rPr>
            </w:pPr>
          </w:p>
          <w:p w14:paraId="2C67BE43" w14:textId="56764E8F" w:rsidR="00C617AB" w:rsidRPr="009E56EC" w:rsidRDefault="00CD6C25" w:rsidP="00CD6C25">
            <w:pPr>
              <w:pStyle w:val="Akapitzlist"/>
              <w:ind w:left="0"/>
              <w:rPr>
                <w:sz w:val="22"/>
                <w:szCs w:val="22"/>
              </w:rPr>
            </w:pPr>
            <w:r w:rsidRPr="009E56EC">
              <w:rPr>
                <w:sz w:val="22"/>
                <w:szCs w:val="22"/>
              </w:rPr>
              <w:t>5.</w:t>
            </w:r>
            <w:r w:rsidR="00C617AB" w:rsidRPr="009E56EC">
              <w:rPr>
                <w:sz w:val="22"/>
                <w:szCs w:val="22"/>
              </w:rPr>
              <w:t>Czy Zamawiający określa pojemność pojemników, do zapewnienia których zobowiązuje Wykonawcę w zał. 1.II.B.9</w:t>
            </w:r>
          </w:p>
          <w:p w14:paraId="6BF53489" w14:textId="73BA8556" w:rsidR="00C617AB" w:rsidRPr="009E56EC" w:rsidRDefault="00C617AB" w:rsidP="006B6AA2">
            <w:pPr>
              <w:pStyle w:val="Akapitzlist"/>
              <w:ind w:left="30"/>
              <w:jc w:val="both"/>
              <w:rPr>
                <w:b/>
                <w:bCs/>
                <w:sz w:val="22"/>
                <w:szCs w:val="22"/>
              </w:rPr>
            </w:pPr>
            <w:r w:rsidRPr="009E56EC">
              <w:rPr>
                <w:b/>
                <w:bCs/>
                <w:sz w:val="22"/>
                <w:szCs w:val="22"/>
              </w:rPr>
              <w:t xml:space="preserve">Odpowiedź: </w:t>
            </w:r>
            <w:r w:rsidR="004351A4" w:rsidRPr="009E56EC">
              <w:rPr>
                <w:b/>
                <w:bCs/>
                <w:sz w:val="22"/>
                <w:szCs w:val="22"/>
              </w:rPr>
              <w:t>Obecnie użytkowane pojemniki na piasek i sól posiadają pojemność około 100 l. Zamawiający nie narzuca sztywnej, jednostkowej pojemności pojemników i pozostawia ich dobór po stronie Wykonawcy – jej dobór leży po stronie Wykonawcy, pod warunkiem zapewnienia ciągłości oraz należytego i zgodnego z SWZ wykonania usługi.</w:t>
            </w:r>
          </w:p>
          <w:p w14:paraId="3571DB42" w14:textId="77777777" w:rsidR="00C617AB" w:rsidRPr="009E56EC" w:rsidRDefault="00C617AB" w:rsidP="00C617AB">
            <w:pPr>
              <w:pStyle w:val="Akapitzlist"/>
              <w:rPr>
                <w:sz w:val="22"/>
                <w:szCs w:val="22"/>
              </w:rPr>
            </w:pPr>
          </w:p>
          <w:p w14:paraId="22FAD19B" w14:textId="7B1C98E2" w:rsidR="00C617AB" w:rsidRPr="009E56EC" w:rsidRDefault="00CD6C25" w:rsidP="00CD6C25">
            <w:pPr>
              <w:pStyle w:val="Akapitzlist"/>
              <w:ind w:left="0"/>
              <w:rPr>
                <w:sz w:val="22"/>
                <w:szCs w:val="22"/>
              </w:rPr>
            </w:pPr>
            <w:r w:rsidRPr="009E56EC">
              <w:rPr>
                <w:sz w:val="22"/>
                <w:szCs w:val="22"/>
              </w:rPr>
              <w:t>6.</w:t>
            </w:r>
            <w:r w:rsidR="00C617AB" w:rsidRPr="009E56EC">
              <w:rPr>
                <w:sz w:val="22"/>
                <w:szCs w:val="22"/>
              </w:rPr>
              <w:t>Prosimy o przedstawienie metrażu : dachów do odśnieżania, rynien do czyszczenia oraz ilości czyszczaków i wpustów dachowych</w:t>
            </w:r>
          </w:p>
          <w:p w14:paraId="17CCE8D8" w14:textId="566CAECB" w:rsidR="00794E09" w:rsidRPr="009E56EC" w:rsidRDefault="00C617AB" w:rsidP="006B6AA2">
            <w:pPr>
              <w:pStyle w:val="Akapitzlist"/>
              <w:ind w:left="30"/>
              <w:jc w:val="both"/>
              <w:rPr>
                <w:b/>
                <w:bCs/>
                <w:sz w:val="22"/>
                <w:szCs w:val="22"/>
              </w:rPr>
            </w:pPr>
            <w:r w:rsidRPr="009E56EC">
              <w:rPr>
                <w:b/>
                <w:bCs/>
                <w:sz w:val="22"/>
                <w:szCs w:val="22"/>
              </w:rPr>
              <w:t xml:space="preserve">Odpowiedź: </w:t>
            </w:r>
            <w:r w:rsidR="00794E09" w:rsidRPr="009E56EC">
              <w:rPr>
                <w:b/>
                <w:bCs/>
                <w:sz w:val="22"/>
                <w:szCs w:val="22"/>
              </w:rPr>
              <w:t xml:space="preserve">Zamawiający informuje, że nie dysponuje szczegółowym zestawieniem metrażu dachów, długości rynien oraz liczby czyszczaków </w:t>
            </w:r>
            <w:r w:rsidR="009E56EC">
              <w:rPr>
                <w:b/>
                <w:bCs/>
                <w:sz w:val="22"/>
                <w:szCs w:val="22"/>
              </w:rPr>
              <w:t xml:space="preserve"> </w:t>
            </w:r>
            <w:r w:rsidR="00794E09" w:rsidRPr="009E56EC">
              <w:rPr>
                <w:b/>
                <w:bCs/>
                <w:sz w:val="22"/>
                <w:szCs w:val="22"/>
              </w:rPr>
              <w:t xml:space="preserve">i wpustów dachowych. Zamawiający przypomina, że zgodnie z zapisami SWZ przewidziano możliwość przeprowadzenia wizji lokalnej /cyt./: </w:t>
            </w:r>
          </w:p>
          <w:p w14:paraId="79428ED7" w14:textId="3426695C" w:rsidR="00794E09" w:rsidRPr="009E56EC" w:rsidRDefault="00794E09" w:rsidP="006B6AA2">
            <w:pPr>
              <w:pStyle w:val="Akapitzlist"/>
              <w:ind w:left="30"/>
              <w:jc w:val="both"/>
              <w:rPr>
                <w:b/>
                <w:bCs/>
                <w:sz w:val="22"/>
                <w:szCs w:val="22"/>
              </w:rPr>
            </w:pPr>
            <w:r w:rsidRPr="009E56EC">
              <w:rPr>
                <w:b/>
                <w:bCs/>
                <w:sz w:val="22"/>
                <w:szCs w:val="22"/>
              </w:rPr>
              <w:t>„ (…) Zamawiający, przed złożeniem oferty wymaga odbycia przez wykonawcę wizji lokalnej przed złożeniem oferty. Obowiązek ten został wprowadzony z uwagi na specyfikę przedmiotu zamówienia oraz konieczność zapewnienia wykonawcom możliwości zapoznania się</w:t>
            </w:r>
            <w:r w:rsidR="00C25F4C" w:rsidRPr="009E56EC">
              <w:rPr>
                <w:b/>
                <w:bCs/>
                <w:sz w:val="22"/>
                <w:szCs w:val="22"/>
              </w:rPr>
              <w:t xml:space="preserve"> </w:t>
            </w:r>
            <w:r w:rsidRPr="009E56EC">
              <w:rPr>
                <w:b/>
                <w:bCs/>
                <w:sz w:val="22"/>
                <w:szCs w:val="22"/>
              </w:rPr>
              <w:t>z rzeczywistymi warunkami realizacji usług. Przedmiot zamówienia obejmuje świadczenie kompleksowych usług na terenie czynnego podmiotu leczniczego, obejmującego budynki</w:t>
            </w:r>
            <w:r w:rsidR="00C25F4C" w:rsidRPr="009E56EC">
              <w:rPr>
                <w:b/>
                <w:bCs/>
                <w:sz w:val="22"/>
                <w:szCs w:val="22"/>
              </w:rPr>
              <w:t xml:space="preserve"> </w:t>
            </w:r>
            <w:r w:rsidRPr="009E56EC">
              <w:rPr>
                <w:b/>
                <w:bCs/>
                <w:sz w:val="22"/>
                <w:szCs w:val="22"/>
              </w:rPr>
              <w:t>o zróżnicowanym przeznaczeniu, różnym reżimie sanitarnym oraz odmiennych wymaganiach organizacyjnych.</w:t>
            </w:r>
          </w:p>
          <w:p w14:paraId="096ECBC4" w14:textId="379542E0" w:rsidR="00794E09" w:rsidRPr="009E56EC" w:rsidRDefault="00794E09" w:rsidP="006B6AA2">
            <w:pPr>
              <w:pStyle w:val="Akapitzlist"/>
              <w:ind w:left="30"/>
              <w:jc w:val="both"/>
              <w:rPr>
                <w:b/>
                <w:bCs/>
                <w:sz w:val="22"/>
                <w:szCs w:val="22"/>
              </w:rPr>
            </w:pPr>
            <w:r w:rsidRPr="009E56EC">
              <w:rPr>
                <w:b/>
                <w:bCs/>
                <w:sz w:val="22"/>
                <w:szCs w:val="22"/>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r w:rsidR="00F91107" w:rsidRPr="009E56EC">
              <w:rPr>
                <w:b/>
                <w:bCs/>
                <w:sz w:val="22"/>
                <w:szCs w:val="22"/>
              </w:rPr>
              <w:t>”</w:t>
            </w:r>
          </w:p>
          <w:p w14:paraId="5EBEAB7D" w14:textId="637C2E76" w:rsidR="00794E09" w:rsidRPr="009E56EC" w:rsidRDefault="00794E09" w:rsidP="006B6AA2">
            <w:pPr>
              <w:pStyle w:val="Akapitzlist"/>
              <w:ind w:left="30"/>
              <w:jc w:val="both"/>
              <w:rPr>
                <w:b/>
                <w:bCs/>
                <w:sz w:val="22"/>
                <w:szCs w:val="22"/>
              </w:rPr>
            </w:pPr>
            <w:r w:rsidRPr="009E56EC">
              <w:rPr>
                <w:b/>
                <w:bCs/>
                <w:sz w:val="22"/>
                <w:szCs w:val="22"/>
              </w:rPr>
              <w:t xml:space="preserve">       Odbycie wizji lokalnej umożliwia wykonawcy dokonanie rzetelnej oceny warunków realizacji zamówienia, właściwe oszacowanie kosztów wykonania usług oraz ograniczenie ryzyka złożenia oferty nieuwzględniającej rzeczywistych uwarunkowań organizacyjnych</w:t>
            </w:r>
            <w:r w:rsidR="00C25F4C" w:rsidRPr="009E56EC">
              <w:rPr>
                <w:b/>
                <w:bCs/>
                <w:sz w:val="22"/>
                <w:szCs w:val="22"/>
              </w:rPr>
              <w:t xml:space="preserve"> </w:t>
            </w:r>
            <w:r w:rsidRPr="009E56EC">
              <w:rPr>
                <w:b/>
                <w:bCs/>
                <w:sz w:val="22"/>
                <w:szCs w:val="22"/>
              </w:rPr>
              <w:t>i technicznych. W konsekwencji służy również zapewnieniu porównywalności ofert oraz prawidłowej realizacji umowy.</w:t>
            </w:r>
          </w:p>
          <w:p w14:paraId="05AE41BB" w14:textId="53C5BE24" w:rsidR="00C617AB" w:rsidRPr="009E56EC" w:rsidRDefault="00794E09" w:rsidP="006B6AA2">
            <w:pPr>
              <w:pStyle w:val="Akapitzlist"/>
              <w:ind w:left="30"/>
              <w:jc w:val="both"/>
              <w:rPr>
                <w:b/>
                <w:bCs/>
                <w:sz w:val="22"/>
                <w:szCs w:val="22"/>
              </w:rPr>
            </w:pPr>
            <w:r w:rsidRPr="009E56EC">
              <w:rPr>
                <w:b/>
                <w:bCs/>
                <w:sz w:val="22"/>
                <w:szCs w:val="22"/>
              </w:rPr>
              <w:t xml:space="preserve">       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06F5258D" w14:textId="77777777" w:rsidR="00C617AB" w:rsidRPr="009E56EC" w:rsidRDefault="00C617AB" w:rsidP="00C617AB">
            <w:pPr>
              <w:pStyle w:val="Akapitzlist"/>
              <w:rPr>
                <w:sz w:val="22"/>
                <w:szCs w:val="22"/>
              </w:rPr>
            </w:pPr>
          </w:p>
          <w:p w14:paraId="0B47E2CE" w14:textId="1CE12A1E" w:rsidR="00C617AB" w:rsidRPr="009E56EC" w:rsidRDefault="00CD6C25" w:rsidP="00CD6C25">
            <w:pPr>
              <w:pStyle w:val="Akapitzlist"/>
              <w:ind w:left="0"/>
              <w:rPr>
                <w:sz w:val="22"/>
                <w:szCs w:val="22"/>
              </w:rPr>
            </w:pPr>
            <w:r w:rsidRPr="009E56EC">
              <w:rPr>
                <w:sz w:val="22"/>
                <w:szCs w:val="22"/>
              </w:rPr>
              <w:t>7.</w:t>
            </w:r>
            <w:r w:rsidR="00C617AB" w:rsidRPr="009E56EC">
              <w:rPr>
                <w:sz w:val="22"/>
                <w:szCs w:val="22"/>
              </w:rPr>
              <w:t>Wykonawca do realizacji ma zapewnić środki, materiały wymienione w zał. 1.II.C.</w:t>
            </w:r>
          </w:p>
          <w:p w14:paraId="75B5EBBE" w14:textId="77777777" w:rsidR="00A67711" w:rsidRPr="009E56EC" w:rsidRDefault="00A67711" w:rsidP="006B6AA2">
            <w:pPr>
              <w:pStyle w:val="Akapitzlist"/>
              <w:ind w:left="30"/>
              <w:rPr>
                <w:sz w:val="22"/>
                <w:szCs w:val="22"/>
              </w:rPr>
            </w:pPr>
          </w:p>
          <w:p w14:paraId="5FD4B4DA" w14:textId="29031128" w:rsidR="00C617AB" w:rsidRPr="009E56EC" w:rsidRDefault="00C617AB" w:rsidP="006B6AA2">
            <w:pPr>
              <w:pStyle w:val="Akapitzlist"/>
              <w:ind w:left="30"/>
              <w:rPr>
                <w:sz w:val="22"/>
                <w:szCs w:val="22"/>
              </w:rPr>
            </w:pPr>
            <w:r w:rsidRPr="009E56EC">
              <w:rPr>
                <w:sz w:val="22"/>
                <w:szCs w:val="22"/>
              </w:rPr>
              <w:t>Prosimy o podanie:</w:t>
            </w:r>
          </w:p>
          <w:p w14:paraId="7E2AFBFD" w14:textId="77777777" w:rsidR="00C617AB" w:rsidRPr="009E56EC" w:rsidRDefault="00C617AB" w:rsidP="006B6AA2">
            <w:pPr>
              <w:pStyle w:val="Akapitzlist"/>
              <w:ind w:left="30"/>
              <w:rPr>
                <w:sz w:val="22"/>
                <w:szCs w:val="22"/>
              </w:rPr>
            </w:pPr>
            <w:r w:rsidRPr="009E56EC">
              <w:rPr>
                <w:sz w:val="22"/>
                <w:szCs w:val="22"/>
              </w:rPr>
              <w:t>- ilości  worków wg kodu kolorów zgodnie z podziałem na ich pojemności lub podanie ilości, pojemności koszy/stelaży do których w/w należy zapewnić z podziałem na pojemności</w:t>
            </w:r>
          </w:p>
          <w:p w14:paraId="52120F39" w14:textId="77777777" w:rsidR="00C617AB" w:rsidRPr="009E56EC" w:rsidRDefault="00C617AB" w:rsidP="006B6AA2">
            <w:pPr>
              <w:pStyle w:val="Akapitzlist"/>
              <w:ind w:left="30"/>
              <w:rPr>
                <w:sz w:val="22"/>
                <w:szCs w:val="22"/>
              </w:rPr>
            </w:pPr>
            <w:r w:rsidRPr="009E56EC">
              <w:rPr>
                <w:sz w:val="22"/>
                <w:szCs w:val="22"/>
              </w:rPr>
              <w:t>- ilości obecnie stosowanych ręczników, papieru toaletowego lub podanie ilości dozowników z podziałem na ich rodzaje ( ZZ, podajniki na ręczniki w roli, papier mały, papier Jumbo)</w:t>
            </w:r>
          </w:p>
          <w:p w14:paraId="01921D4C" w14:textId="77777777" w:rsidR="006B6AA2" w:rsidRPr="009E56EC" w:rsidRDefault="006B6AA2" w:rsidP="006B6AA2">
            <w:pPr>
              <w:pStyle w:val="Akapitzlist"/>
              <w:ind w:left="172" w:hanging="142"/>
              <w:rPr>
                <w:sz w:val="22"/>
                <w:szCs w:val="22"/>
              </w:rPr>
            </w:pPr>
            <w:r w:rsidRPr="009E56EC">
              <w:rPr>
                <w:sz w:val="22"/>
                <w:szCs w:val="22"/>
              </w:rPr>
              <w:t>- nazw obecnie stosowanych  środków do myjni dezynfekatorów oraz podanie ilości myjni do których należy je zapewnić lub podanie ilości, typów/nazw myjni, które posiada Zamawiający</w:t>
            </w:r>
          </w:p>
          <w:p w14:paraId="4A689403" w14:textId="6FD1730F" w:rsidR="00A67711" w:rsidRPr="009E56EC" w:rsidRDefault="006B6AA2" w:rsidP="00A67711">
            <w:pPr>
              <w:pStyle w:val="Akapitzlist"/>
              <w:ind w:left="172" w:hanging="142"/>
              <w:rPr>
                <w:sz w:val="22"/>
                <w:szCs w:val="22"/>
              </w:rPr>
            </w:pPr>
            <w:r w:rsidRPr="009E56EC">
              <w:rPr>
                <w:sz w:val="22"/>
                <w:szCs w:val="22"/>
              </w:rPr>
              <w:t xml:space="preserve">- nazwy  i ilości zużycia obecnie stosowanego mydła do higienicznego </w:t>
            </w:r>
            <w:r w:rsidRPr="009E56EC">
              <w:rPr>
                <w:sz w:val="22"/>
                <w:szCs w:val="22"/>
              </w:rPr>
              <w:br/>
              <w:t xml:space="preserve">i chirurgicznego mycia rąk lub podanie ilości dozowników do których należy je zapewnić  </w:t>
            </w:r>
            <w:r w:rsidR="00382E28" w:rsidRPr="009E56EC">
              <w:rPr>
                <w:sz w:val="22"/>
                <w:szCs w:val="22"/>
              </w:rPr>
              <w:br/>
            </w:r>
            <w:r w:rsidRPr="009E56EC">
              <w:rPr>
                <w:sz w:val="22"/>
                <w:szCs w:val="22"/>
              </w:rPr>
              <w:t>z podziałem na mydło w systemie zamkniętym i mydło dolewane</w:t>
            </w:r>
          </w:p>
          <w:p w14:paraId="2BA28493" w14:textId="23E07989" w:rsidR="00C25F4C" w:rsidRPr="009E56EC" w:rsidRDefault="00C617AB" w:rsidP="009C4958">
            <w:pPr>
              <w:pStyle w:val="Akapitzlist"/>
              <w:ind w:left="0"/>
              <w:rPr>
                <w:b/>
                <w:sz w:val="22"/>
                <w:szCs w:val="22"/>
              </w:rPr>
            </w:pPr>
            <w:r w:rsidRPr="009E56EC">
              <w:rPr>
                <w:b/>
                <w:bCs/>
                <w:sz w:val="22"/>
                <w:szCs w:val="22"/>
              </w:rPr>
              <w:lastRenderedPageBreak/>
              <w:t xml:space="preserve">Odpowiedź: </w:t>
            </w:r>
            <w:r w:rsidR="00C25F4C" w:rsidRPr="009E56EC">
              <w:rPr>
                <w:b/>
                <w:sz w:val="22"/>
                <w:szCs w:val="22"/>
              </w:rPr>
              <w:t>Zużycie worków, ręczników, papieru toaletowego w okresie od 01.09.2025 r. do 31.08.2026 r.</w:t>
            </w:r>
            <w:r w:rsidR="009C4958" w:rsidRPr="009E56EC">
              <w:rPr>
                <w:b/>
                <w:sz w:val="22"/>
                <w:szCs w:val="22"/>
              </w:rPr>
              <w:t xml:space="preserve"> przedstawiono  w tabeli poniżej</w:t>
            </w:r>
          </w:p>
          <w:p w14:paraId="5047691C" w14:textId="77777777" w:rsidR="00A67711" w:rsidRPr="009E56EC" w:rsidRDefault="00A67711" w:rsidP="009C4958">
            <w:pPr>
              <w:pStyle w:val="Akapitzlist"/>
              <w:ind w:left="0"/>
              <w:rPr>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8"/>
              <w:gridCol w:w="1692"/>
              <w:gridCol w:w="1918"/>
              <w:gridCol w:w="1474"/>
              <w:gridCol w:w="1810"/>
            </w:tblGrid>
            <w:tr w:rsidR="00E3060A" w:rsidRPr="009E56EC" w14:paraId="4838E3CB" w14:textId="77777777">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79F45B0" w14:textId="77777777" w:rsidR="00E3060A" w:rsidRPr="009E56EC" w:rsidRDefault="00E3060A" w:rsidP="00E3060A">
                  <w:pPr>
                    <w:rPr>
                      <w:sz w:val="22"/>
                      <w:szCs w:val="22"/>
                    </w:rPr>
                  </w:pPr>
                  <w:r w:rsidRPr="009E56EC">
                    <w:rPr>
                      <w:b/>
                      <w:bCs/>
                      <w:sz w:val="22"/>
                      <w:szCs w:val="22"/>
                    </w:rPr>
                    <w:t>Asortyment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4416D05" w14:textId="77777777" w:rsidR="00E3060A" w:rsidRPr="009E56EC" w:rsidRDefault="00E3060A" w:rsidP="00E3060A">
                  <w:pPr>
                    <w:rPr>
                      <w:sz w:val="22"/>
                      <w:szCs w:val="22"/>
                    </w:rPr>
                  </w:pPr>
                  <w:r w:rsidRPr="009E56EC">
                    <w:rPr>
                      <w:b/>
                      <w:bCs/>
                      <w:sz w:val="22"/>
                      <w:szCs w:val="22"/>
                    </w:rPr>
                    <w:t>Pojemność / Typ</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D002ADD" w14:textId="77777777" w:rsidR="00E3060A" w:rsidRPr="009E56EC" w:rsidRDefault="00E3060A" w:rsidP="00E3060A">
                  <w:pPr>
                    <w:rPr>
                      <w:sz w:val="22"/>
                      <w:szCs w:val="22"/>
                    </w:rPr>
                  </w:pPr>
                  <w:r w:rsidRPr="009E56EC">
                    <w:rPr>
                      <w:b/>
                      <w:bCs/>
                      <w:sz w:val="22"/>
                      <w:szCs w:val="22"/>
                    </w:rPr>
                    <w:t>Materiał / Pakowanie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A793628" w14:textId="77777777" w:rsidR="00E3060A" w:rsidRPr="009E56EC" w:rsidRDefault="00E3060A" w:rsidP="00E3060A">
                  <w:pPr>
                    <w:rPr>
                      <w:sz w:val="22"/>
                      <w:szCs w:val="22"/>
                    </w:rPr>
                  </w:pPr>
                  <w:r w:rsidRPr="009E56EC">
                    <w:rPr>
                      <w:b/>
                      <w:bCs/>
                      <w:sz w:val="22"/>
                      <w:szCs w:val="22"/>
                    </w:rPr>
                    <w:t>Zużycie roczne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71F5627" w14:textId="77777777" w:rsidR="00E3060A" w:rsidRPr="009E56EC" w:rsidRDefault="00E3060A" w:rsidP="00E3060A">
                  <w:pPr>
                    <w:rPr>
                      <w:sz w:val="22"/>
                      <w:szCs w:val="22"/>
                    </w:rPr>
                  </w:pPr>
                  <w:r w:rsidRPr="009E56EC">
                    <w:rPr>
                      <w:b/>
                      <w:bCs/>
                      <w:sz w:val="22"/>
                      <w:szCs w:val="22"/>
                    </w:rPr>
                    <w:t>Zużycie miesięczne</w:t>
                  </w:r>
                </w:p>
              </w:tc>
            </w:tr>
            <w:tr w:rsidR="00E3060A" w:rsidRPr="009E56EC" w14:paraId="557E2927"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987C37A" w14:textId="77777777" w:rsidR="00E3060A" w:rsidRPr="009E56EC" w:rsidRDefault="00E3060A" w:rsidP="00E3060A">
                  <w:pPr>
                    <w:rPr>
                      <w:sz w:val="22"/>
                      <w:szCs w:val="22"/>
                    </w:rPr>
                  </w:pPr>
                  <w:r w:rsidRPr="009E56EC">
                    <w:rPr>
                      <w:b/>
                      <w:bCs/>
                      <w:sz w:val="22"/>
                      <w:szCs w:val="22"/>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8630C43" w14:textId="77777777" w:rsidR="00E3060A" w:rsidRPr="009E56EC" w:rsidRDefault="00E3060A" w:rsidP="00E3060A">
                  <w:pPr>
                    <w:rPr>
                      <w:sz w:val="22"/>
                      <w:szCs w:val="22"/>
                    </w:rPr>
                  </w:pPr>
                  <w:r w:rsidRPr="009E56EC">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ADA6A98" w14:textId="77777777" w:rsidR="00E3060A" w:rsidRPr="009E56EC" w:rsidRDefault="00E3060A" w:rsidP="00E3060A">
                  <w:pPr>
                    <w:rPr>
                      <w:sz w:val="22"/>
                      <w:szCs w:val="22"/>
                    </w:rPr>
                  </w:pPr>
                  <w:r w:rsidRPr="009E56EC">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837ED42" w14:textId="77777777" w:rsidR="00E3060A" w:rsidRPr="009E56EC" w:rsidRDefault="00E3060A" w:rsidP="00E3060A">
                  <w:pPr>
                    <w:rPr>
                      <w:sz w:val="22"/>
                      <w:szCs w:val="22"/>
                    </w:rPr>
                  </w:pPr>
                  <w:r w:rsidRPr="009E56EC">
                    <w:rPr>
                      <w:sz w:val="22"/>
                      <w:szCs w:val="22"/>
                    </w:rPr>
                    <w:t>2 796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495E4FB" w14:textId="77777777" w:rsidR="00E3060A" w:rsidRPr="009E56EC" w:rsidRDefault="00E3060A" w:rsidP="00E3060A">
                  <w:pPr>
                    <w:rPr>
                      <w:sz w:val="22"/>
                      <w:szCs w:val="22"/>
                    </w:rPr>
                  </w:pPr>
                  <w:r w:rsidRPr="009E56EC">
                    <w:rPr>
                      <w:sz w:val="22"/>
                      <w:szCs w:val="22"/>
                    </w:rPr>
                    <w:t>233,0 szt.</w:t>
                  </w:r>
                </w:p>
              </w:tc>
            </w:tr>
            <w:tr w:rsidR="00E3060A" w:rsidRPr="009E56EC" w14:paraId="139AD5F7"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3FDB14E" w14:textId="77777777" w:rsidR="00E3060A" w:rsidRPr="009E56EC" w:rsidRDefault="00E3060A" w:rsidP="00E3060A">
                  <w:pPr>
                    <w:rPr>
                      <w:sz w:val="22"/>
                      <w:szCs w:val="22"/>
                    </w:rPr>
                  </w:pPr>
                  <w:r w:rsidRPr="009E56EC">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687EC02" w14:textId="77777777" w:rsidR="00E3060A" w:rsidRPr="009E56EC" w:rsidRDefault="00E3060A" w:rsidP="00E3060A">
                  <w:pPr>
                    <w:rPr>
                      <w:sz w:val="22"/>
                      <w:szCs w:val="22"/>
                    </w:rPr>
                  </w:pPr>
                  <w:r w:rsidRPr="009E56EC">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775C710" w14:textId="77777777" w:rsidR="00E3060A" w:rsidRPr="009E56EC" w:rsidRDefault="00E3060A" w:rsidP="00E3060A">
                  <w:pPr>
                    <w:rPr>
                      <w:sz w:val="22"/>
                      <w:szCs w:val="22"/>
                    </w:rPr>
                  </w:pPr>
                  <w:r w:rsidRPr="009E56EC">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C62B5CF" w14:textId="77777777" w:rsidR="00E3060A" w:rsidRPr="009E56EC" w:rsidRDefault="00E3060A" w:rsidP="00E3060A">
                  <w:pPr>
                    <w:rPr>
                      <w:sz w:val="22"/>
                      <w:szCs w:val="22"/>
                    </w:rPr>
                  </w:pPr>
                  <w:r w:rsidRPr="009E56EC">
                    <w:rPr>
                      <w:sz w:val="22"/>
                      <w:szCs w:val="22"/>
                    </w:rPr>
                    <w:t>3 690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1E5AFEC" w14:textId="77777777" w:rsidR="00E3060A" w:rsidRPr="009E56EC" w:rsidRDefault="00E3060A" w:rsidP="00E3060A">
                  <w:pPr>
                    <w:rPr>
                      <w:sz w:val="22"/>
                      <w:szCs w:val="22"/>
                    </w:rPr>
                  </w:pPr>
                  <w:r w:rsidRPr="009E56EC">
                    <w:rPr>
                      <w:sz w:val="22"/>
                      <w:szCs w:val="22"/>
                    </w:rPr>
                    <w:t>307,5 szt.</w:t>
                  </w:r>
                </w:p>
              </w:tc>
            </w:tr>
            <w:tr w:rsidR="00E3060A" w:rsidRPr="009E56EC" w14:paraId="07E604E1"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60F277E" w14:textId="77777777" w:rsidR="00E3060A" w:rsidRPr="009E56EC" w:rsidRDefault="00E3060A" w:rsidP="00E3060A">
                  <w:pPr>
                    <w:rPr>
                      <w:sz w:val="22"/>
                      <w:szCs w:val="22"/>
                    </w:rPr>
                  </w:pPr>
                  <w:r w:rsidRPr="009E56EC">
                    <w:rPr>
                      <w:b/>
                      <w:bCs/>
                      <w:sz w:val="22"/>
                      <w:szCs w:val="22"/>
                    </w:rPr>
                    <w:t>Worki żółte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E6AE08A" w14:textId="77777777" w:rsidR="00E3060A" w:rsidRPr="009E56EC" w:rsidRDefault="00E3060A" w:rsidP="00E3060A">
                  <w:pPr>
                    <w:rPr>
                      <w:sz w:val="22"/>
                      <w:szCs w:val="22"/>
                    </w:rPr>
                  </w:pPr>
                  <w:r w:rsidRPr="009E56EC">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535112E" w14:textId="77777777" w:rsidR="00E3060A" w:rsidRPr="009E56EC" w:rsidRDefault="00E3060A" w:rsidP="00E3060A">
                  <w:pPr>
                    <w:rPr>
                      <w:sz w:val="22"/>
                      <w:szCs w:val="22"/>
                    </w:rPr>
                  </w:pPr>
                  <w:r w:rsidRPr="009E56EC">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FE10613" w14:textId="77777777" w:rsidR="00E3060A" w:rsidRPr="009E56EC" w:rsidRDefault="00E3060A" w:rsidP="00E3060A">
                  <w:pPr>
                    <w:rPr>
                      <w:sz w:val="22"/>
                      <w:szCs w:val="22"/>
                    </w:rPr>
                  </w:pPr>
                  <w:r w:rsidRPr="009E56EC">
                    <w:rPr>
                      <w:sz w:val="22"/>
                      <w:szCs w:val="22"/>
                    </w:rPr>
                    <w:t>199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6B2E41D" w14:textId="77777777" w:rsidR="00E3060A" w:rsidRPr="009E56EC" w:rsidRDefault="00E3060A" w:rsidP="00E3060A">
                  <w:pPr>
                    <w:rPr>
                      <w:sz w:val="22"/>
                      <w:szCs w:val="22"/>
                    </w:rPr>
                  </w:pPr>
                  <w:r w:rsidRPr="009E56EC">
                    <w:rPr>
                      <w:sz w:val="22"/>
                      <w:szCs w:val="22"/>
                    </w:rPr>
                    <w:t>16,6 szt.</w:t>
                  </w:r>
                </w:p>
              </w:tc>
            </w:tr>
            <w:tr w:rsidR="00E3060A" w:rsidRPr="009E56EC" w14:paraId="08B8A489"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E55E523" w14:textId="77777777" w:rsidR="00E3060A" w:rsidRPr="009E56EC" w:rsidRDefault="00E3060A" w:rsidP="00E3060A">
                  <w:pPr>
                    <w:rPr>
                      <w:sz w:val="22"/>
                      <w:szCs w:val="22"/>
                    </w:rPr>
                  </w:pPr>
                  <w:r w:rsidRPr="009E56EC">
                    <w:rPr>
                      <w:b/>
                      <w:bCs/>
                      <w:sz w:val="22"/>
                      <w:szCs w:val="22"/>
                    </w:rPr>
                    <w:t>Worki niebieskie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044286F" w14:textId="77777777" w:rsidR="00E3060A" w:rsidRPr="009E56EC" w:rsidRDefault="00E3060A" w:rsidP="00E3060A">
                  <w:pPr>
                    <w:rPr>
                      <w:sz w:val="22"/>
                      <w:szCs w:val="22"/>
                    </w:rPr>
                  </w:pPr>
                  <w:r w:rsidRPr="009E56EC">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1D0176C" w14:textId="77777777" w:rsidR="00E3060A" w:rsidRPr="009E56EC" w:rsidRDefault="00E3060A" w:rsidP="00E3060A">
                  <w:pPr>
                    <w:rPr>
                      <w:sz w:val="22"/>
                      <w:szCs w:val="22"/>
                    </w:rPr>
                  </w:pPr>
                  <w:r w:rsidRPr="009E56EC">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71F4FB2" w14:textId="77777777" w:rsidR="00E3060A" w:rsidRPr="009E56EC" w:rsidRDefault="00E3060A" w:rsidP="00E3060A">
                  <w:pPr>
                    <w:rPr>
                      <w:sz w:val="22"/>
                      <w:szCs w:val="22"/>
                    </w:rPr>
                  </w:pPr>
                  <w:r w:rsidRPr="009E56EC">
                    <w:rPr>
                      <w:sz w:val="22"/>
                      <w:szCs w:val="22"/>
                    </w:rPr>
                    <w:t>60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74121C1" w14:textId="77777777" w:rsidR="00E3060A" w:rsidRPr="009E56EC" w:rsidRDefault="00E3060A" w:rsidP="00E3060A">
                  <w:pPr>
                    <w:rPr>
                      <w:sz w:val="22"/>
                      <w:szCs w:val="22"/>
                    </w:rPr>
                  </w:pPr>
                  <w:r w:rsidRPr="009E56EC">
                    <w:rPr>
                      <w:sz w:val="22"/>
                      <w:szCs w:val="22"/>
                    </w:rPr>
                    <w:t>5,0 szt.</w:t>
                  </w:r>
                </w:p>
              </w:tc>
            </w:tr>
            <w:tr w:rsidR="00E3060A" w:rsidRPr="009E56EC" w14:paraId="06AC6726"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E8CD0D2" w14:textId="77777777" w:rsidR="00E3060A" w:rsidRPr="009E56EC" w:rsidRDefault="00E3060A" w:rsidP="00E3060A">
                  <w:pPr>
                    <w:rPr>
                      <w:sz w:val="22"/>
                      <w:szCs w:val="22"/>
                    </w:rPr>
                  </w:pPr>
                  <w:r w:rsidRPr="009E56EC">
                    <w:rPr>
                      <w:b/>
                      <w:bCs/>
                      <w:sz w:val="22"/>
                      <w:szCs w:val="22"/>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B33D2D7" w14:textId="77777777" w:rsidR="00E3060A" w:rsidRPr="009E56EC" w:rsidRDefault="00E3060A" w:rsidP="00E3060A">
                  <w:pPr>
                    <w:rPr>
                      <w:sz w:val="22"/>
                      <w:szCs w:val="22"/>
                    </w:rPr>
                  </w:pPr>
                  <w:r w:rsidRPr="009E56EC">
                    <w:rPr>
                      <w:sz w:val="22"/>
                      <w:szCs w:val="22"/>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E2C780B" w14:textId="77777777" w:rsidR="00E3060A" w:rsidRPr="009E56EC" w:rsidRDefault="00E3060A" w:rsidP="00E3060A">
                  <w:pPr>
                    <w:rPr>
                      <w:sz w:val="22"/>
                      <w:szCs w:val="22"/>
                    </w:rPr>
                  </w:pPr>
                  <w:r w:rsidRPr="009E56EC">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B06143D" w14:textId="77777777" w:rsidR="00E3060A" w:rsidRPr="009E56EC" w:rsidRDefault="00E3060A" w:rsidP="00E3060A">
                  <w:pPr>
                    <w:rPr>
                      <w:sz w:val="22"/>
                      <w:szCs w:val="22"/>
                    </w:rPr>
                  </w:pPr>
                  <w:r w:rsidRPr="009E56EC">
                    <w:rPr>
                      <w:sz w:val="22"/>
                      <w:szCs w:val="22"/>
                    </w:rPr>
                    <w:t>3 535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343449F" w14:textId="77777777" w:rsidR="00E3060A" w:rsidRPr="009E56EC" w:rsidRDefault="00E3060A" w:rsidP="00E3060A">
                  <w:pPr>
                    <w:rPr>
                      <w:sz w:val="22"/>
                      <w:szCs w:val="22"/>
                    </w:rPr>
                  </w:pPr>
                  <w:r w:rsidRPr="009E56EC">
                    <w:rPr>
                      <w:sz w:val="22"/>
                      <w:szCs w:val="22"/>
                    </w:rPr>
                    <w:t>294,6 szt.</w:t>
                  </w:r>
                </w:p>
              </w:tc>
            </w:tr>
            <w:tr w:rsidR="00E3060A" w:rsidRPr="009E56EC" w14:paraId="62F73BB6"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EFDD90D" w14:textId="77777777" w:rsidR="00E3060A" w:rsidRPr="009E56EC" w:rsidRDefault="00E3060A" w:rsidP="00E3060A">
                  <w:pPr>
                    <w:rPr>
                      <w:sz w:val="22"/>
                      <w:szCs w:val="22"/>
                    </w:rPr>
                  </w:pPr>
                  <w:r w:rsidRPr="009E56EC">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B7C7CB3" w14:textId="77777777" w:rsidR="00E3060A" w:rsidRPr="009E56EC" w:rsidRDefault="00E3060A" w:rsidP="00E3060A">
                  <w:pPr>
                    <w:rPr>
                      <w:sz w:val="22"/>
                      <w:szCs w:val="22"/>
                    </w:rPr>
                  </w:pPr>
                  <w:r w:rsidRPr="009E56EC">
                    <w:rPr>
                      <w:sz w:val="22"/>
                      <w:szCs w:val="22"/>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1C8A29D" w14:textId="77777777" w:rsidR="00E3060A" w:rsidRPr="009E56EC" w:rsidRDefault="00E3060A" w:rsidP="00E3060A">
                  <w:pPr>
                    <w:rPr>
                      <w:sz w:val="22"/>
                      <w:szCs w:val="22"/>
                    </w:rPr>
                  </w:pPr>
                  <w:r w:rsidRPr="009E56EC">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91334BB" w14:textId="77777777" w:rsidR="00E3060A" w:rsidRPr="009E56EC" w:rsidRDefault="00E3060A" w:rsidP="00E3060A">
                  <w:pPr>
                    <w:rPr>
                      <w:sz w:val="22"/>
                      <w:szCs w:val="22"/>
                    </w:rPr>
                  </w:pPr>
                  <w:r w:rsidRPr="009E56EC">
                    <w:rPr>
                      <w:sz w:val="22"/>
                      <w:szCs w:val="22"/>
                    </w:rPr>
                    <w:t>2 575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0DABFA8" w14:textId="77777777" w:rsidR="00E3060A" w:rsidRPr="009E56EC" w:rsidRDefault="00E3060A" w:rsidP="00E3060A">
                  <w:pPr>
                    <w:rPr>
                      <w:sz w:val="22"/>
                      <w:szCs w:val="22"/>
                    </w:rPr>
                  </w:pPr>
                  <w:r w:rsidRPr="009E56EC">
                    <w:rPr>
                      <w:sz w:val="22"/>
                      <w:szCs w:val="22"/>
                    </w:rPr>
                    <w:t>214,6 szt.</w:t>
                  </w:r>
                </w:p>
              </w:tc>
            </w:tr>
            <w:tr w:rsidR="00E3060A" w:rsidRPr="009E56EC" w14:paraId="5D0EE755"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1BAB15A" w14:textId="77777777" w:rsidR="00E3060A" w:rsidRPr="009E56EC" w:rsidRDefault="00E3060A" w:rsidP="00E3060A">
                  <w:pPr>
                    <w:rPr>
                      <w:sz w:val="22"/>
                      <w:szCs w:val="22"/>
                    </w:rPr>
                  </w:pPr>
                  <w:r w:rsidRPr="009E56EC">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2328EC8" w14:textId="77777777" w:rsidR="00E3060A" w:rsidRPr="009E56EC" w:rsidRDefault="00E3060A" w:rsidP="00E3060A">
                  <w:pPr>
                    <w:rPr>
                      <w:sz w:val="22"/>
                      <w:szCs w:val="22"/>
                    </w:rPr>
                  </w:pPr>
                  <w:r w:rsidRPr="009E56EC">
                    <w:rPr>
                      <w:sz w:val="22"/>
                      <w:szCs w:val="22"/>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89C5443" w14:textId="77777777" w:rsidR="00E3060A" w:rsidRPr="009E56EC" w:rsidRDefault="00E3060A" w:rsidP="00E3060A">
                  <w:pPr>
                    <w:rPr>
                      <w:sz w:val="22"/>
                      <w:szCs w:val="22"/>
                    </w:rPr>
                  </w:pPr>
                  <w:r w:rsidRPr="009E56EC">
                    <w:rPr>
                      <w:sz w:val="22"/>
                      <w:szCs w:val="22"/>
                    </w:rPr>
                    <w:t>LDPE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05984BB" w14:textId="77777777" w:rsidR="00E3060A" w:rsidRPr="009E56EC" w:rsidRDefault="00E3060A" w:rsidP="00E3060A">
                  <w:pPr>
                    <w:rPr>
                      <w:sz w:val="22"/>
                      <w:szCs w:val="22"/>
                    </w:rPr>
                  </w:pPr>
                  <w:r w:rsidRPr="009E56EC">
                    <w:rPr>
                      <w:sz w:val="22"/>
                      <w:szCs w:val="22"/>
                    </w:rPr>
                    <w:t>280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545AD1D" w14:textId="77777777" w:rsidR="00E3060A" w:rsidRPr="009E56EC" w:rsidRDefault="00E3060A" w:rsidP="00E3060A">
                  <w:pPr>
                    <w:rPr>
                      <w:sz w:val="22"/>
                      <w:szCs w:val="22"/>
                    </w:rPr>
                  </w:pPr>
                  <w:r w:rsidRPr="009E56EC">
                    <w:rPr>
                      <w:sz w:val="22"/>
                      <w:szCs w:val="22"/>
                    </w:rPr>
                    <w:t>23,3 szt.</w:t>
                  </w:r>
                </w:p>
              </w:tc>
            </w:tr>
            <w:tr w:rsidR="00E3060A" w:rsidRPr="009E56EC" w14:paraId="44717A0B"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FCDA021" w14:textId="77777777" w:rsidR="00E3060A" w:rsidRPr="009E56EC" w:rsidRDefault="00E3060A" w:rsidP="00E3060A">
                  <w:pPr>
                    <w:rPr>
                      <w:sz w:val="22"/>
                      <w:szCs w:val="22"/>
                    </w:rPr>
                  </w:pPr>
                  <w:r w:rsidRPr="009E56EC">
                    <w:rPr>
                      <w:b/>
                      <w:bCs/>
                      <w:sz w:val="22"/>
                      <w:szCs w:val="22"/>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E84C311" w14:textId="77777777" w:rsidR="00E3060A" w:rsidRPr="009E56EC" w:rsidRDefault="00E3060A" w:rsidP="00E3060A">
                  <w:pPr>
                    <w:rPr>
                      <w:sz w:val="22"/>
                      <w:szCs w:val="22"/>
                    </w:rPr>
                  </w:pPr>
                  <w:r w:rsidRPr="009E56EC">
                    <w:rPr>
                      <w:sz w:val="22"/>
                      <w:szCs w:val="22"/>
                    </w:rPr>
                    <w:t>35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63C3C0B" w14:textId="77777777" w:rsidR="00E3060A" w:rsidRPr="009E56EC" w:rsidRDefault="00E3060A" w:rsidP="00E3060A">
                  <w:pPr>
                    <w:rPr>
                      <w:sz w:val="22"/>
                      <w:szCs w:val="22"/>
                    </w:rPr>
                  </w:pPr>
                  <w:r w:rsidRPr="009E56EC">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FD835CE" w14:textId="77777777" w:rsidR="00E3060A" w:rsidRPr="009E56EC" w:rsidRDefault="00E3060A" w:rsidP="00E3060A">
                  <w:pPr>
                    <w:rPr>
                      <w:sz w:val="22"/>
                      <w:szCs w:val="22"/>
                    </w:rPr>
                  </w:pPr>
                  <w:r w:rsidRPr="009E56EC">
                    <w:rPr>
                      <w:sz w:val="22"/>
                      <w:szCs w:val="22"/>
                    </w:rPr>
                    <w:t>250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495086F" w14:textId="77777777" w:rsidR="00E3060A" w:rsidRPr="009E56EC" w:rsidRDefault="00E3060A" w:rsidP="00E3060A">
                  <w:pPr>
                    <w:rPr>
                      <w:sz w:val="22"/>
                      <w:szCs w:val="22"/>
                    </w:rPr>
                  </w:pPr>
                  <w:r w:rsidRPr="009E56EC">
                    <w:rPr>
                      <w:sz w:val="22"/>
                      <w:szCs w:val="22"/>
                    </w:rPr>
                    <w:t>20,8 szt.</w:t>
                  </w:r>
                </w:p>
              </w:tc>
            </w:tr>
            <w:tr w:rsidR="00E3060A" w:rsidRPr="009E56EC" w14:paraId="61C51D72"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063CB2A" w14:textId="77777777" w:rsidR="00E3060A" w:rsidRPr="009E56EC" w:rsidRDefault="00E3060A" w:rsidP="00E3060A">
                  <w:pPr>
                    <w:rPr>
                      <w:sz w:val="22"/>
                      <w:szCs w:val="22"/>
                    </w:rPr>
                  </w:pPr>
                  <w:r w:rsidRPr="009E56EC">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F75FBED" w14:textId="77777777" w:rsidR="00E3060A" w:rsidRPr="009E56EC" w:rsidRDefault="00E3060A" w:rsidP="00E3060A">
                  <w:pPr>
                    <w:rPr>
                      <w:sz w:val="22"/>
                      <w:szCs w:val="22"/>
                    </w:rPr>
                  </w:pPr>
                  <w:r w:rsidRPr="009E56EC">
                    <w:rPr>
                      <w:sz w:val="22"/>
                      <w:szCs w:val="22"/>
                    </w:rPr>
                    <w:t>35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C4E7BA2" w14:textId="77777777" w:rsidR="00E3060A" w:rsidRPr="009E56EC" w:rsidRDefault="00E3060A" w:rsidP="00E3060A">
                  <w:pPr>
                    <w:rPr>
                      <w:sz w:val="22"/>
                      <w:szCs w:val="22"/>
                    </w:rPr>
                  </w:pPr>
                  <w:r w:rsidRPr="009E56EC">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9E9A2BC" w14:textId="77777777" w:rsidR="00E3060A" w:rsidRPr="009E56EC" w:rsidRDefault="00E3060A" w:rsidP="00E3060A">
                  <w:pPr>
                    <w:rPr>
                      <w:sz w:val="22"/>
                      <w:szCs w:val="22"/>
                    </w:rPr>
                  </w:pPr>
                  <w:r w:rsidRPr="009E56EC">
                    <w:rPr>
                      <w:sz w:val="22"/>
                      <w:szCs w:val="22"/>
                    </w:rPr>
                    <w:t>250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314D891" w14:textId="77777777" w:rsidR="00E3060A" w:rsidRPr="009E56EC" w:rsidRDefault="00E3060A" w:rsidP="00E3060A">
                  <w:pPr>
                    <w:rPr>
                      <w:sz w:val="22"/>
                      <w:szCs w:val="22"/>
                    </w:rPr>
                  </w:pPr>
                  <w:r w:rsidRPr="009E56EC">
                    <w:rPr>
                      <w:sz w:val="22"/>
                      <w:szCs w:val="22"/>
                    </w:rPr>
                    <w:t>20,8 szt.</w:t>
                  </w:r>
                </w:p>
              </w:tc>
            </w:tr>
            <w:tr w:rsidR="00E3060A" w:rsidRPr="009E56EC" w14:paraId="2B22240C"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2079865" w14:textId="77777777" w:rsidR="00E3060A" w:rsidRPr="009E56EC" w:rsidRDefault="00E3060A" w:rsidP="00E3060A">
                  <w:pPr>
                    <w:rPr>
                      <w:sz w:val="22"/>
                      <w:szCs w:val="22"/>
                    </w:rPr>
                  </w:pPr>
                  <w:r w:rsidRPr="009E56EC">
                    <w:rPr>
                      <w:b/>
                      <w:bCs/>
                      <w:sz w:val="22"/>
                      <w:szCs w:val="22"/>
                    </w:rPr>
                    <w:t>Ręczniki ZZ</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86E4FCE" w14:textId="77777777" w:rsidR="00E3060A" w:rsidRPr="009E56EC" w:rsidRDefault="00E3060A" w:rsidP="00E3060A">
                  <w:pPr>
                    <w:rPr>
                      <w:sz w:val="22"/>
                      <w:szCs w:val="22"/>
                    </w:rPr>
                  </w:pPr>
                  <w:r w:rsidRPr="009E56EC">
                    <w:rPr>
                      <w:sz w:val="22"/>
                      <w:szCs w:val="22"/>
                    </w:rPr>
                    <w: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AF86802" w14:textId="77777777" w:rsidR="00E3060A" w:rsidRPr="009E56EC" w:rsidRDefault="00E3060A" w:rsidP="00E3060A">
                  <w:pPr>
                    <w:rPr>
                      <w:sz w:val="22"/>
                      <w:szCs w:val="22"/>
                    </w:rPr>
                  </w:pPr>
                  <w:r w:rsidRPr="009E56EC">
                    <w:rPr>
                      <w:sz w:val="22"/>
                      <w:szCs w:val="22"/>
                    </w:rPr>
                    <w:t>Karton</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6BAC3DB" w14:textId="77777777" w:rsidR="00E3060A" w:rsidRPr="009E56EC" w:rsidRDefault="00E3060A" w:rsidP="00E3060A">
                  <w:pPr>
                    <w:rPr>
                      <w:sz w:val="22"/>
                      <w:szCs w:val="22"/>
                    </w:rPr>
                  </w:pPr>
                  <w:r w:rsidRPr="009E56EC">
                    <w:rPr>
                      <w:sz w:val="22"/>
                      <w:szCs w:val="22"/>
                    </w:rPr>
                    <w:t>3 140 kart.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5F88C11" w14:textId="77777777" w:rsidR="00E3060A" w:rsidRPr="009E56EC" w:rsidRDefault="00E3060A" w:rsidP="00E3060A">
                  <w:pPr>
                    <w:rPr>
                      <w:sz w:val="22"/>
                      <w:szCs w:val="22"/>
                    </w:rPr>
                  </w:pPr>
                  <w:r w:rsidRPr="009E56EC">
                    <w:rPr>
                      <w:sz w:val="22"/>
                      <w:szCs w:val="22"/>
                    </w:rPr>
                    <w:t>261,6 kart.</w:t>
                  </w:r>
                </w:p>
              </w:tc>
            </w:tr>
            <w:tr w:rsidR="00E3060A" w:rsidRPr="009E56EC" w14:paraId="63767CDA"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7CD98DB" w14:textId="77777777" w:rsidR="00E3060A" w:rsidRPr="009E56EC" w:rsidRDefault="00E3060A" w:rsidP="00E3060A">
                  <w:pPr>
                    <w:rPr>
                      <w:sz w:val="22"/>
                      <w:szCs w:val="22"/>
                    </w:rPr>
                  </w:pPr>
                  <w:r w:rsidRPr="009E56EC">
                    <w:rPr>
                      <w:b/>
                      <w:bCs/>
                      <w:sz w:val="22"/>
                      <w:szCs w:val="22"/>
                    </w:rPr>
                    <w:t>Papier toaletowy szary Jumbo</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56DE1C1" w14:textId="77777777" w:rsidR="00E3060A" w:rsidRPr="009E56EC" w:rsidRDefault="00E3060A" w:rsidP="00E3060A">
                  <w:pPr>
                    <w:rPr>
                      <w:sz w:val="22"/>
                      <w:szCs w:val="22"/>
                    </w:rPr>
                  </w:pPr>
                  <w:r w:rsidRPr="009E56EC">
                    <w:rPr>
                      <w:sz w:val="22"/>
                      <w:szCs w:val="22"/>
                    </w:rPr>
                    <w: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37A5492" w14:textId="77777777" w:rsidR="00E3060A" w:rsidRPr="009E56EC" w:rsidRDefault="00E3060A" w:rsidP="00E3060A">
                  <w:pPr>
                    <w:rPr>
                      <w:sz w:val="22"/>
                      <w:szCs w:val="22"/>
                    </w:rPr>
                  </w:pPr>
                  <w:r w:rsidRPr="009E56EC">
                    <w:rPr>
                      <w:sz w:val="22"/>
                      <w:szCs w:val="22"/>
                    </w:rPr>
                    <w:t>Rolka</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70B4C5D" w14:textId="77777777" w:rsidR="00E3060A" w:rsidRPr="009E56EC" w:rsidRDefault="00E3060A" w:rsidP="00E3060A">
                  <w:pPr>
                    <w:rPr>
                      <w:sz w:val="22"/>
                      <w:szCs w:val="22"/>
                    </w:rPr>
                  </w:pPr>
                  <w:r w:rsidRPr="009E56EC">
                    <w:rPr>
                      <w:sz w:val="22"/>
                      <w:szCs w:val="22"/>
                    </w:rPr>
                    <w:t>13 320 rolek</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77D7822" w14:textId="77777777" w:rsidR="00E3060A" w:rsidRPr="009E56EC" w:rsidRDefault="00E3060A" w:rsidP="00E3060A">
                  <w:pPr>
                    <w:rPr>
                      <w:sz w:val="22"/>
                      <w:szCs w:val="22"/>
                    </w:rPr>
                  </w:pPr>
                  <w:r w:rsidRPr="009E56EC">
                    <w:rPr>
                      <w:sz w:val="22"/>
                      <w:szCs w:val="22"/>
                    </w:rPr>
                    <w:t>1 110 rolek</w:t>
                  </w:r>
                </w:p>
              </w:tc>
            </w:tr>
          </w:tbl>
          <w:p w14:paraId="5DFA704A" w14:textId="77777777" w:rsidR="00C617AB" w:rsidRPr="009E56EC" w:rsidRDefault="00C617AB" w:rsidP="00C617AB">
            <w:pPr>
              <w:pStyle w:val="Akapitzlist"/>
              <w:rPr>
                <w:sz w:val="22"/>
                <w:szCs w:val="22"/>
              </w:rPr>
            </w:pPr>
          </w:p>
          <w:p w14:paraId="3D1520A2" w14:textId="38AD7F8B" w:rsidR="00E3060A" w:rsidRPr="009E56EC" w:rsidRDefault="00E3060A" w:rsidP="009C4958">
            <w:pPr>
              <w:pStyle w:val="Akapitzlist"/>
              <w:ind w:left="0" w:firstLine="30"/>
              <w:jc w:val="both"/>
              <w:rPr>
                <w:b/>
                <w:bCs/>
                <w:sz w:val="22"/>
                <w:szCs w:val="22"/>
              </w:rPr>
            </w:pPr>
            <w:r w:rsidRPr="009E56EC">
              <w:rPr>
                <w:b/>
                <w:bCs/>
                <w:sz w:val="22"/>
                <w:szCs w:val="22"/>
              </w:rPr>
              <w:t>Podane ilości worków, ręczników papierowych oraz papieru toaletowego mają charakter wyłącznie orientacyjny i szacunkowy oraz nie stanowią gwarantowanego ani maksymalnego miesięcznego zapotrzebowania. Rzeczywiste zużycie może ulegać zmianom w zależności od bieżącego zapotrzebowania i intensywności użytkowania. Powyższe dane należy traktować jako informację pomocniczą do przygotowania oferty, a nie jako zobowiązanie do utrzymania wskazanego poziomu zużycia w całym okresie realizacji usługi.</w:t>
            </w:r>
          </w:p>
          <w:p w14:paraId="72754D9F" w14:textId="7DBF0811" w:rsidR="006B6AA2" w:rsidRPr="009E56EC" w:rsidRDefault="006B6AA2" w:rsidP="009C4958">
            <w:pPr>
              <w:pStyle w:val="Akapitzlist"/>
              <w:ind w:left="0"/>
              <w:jc w:val="both"/>
              <w:rPr>
                <w:b/>
                <w:bCs/>
                <w:sz w:val="22"/>
                <w:szCs w:val="22"/>
              </w:rPr>
            </w:pPr>
            <w:r w:rsidRPr="009E56EC">
              <w:rPr>
                <w:b/>
                <w:bCs/>
                <w:sz w:val="22"/>
                <w:szCs w:val="22"/>
              </w:rPr>
              <w:t>Zamawiający wyjaśnia, iż wykaz aktualnie stosowanych środków do myjni</w:t>
            </w:r>
            <w:r w:rsidR="00F9405E" w:rsidRPr="009E56EC">
              <w:rPr>
                <w:b/>
                <w:bCs/>
                <w:sz w:val="22"/>
                <w:szCs w:val="22"/>
              </w:rPr>
              <w:t xml:space="preserve"> </w:t>
            </w:r>
            <w:r w:rsidRPr="009E56EC">
              <w:rPr>
                <w:b/>
                <w:bCs/>
                <w:sz w:val="22"/>
                <w:szCs w:val="22"/>
              </w:rPr>
              <w:t xml:space="preserve">-dezynfektorów wraz z liczbą urządzeń objętych zamówieniem stanowi treść Załącznika nr 5 do SWZ. W związku z treścią zapytania Zamawiający przedstawia poniżej właściwe zestawienie, zastępujące dotychczasową tabelę zawartą w </w:t>
            </w:r>
            <w:r w:rsidR="009C4958" w:rsidRPr="009E56EC">
              <w:rPr>
                <w:b/>
                <w:bCs/>
                <w:sz w:val="22"/>
                <w:szCs w:val="22"/>
              </w:rPr>
              <w:t xml:space="preserve">Zmodyfikowanym </w:t>
            </w:r>
            <w:r w:rsidRPr="009E56EC">
              <w:rPr>
                <w:b/>
                <w:bCs/>
                <w:sz w:val="22"/>
                <w:szCs w:val="22"/>
              </w:rPr>
              <w:t>Załączniku nr 5 do SWZ.</w:t>
            </w:r>
          </w:p>
          <w:p w14:paraId="3B8A2AB7" w14:textId="52FECEBB" w:rsidR="006B6AA2" w:rsidRPr="009E56EC" w:rsidRDefault="006B6AA2" w:rsidP="006B6AA2">
            <w:pPr>
              <w:spacing w:after="40"/>
              <w:ind w:left="30" w:right="-72"/>
              <w:jc w:val="both"/>
              <w:rPr>
                <w:b/>
                <w:bCs/>
                <w:sz w:val="22"/>
                <w:szCs w:val="22"/>
              </w:rPr>
            </w:pPr>
            <w:r w:rsidRPr="009E56EC">
              <w:rPr>
                <w:b/>
                <w:bCs/>
                <w:sz w:val="22"/>
                <w:szCs w:val="22"/>
              </w:rPr>
              <w:t xml:space="preserve">W związku z powyższym Zamawiający dokonuje zmiany </w:t>
            </w:r>
            <w:r w:rsidR="009C4958" w:rsidRPr="009E56EC">
              <w:rPr>
                <w:b/>
                <w:bCs/>
                <w:sz w:val="22"/>
                <w:szCs w:val="22"/>
              </w:rPr>
              <w:t xml:space="preserve">Zmodyfikowanego </w:t>
            </w:r>
            <w:r w:rsidRPr="009E56EC">
              <w:rPr>
                <w:b/>
                <w:bCs/>
                <w:sz w:val="22"/>
                <w:szCs w:val="22"/>
              </w:rPr>
              <w:t>Załącznika nr 5 do SWZ. Z</w:t>
            </w:r>
            <w:r w:rsidR="009C4958" w:rsidRPr="009E56EC">
              <w:rPr>
                <w:b/>
                <w:bCs/>
                <w:sz w:val="22"/>
                <w:szCs w:val="22"/>
              </w:rPr>
              <w:t>aktualizowany</w:t>
            </w:r>
            <w:r w:rsidRPr="009E56EC">
              <w:rPr>
                <w:b/>
                <w:bCs/>
                <w:sz w:val="22"/>
                <w:szCs w:val="22"/>
              </w:rPr>
              <w:t xml:space="preserve"> Załącznik nr 5, zawierający prawidłowe zestawienie</w:t>
            </w:r>
            <w:r w:rsidR="009C4958" w:rsidRPr="009E56EC">
              <w:rPr>
                <w:b/>
                <w:bCs/>
                <w:sz w:val="22"/>
                <w:szCs w:val="22"/>
              </w:rPr>
              <w:t xml:space="preserve"> środków  chemicznych </w:t>
            </w:r>
            <w:r w:rsidR="009C4958" w:rsidRPr="009E56EC">
              <w:rPr>
                <w:b/>
                <w:bCs/>
                <w:sz w:val="22"/>
                <w:szCs w:val="22"/>
              </w:rPr>
              <w:lastRenderedPageBreak/>
              <w:t>do myjek - dezynfektorów</w:t>
            </w:r>
            <w:r w:rsidRPr="009E56EC">
              <w:rPr>
                <w:b/>
                <w:bCs/>
                <w:sz w:val="22"/>
                <w:szCs w:val="22"/>
              </w:rPr>
              <w:t xml:space="preserve">, Zamawiający </w:t>
            </w:r>
            <w:bookmarkStart w:id="0" w:name="_Hlk239851217"/>
            <w:r w:rsidRPr="009E56EC">
              <w:rPr>
                <w:b/>
                <w:bCs/>
                <w:sz w:val="22"/>
                <w:szCs w:val="22"/>
              </w:rPr>
              <w:t xml:space="preserve">zamieszcza na stronie internetowej prowadzonego postępowania </w:t>
            </w:r>
            <w:hyperlink r:id="rId7" w:history="1">
              <w:r w:rsidR="009C4958" w:rsidRPr="009E56EC">
                <w:rPr>
                  <w:rStyle w:val="Hipercze"/>
                  <w:b/>
                  <w:bCs/>
                  <w:sz w:val="22"/>
                  <w:szCs w:val="22"/>
                </w:rPr>
                <w:t>http://e-propublico.pl</w:t>
              </w:r>
            </w:hyperlink>
            <w:r w:rsidRPr="009E56EC">
              <w:rPr>
                <w:b/>
                <w:bCs/>
                <w:sz w:val="22"/>
                <w:szCs w:val="22"/>
              </w:rPr>
              <w:t xml:space="preserve"> oraz na stronie </w:t>
            </w:r>
            <w:r w:rsidR="00F9405E" w:rsidRPr="009E56EC">
              <w:rPr>
                <w:b/>
                <w:bCs/>
                <w:sz w:val="22"/>
                <w:szCs w:val="22"/>
              </w:rPr>
              <w:t>internetowej</w:t>
            </w:r>
            <w:r w:rsidR="00EE2258" w:rsidRPr="009E56EC">
              <w:rPr>
                <w:b/>
                <w:bCs/>
                <w:sz w:val="22"/>
                <w:szCs w:val="22"/>
              </w:rPr>
              <w:t xml:space="preserve"> Zamawiającego </w:t>
            </w:r>
            <w:hyperlink r:id="rId8" w:history="1">
              <w:r w:rsidR="00EE2258" w:rsidRPr="009E56EC">
                <w:rPr>
                  <w:rStyle w:val="Hipercze"/>
                  <w:b/>
                  <w:bCs/>
                  <w:sz w:val="22"/>
                  <w:szCs w:val="22"/>
                </w:rPr>
                <w:t>http://narutowicz.krakow.pl</w:t>
              </w:r>
            </w:hyperlink>
            <w:r w:rsidRPr="009E56EC">
              <w:rPr>
                <w:b/>
                <w:bCs/>
                <w:sz w:val="22"/>
                <w:szCs w:val="22"/>
              </w:rPr>
              <w:t>).</w:t>
            </w:r>
          </w:p>
          <w:bookmarkEnd w:id="0"/>
          <w:p w14:paraId="0B47467D" w14:textId="190C33C3" w:rsidR="00E3060A" w:rsidRPr="009E56EC" w:rsidRDefault="00E3060A" w:rsidP="009C4958">
            <w:pPr>
              <w:pStyle w:val="Akapitzlist"/>
              <w:ind w:left="0"/>
              <w:jc w:val="both"/>
              <w:rPr>
                <w:b/>
                <w:bCs/>
                <w:sz w:val="22"/>
                <w:szCs w:val="22"/>
              </w:rPr>
            </w:pPr>
          </w:p>
          <w:tbl>
            <w:tblPr>
              <w:tblW w:w="8960" w:type="dxa"/>
              <w:jc w:val="center"/>
              <w:tblCellMar>
                <w:left w:w="70" w:type="dxa"/>
                <w:right w:w="70" w:type="dxa"/>
              </w:tblCellMar>
              <w:tblLook w:val="04A0" w:firstRow="1" w:lastRow="0" w:firstColumn="1" w:lastColumn="0" w:noHBand="0" w:noVBand="1"/>
            </w:tblPr>
            <w:tblGrid>
              <w:gridCol w:w="2140"/>
              <w:gridCol w:w="1683"/>
              <w:gridCol w:w="2917"/>
              <w:gridCol w:w="2220"/>
            </w:tblGrid>
            <w:tr w:rsidR="009C4958" w:rsidRPr="009E56EC" w14:paraId="3393D2DD" w14:textId="77777777">
              <w:trPr>
                <w:trHeight w:val="290"/>
                <w:tblHeader/>
                <w:jc w:val="center"/>
              </w:trPr>
              <w:tc>
                <w:tcPr>
                  <w:tcW w:w="8960"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40526259" w14:textId="77777777" w:rsidR="009C4958" w:rsidRPr="009E56EC" w:rsidRDefault="009C4958" w:rsidP="009C4958">
                  <w:pPr>
                    <w:jc w:val="center"/>
                    <w:rPr>
                      <w:b/>
                      <w:bCs/>
                      <w:sz w:val="22"/>
                      <w:szCs w:val="22"/>
                    </w:rPr>
                  </w:pPr>
                  <w:r w:rsidRPr="009E56EC">
                    <w:rPr>
                      <w:b/>
                      <w:bCs/>
                      <w:sz w:val="22"/>
                      <w:szCs w:val="22"/>
                    </w:rPr>
                    <w:t>ŚRODKI CHEMICZNE DO MYJEK - DEZYNFEKTORÓW</w:t>
                  </w:r>
                </w:p>
              </w:tc>
            </w:tr>
            <w:tr w:rsidR="009C4958" w:rsidRPr="009E56EC" w14:paraId="09E4C0F7" w14:textId="77777777">
              <w:trPr>
                <w:trHeight w:val="290"/>
                <w:tblHeader/>
                <w:jc w:val="center"/>
              </w:trPr>
              <w:tc>
                <w:tcPr>
                  <w:tcW w:w="214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0D3CA7" w14:textId="77777777" w:rsidR="009C4958" w:rsidRPr="009E56EC" w:rsidRDefault="009C4958" w:rsidP="009C4958">
                  <w:pPr>
                    <w:jc w:val="center"/>
                    <w:rPr>
                      <w:b/>
                      <w:bCs/>
                      <w:sz w:val="22"/>
                      <w:szCs w:val="22"/>
                    </w:rPr>
                  </w:pPr>
                  <w:r w:rsidRPr="009E56EC">
                    <w:rPr>
                      <w:b/>
                      <w:bCs/>
                      <w:sz w:val="22"/>
                      <w:szCs w:val="22"/>
                    </w:rPr>
                    <w:t>Nazwa urządzenia</w:t>
                  </w:r>
                </w:p>
              </w:tc>
              <w:tc>
                <w:tcPr>
                  <w:tcW w:w="1683" w:type="dxa"/>
                  <w:tcBorders>
                    <w:top w:val="single" w:sz="4" w:space="0" w:color="auto"/>
                    <w:left w:val="nil"/>
                    <w:bottom w:val="single" w:sz="4" w:space="0" w:color="auto"/>
                    <w:right w:val="single" w:sz="4" w:space="0" w:color="auto"/>
                  </w:tcBorders>
                  <w:shd w:val="clear" w:color="auto" w:fill="FFFFFF"/>
                  <w:noWrap/>
                  <w:vAlign w:val="bottom"/>
                  <w:hideMark/>
                </w:tcPr>
                <w:p w14:paraId="1BDCC0BD" w14:textId="77777777" w:rsidR="009C4958" w:rsidRPr="009E56EC" w:rsidRDefault="009C4958" w:rsidP="009C4958">
                  <w:pPr>
                    <w:jc w:val="center"/>
                    <w:rPr>
                      <w:b/>
                      <w:bCs/>
                      <w:sz w:val="22"/>
                      <w:szCs w:val="22"/>
                    </w:rPr>
                  </w:pPr>
                  <w:r w:rsidRPr="009E56EC">
                    <w:rPr>
                      <w:b/>
                      <w:bCs/>
                      <w:sz w:val="22"/>
                      <w:szCs w:val="22"/>
                    </w:rPr>
                    <w:t>Producent</w:t>
                  </w:r>
                </w:p>
              </w:tc>
              <w:tc>
                <w:tcPr>
                  <w:tcW w:w="2917" w:type="dxa"/>
                  <w:tcBorders>
                    <w:top w:val="single" w:sz="4" w:space="0" w:color="auto"/>
                    <w:left w:val="nil"/>
                    <w:bottom w:val="single" w:sz="4" w:space="0" w:color="auto"/>
                    <w:right w:val="single" w:sz="4" w:space="0" w:color="auto"/>
                  </w:tcBorders>
                  <w:shd w:val="clear" w:color="auto" w:fill="FFFFFF"/>
                  <w:vAlign w:val="center"/>
                  <w:hideMark/>
                </w:tcPr>
                <w:p w14:paraId="7EDAE5FA" w14:textId="77777777" w:rsidR="009C4958" w:rsidRPr="009E56EC" w:rsidRDefault="009C4958" w:rsidP="009C4958">
                  <w:pPr>
                    <w:jc w:val="center"/>
                    <w:rPr>
                      <w:b/>
                      <w:bCs/>
                      <w:sz w:val="22"/>
                      <w:szCs w:val="22"/>
                    </w:rPr>
                  </w:pPr>
                  <w:r w:rsidRPr="009E56EC">
                    <w:rPr>
                      <w:b/>
                      <w:bCs/>
                      <w:sz w:val="22"/>
                      <w:szCs w:val="22"/>
                    </w:rPr>
                    <w:t>Lokalizacja</w:t>
                  </w:r>
                </w:p>
              </w:tc>
              <w:tc>
                <w:tcPr>
                  <w:tcW w:w="2220" w:type="dxa"/>
                  <w:tcBorders>
                    <w:top w:val="single" w:sz="4" w:space="0" w:color="auto"/>
                    <w:left w:val="nil"/>
                    <w:bottom w:val="single" w:sz="4" w:space="0" w:color="auto"/>
                    <w:right w:val="single" w:sz="4" w:space="0" w:color="auto"/>
                  </w:tcBorders>
                  <w:shd w:val="clear" w:color="auto" w:fill="FFFFFF"/>
                  <w:noWrap/>
                  <w:vAlign w:val="center"/>
                  <w:hideMark/>
                </w:tcPr>
                <w:p w14:paraId="2EB5A76D" w14:textId="77777777" w:rsidR="009C4958" w:rsidRPr="009E56EC" w:rsidRDefault="009C4958" w:rsidP="009C4958">
                  <w:pPr>
                    <w:jc w:val="center"/>
                    <w:rPr>
                      <w:b/>
                      <w:bCs/>
                      <w:sz w:val="22"/>
                      <w:szCs w:val="22"/>
                    </w:rPr>
                  </w:pPr>
                  <w:r w:rsidRPr="009E56EC">
                    <w:rPr>
                      <w:b/>
                      <w:bCs/>
                      <w:sz w:val="22"/>
                      <w:szCs w:val="22"/>
                    </w:rPr>
                    <w:t>Zalecane środki chemiczne</w:t>
                  </w:r>
                </w:p>
              </w:tc>
            </w:tr>
            <w:tr w:rsidR="009C4958" w:rsidRPr="009E56EC" w14:paraId="56F39280" w14:textId="77777777">
              <w:trPr>
                <w:trHeight w:val="716"/>
                <w:jc w:val="center"/>
              </w:trPr>
              <w:tc>
                <w:tcPr>
                  <w:tcW w:w="2140" w:type="dxa"/>
                  <w:tcBorders>
                    <w:top w:val="nil"/>
                    <w:left w:val="single" w:sz="4" w:space="0" w:color="auto"/>
                    <w:bottom w:val="single" w:sz="4" w:space="0" w:color="auto"/>
                    <w:right w:val="single" w:sz="4" w:space="0" w:color="auto"/>
                  </w:tcBorders>
                  <w:vAlign w:val="center"/>
                  <w:hideMark/>
                </w:tcPr>
                <w:p w14:paraId="27CB7855"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TORNADO FD 1810</w:t>
                  </w:r>
                </w:p>
              </w:tc>
              <w:tc>
                <w:tcPr>
                  <w:tcW w:w="1683" w:type="dxa"/>
                  <w:tcBorders>
                    <w:top w:val="nil"/>
                    <w:left w:val="nil"/>
                    <w:bottom w:val="single" w:sz="4" w:space="0" w:color="auto"/>
                    <w:right w:val="single" w:sz="4" w:space="0" w:color="auto"/>
                  </w:tcBorders>
                  <w:noWrap/>
                  <w:vAlign w:val="center"/>
                  <w:hideMark/>
                </w:tcPr>
                <w:p w14:paraId="43D41BFC" w14:textId="77777777" w:rsidR="009C4958" w:rsidRPr="009E56EC" w:rsidRDefault="009C4958" w:rsidP="009C4958">
                  <w:pPr>
                    <w:jc w:val="center"/>
                    <w:rPr>
                      <w:color w:val="000000"/>
                      <w:sz w:val="22"/>
                      <w:szCs w:val="22"/>
                    </w:rPr>
                  </w:pPr>
                  <w:r w:rsidRPr="009E56EC">
                    <w:rPr>
                      <w:color w:val="000000"/>
                      <w:sz w:val="22"/>
                      <w:szCs w:val="22"/>
                    </w:rPr>
                    <w:t>ArjoHuntleigh AB</w:t>
                  </w:r>
                </w:p>
              </w:tc>
              <w:tc>
                <w:tcPr>
                  <w:tcW w:w="2917" w:type="dxa"/>
                  <w:tcBorders>
                    <w:top w:val="nil"/>
                    <w:left w:val="nil"/>
                    <w:bottom w:val="single" w:sz="4" w:space="0" w:color="auto"/>
                    <w:right w:val="single" w:sz="4" w:space="0" w:color="auto"/>
                  </w:tcBorders>
                  <w:vAlign w:val="center"/>
                  <w:hideMark/>
                </w:tcPr>
                <w:p w14:paraId="3B427AD9" w14:textId="77777777" w:rsidR="009C4958" w:rsidRPr="009E56EC" w:rsidRDefault="009C4958" w:rsidP="009C4958">
                  <w:pPr>
                    <w:jc w:val="center"/>
                    <w:rPr>
                      <w:color w:val="000000"/>
                      <w:sz w:val="22"/>
                      <w:szCs w:val="22"/>
                    </w:rPr>
                  </w:pPr>
                  <w:r w:rsidRPr="009E56EC">
                    <w:rPr>
                      <w:color w:val="000000"/>
                      <w:sz w:val="22"/>
                      <w:szCs w:val="22"/>
                    </w:rPr>
                    <w:t>OAiIT I</w:t>
                  </w:r>
                </w:p>
              </w:tc>
              <w:tc>
                <w:tcPr>
                  <w:tcW w:w="2220" w:type="dxa"/>
                  <w:tcBorders>
                    <w:top w:val="nil"/>
                    <w:left w:val="nil"/>
                    <w:bottom w:val="single" w:sz="4" w:space="0" w:color="auto"/>
                    <w:right w:val="single" w:sz="4" w:space="0" w:color="auto"/>
                  </w:tcBorders>
                  <w:vAlign w:val="center"/>
                  <w:hideMark/>
                </w:tcPr>
                <w:p w14:paraId="006FAAAE" w14:textId="77777777" w:rsidR="009C4958" w:rsidRPr="009E56EC" w:rsidRDefault="009C4958" w:rsidP="009C4958">
                  <w:pPr>
                    <w:jc w:val="center"/>
                    <w:rPr>
                      <w:color w:val="000000"/>
                      <w:sz w:val="22"/>
                      <w:szCs w:val="22"/>
                      <w:lang w:val="en-US"/>
                    </w:rPr>
                  </w:pPr>
                  <w:r w:rsidRPr="009E56EC">
                    <w:rPr>
                      <w:color w:val="000000"/>
                      <w:sz w:val="22"/>
                      <w:szCs w:val="22"/>
                      <w:lang w:val="en-US"/>
                    </w:rPr>
                    <w:t>Getinge Clean Flusher Detergent</w:t>
                  </w:r>
                  <w:r w:rsidRPr="009E56EC">
                    <w:rPr>
                      <w:color w:val="000000"/>
                      <w:sz w:val="22"/>
                      <w:szCs w:val="22"/>
                      <w:lang w:val="en-US"/>
                    </w:rPr>
                    <w:br/>
                    <w:t>Getinge Clean Flusher Rinse</w:t>
                  </w:r>
                </w:p>
              </w:tc>
            </w:tr>
            <w:tr w:rsidR="009C4958" w:rsidRPr="009E56EC" w14:paraId="51C2EBB5"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94828AB"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404D0A34"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668D3DD0" w14:textId="77777777" w:rsidR="009C4958" w:rsidRPr="009E56EC" w:rsidRDefault="009C4958" w:rsidP="009C4958">
                  <w:pPr>
                    <w:jc w:val="center"/>
                    <w:rPr>
                      <w:color w:val="000000"/>
                      <w:sz w:val="22"/>
                      <w:szCs w:val="22"/>
                    </w:rPr>
                  </w:pPr>
                  <w:r w:rsidRPr="009E56EC">
                    <w:rPr>
                      <w:color w:val="000000"/>
                      <w:sz w:val="22"/>
                      <w:szCs w:val="22"/>
                    </w:rPr>
                    <w:t>Oddział Chorób Wewnętrznych i Chorób Płuc</w:t>
                  </w:r>
                </w:p>
              </w:tc>
              <w:tc>
                <w:tcPr>
                  <w:tcW w:w="2220" w:type="dxa"/>
                  <w:tcBorders>
                    <w:top w:val="nil"/>
                    <w:left w:val="nil"/>
                    <w:bottom w:val="single" w:sz="4" w:space="0" w:color="auto"/>
                    <w:right w:val="single" w:sz="4" w:space="0" w:color="auto"/>
                  </w:tcBorders>
                  <w:noWrap/>
                  <w:vAlign w:val="center"/>
                  <w:hideMark/>
                </w:tcPr>
                <w:p w14:paraId="538934FF"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48914E0C"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3DD96D20"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593C2D74"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74A8AA42" w14:textId="77777777" w:rsidR="009C4958" w:rsidRPr="009E56EC" w:rsidRDefault="009C4958" w:rsidP="009C4958">
                  <w:pPr>
                    <w:jc w:val="center"/>
                    <w:rPr>
                      <w:color w:val="000000"/>
                      <w:sz w:val="22"/>
                      <w:szCs w:val="22"/>
                    </w:rPr>
                  </w:pPr>
                  <w:r w:rsidRPr="009E56EC">
                    <w:rPr>
                      <w:color w:val="000000"/>
                      <w:sz w:val="22"/>
                      <w:szCs w:val="22"/>
                    </w:rPr>
                    <w:t>Oddział Chorób Wewnętrznych i Chorób Płuc</w:t>
                  </w:r>
                </w:p>
              </w:tc>
              <w:tc>
                <w:tcPr>
                  <w:tcW w:w="2220" w:type="dxa"/>
                  <w:tcBorders>
                    <w:top w:val="nil"/>
                    <w:left w:val="nil"/>
                    <w:bottom w:val="single" w:sz="4" w:space="0" w:color="auto"/>
                    <w:right w:val="single" w:sz="4" w:space="0" w:color="auto"/>
                  </w:tcBorders>
                  <w:noWrap/>
                  <w:vAlign w:val="center"/>
                  <w:hideMark/>
                </w:tcPr>
                <w:p w14:paraId="05988E21"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786E36F8"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096BF5D5"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0DC2AD32"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007B0F37" w14:textId="77777777" w:rsidR="009C4958" w:rsidRPr="009E56EC" w:rsidRDefault="009C4958" w:rsidP="009C4958">
                  <w:pPr>
                    <w:jc w:val="center"/>
                    <w:rPr>
                      <w:color w:val="000000"/>
                      <w:sz w:val="22"/>
                      <w:szCs w:val="22"/>
                    </w:rPr>
                  </w:pPr>
                  <w:r w:rsidRPr="009E56EC">
                    <w:rPr>
                      <w:color w:val="000000"/>
                      <w:sz w:val="22"/>
                      <w:szCs w:val="22"/>
                    </w:rPr>
                    <w:t>Oddział Chorób Wewnętrznych i Chorób Płuc</w:t>
                  </w:r>
                </w:p>
              </w:tc>
              <w:tc>
                <w:tcPr>
                  <w:tcW w:w="2220" w:type="dxa"/>
                  <w:tcBorders>
                    <w:top w:val="nil"/>
                    <w:left w:val="nil"/>
                    <w:bottom w:val="single" w:sz="4" w:space="0" w:color="auto"/>
                    <w:right w:val="single" w:sz="4" w:space="0" w:color="auto"/>
                  </w:tcBorders>
                  <w:noWrap/>
                  <w:vAlign w:val="center"/>
                  <w:hideMark/>
                </w:tcPr>
                <w:p w14:paraId="0C035F5D"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1370789E"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373FB8AD"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229C885C"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single" w:sz="4" w:space="0" w:color="auto"/>
                    <w:left w:val="nil"/>
                    <w:bottom w:val="single" w:sz="4" w:space="0" w:color="auto"/>
                    <w:right w:val="single" w:sz="4" w:space="0" w:color="auto"/>
                  </w:tcBorders>
                  <w:vAlign w:val="center"/>
                  <w:hideMark/>
                </w:tcPr>
                <w:p w14:paraId="6A27FE25" w14:textId="77777777" w:rsidR="009C4958" w:rsidRPr="009E56EC" w:rsidRDefault="009C4958" w:rsidP="009C4958">
                  <w:pPr>
                    <w:jc w:val="center"/>
                    <w:rPr>
                      <w:color w:val="000000"/>
                      <w:sz w:val="22"/>
                      <w:szCs w:val="22"/>
                    </w:rPr>
                  </w:pPr>
                  <w:r w:rsidRPr="009E56EC">
                    <w:rPr>
                      <w:color w:val="000000"/>
                      <w:sz w:val="22"/>
                      <w:szCs w:val="22"/>
                    </w:rPr>
                    <w:t>Oddział Chorób Wewnętrznych i Endokrynologii</w:t>
                  </w:r>
                </w:p>
              </w:tc>
              <w:tc>
                <w:tcPr>
                  <w:tcW w:w="2220" w:type="dxa"/>
                  <w:tcBorders>
                    <w:top w:val="single" w:sz="4" w:space="0" w:color="auto"/>
                    <w:left w:val="nil"/>
                    <w:bottom w:val="single" w:sz="4" w:space="0" w:color="auto"/>
                    <w:right w:val="single" w:sz="4" w:space="0" w:color="auto"/>
                  </w:tcBorders>
                  <w:noWrap/>
                  <w:vAlign w:val="center"/>
                  <w:hideMark/>
                </w:tcPr>
                <w:p w14:paraId="1B4DD1A5"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777B915B"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CCFF86C"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Euromat Basic</w:t>
                  </w:r>
                </w:p>
              </w:tc>
              <w:tc>
                <w:tcPr>
                  <w:tcW w:w="1683" w:type="dxa"/>
                  <w:tcBorders>
                    <w:top w:val="nil"/>
                    <w:left w:val="nil"/>
                    <w:bottom w:val="single" w:sz="4" w:space="0" w:color="auto"/>
                    <w:right w:val="single" w:sz="4" w:space="0" w:color="auto"/>
                  </w:tcBorders>
                  <w:noWrap/>
                  <w:vAlign w:val="center"/>
                  <w:hideMark/>
                </w:tcPr>
                <w:p w14:paraId="317A3BD3" w14:textId="77777777" w:rsidR="009C4958" w:rsidRPr="009E56EC" w:rsidRDefault="009C4958" w:rsidP="009C4958">
                  <w:pPr>
                    <w:jc w:val="center"/>
                    <w:rPr>
                      <w:color w:val="000000"/>
                      <w:sz w:val="22"/>
                      <w:szCs w:val="22"/>
                    </w:rPr>
                  </w:pPr>
                  <w:r w:rsidRPr="009E56EC">
                    <w:rPr>
                      <w:color w:val="000000"/>
                      <w:sz w:val="22"/>
                      <w:szCs w:val="22"/>
                    </w:rPr>
                    <w:t>BG Edelstahltechnik GmbH</w:t>
                  </w:r>
                </w:p>
              </w:tc>
              <w:tc>
                <w:tcPr>
                  <w:tcW w:w="2917" w:type="dxa"/>
                  <w:tcBorders>
                    <w:top w:val="single" w:sz="4" w:space="0" w:color="auto"/>
                    <w:left w:val="nil"/>
                    <w:bottom w:val="single" w:sz="4" w:space="0" w:color="auto"/>
                    <w:right w:val="single" w:sz="4" w:space="0" w:color="auto"/>
                  </w:tcBorders>
                  <w:vAlign w:val="center"/>
                  <w:hideMark/>
                </w:tcPr>
                <w:p w14:paraId="3955D968" w14:textId="77777777" w:rsidR="009C4958" w:rsidRPr="009E56EC" w:rsidRDefault="009C4958" w:rsidP="009C4958">
                  <w:pPr>
                    <w:jc w:val="center"/>
                    <w:rPr>
                      <w:color w:val="000000"/>
                      <w:sz w:val="22"/>
                      <w:szCs w:val="22"/>
                    </w:rPr>
                  </w:pPr>
                  <w:r w:rsidRPr="009E56EC">
                    <w:rPr>
                      <w:color w:val="000000"/>
                      <w:sz w:val="22"/>
                      <w:szCs w:val="22"/>
                    </w:rPr>
                    <w:t>Oddział Dziecięcy</w:t>
                  </w:r>
                </w:p>
              </w:tc>
              <w:tc>
                <w:tcPr>
                  <w:tcW w:w="2220" w:type="dxa"/>
                  <w:tcBorders>
                    <w:top w:val="single" w:sz="4" w:space="0" w:color="auto"/>
                    <w:left w:val="nil"/>
                    <w:bottom w:val="single" w:sz="4" w:space="0" w:color="auto"/>
                    <w:right w:val="single" w:sz="4" w:space="0" w:color="auto"/>
                  </w:tcBorders>
                  <w:noWrap/>
                  <w:vAlign w:val="center"/>
                  <w:hideMark/>
                </w:tcPr>
                <w:p w14:paraId="2D8236C3" w14:textId="77777777" w:rsidR="009C4958" w:rsidRPr="009E56EC" w:rsidRDefault="009C4958" w:rsidP="009C4958">
                  <w:pPr>
                    <w:jc w:val="center"/>
                    <w:rPr>
                      <w:color w:val="000000"/>
                      <w:sz w:val="22"/>
                      <w:szCs w:val="22"/>
                    </w:rPr>
                  </w:pPr>
                  <w:r w:rsidRPr="009E56EC">
                    <w:rPr>
                      <w:color w:val="000000"/>
                      <w:sz w:val="22"/>
                      <w:szCs w:val="22"/>
                    </w:rPr>
                    <w:t>Steckuron</w:t>
                  </w:r>
                </w:p>
              </w:tc>
            </w:tr>
            <w:tr w:rsidR="009C4958" w:rsidRPr="009E56EC" w14:paraId="5DE90F32"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A844AF1"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BP100HAE</w:t>
                  </w:r>
                </w:p>
              </w:tc>
              <w:tc>
                <w:tcPr>
                  <w:tcW w:w="1683" w:type="dxa"/>
                  <w:tcBorders>
                    <w:top w:val="nil"/>
                    <w:left w:val="nil"/>
                    <w:bottom w:val="single" w:sz="4" w:space="0" w:color="auto"/>
                    <w:right w:val="single" w:sz="4" w:space="0" w:color="auto"/>
                  </w:tcBorders>
                  <w:noWrap/>
                  <w:vAlign w:val="center"/>
                  <w:hideMark/>
                </w:tcPr>
                <w:p w14:paraId="203BD532" w14:textId="77777777" w:rsidR="009C4958" w:rsidRPr="009E56EC" w:rsidRDefault="009C4958" w:rsidP="009C4958">
                  <w:pPr>
                    <w:jc w:val="center"/>
                    <w:rPr>
                      <w:color w:val="000000"/>
                      <w:sz w:val="22"/>
                      <w:szCs w:val="22"/>
                    </w:rPr>
                  </w:pPr>
                  <w:r w:rsidRPr="009E56EC">
                    <w:rPr>
                      <w:color w:val="000000"/>
                      <w:sz w:val="22"/>
                      <w:szCs w:val="22"/>
                    </w:rPr>
                    <w:t>Steelco</w:t>
                  </w:r>
                </w:p>
              </w:tc>
              <w:tc>
                <w:tcPr>
                  <w:tcW w:w="2917" w:type="dxa"/>
                  <w:tcBorders>
                    <w:top w:val="single" w:sz="4" w:space="0" w:color="auto"/>
                    <w:left w:val="nil"/>
                    <w:bottom w:val="single" w:sz="4" w:space="0" w:color="auto"/>
                    <w:right w:val="single" w:sz="4" w:space="0" w:color="auto"/>
                  </w:tcBorders>
                  <w:vAlign w:val="center"/>
                  <w:hideMark/>
                </w:tcPr>
                <w:p w14:paraId="326EAA3E" w14:textId="77777777" w:rsidR="009C4958" w:rsidRPr="009E56EC" w:rsidRDefault="009C4958" w:rsidP="009C4958">
                  <w:pPr>
                    <w:jc w:val="center"/>
                    <w:rPr>
                      <w:color w:val="000000"/>
                      <w:sz w:val="22"/>
                      <w:szCs w:val="22"/>
                    </w:rPr>
                  </w:pPr>
                  <w:r w:rsidRPr="009E56EC">
                    <w:rPr>
                      <w:color w:val="000000"/>
                      <w:sz w:val="22"/>
                      <w:szCs w:val="22"/>
                    </w:rPr>
                    <w:t>Oddział Dziecięcy</w:t>
                  </w:r>
                </w:p>
              </w:tc>
              <w:tc>
                <w:tcPr>
                  <w:tcW w:w="2220" w:type="dxa"/>
                  <w:tcBorders>
                    <w:top w:val="single" w:sz="4" w:space="0" w:color="auto"/>
                    <w:left w:val="nil"/>
                    <w:bottom w:val="single" w:sz="4" w:space="0" w:color="auto"/>
                    <w:right w:val="single" w:sz="4" w:space="0" w:color="auto"/>
                  </w:tcBorders>
                  <w:vAlign w:val="center"/>
                  <w:hideMark/>
                </w:tcPr>
                <w:p w14:paraId="5A85E683" w14:textId="77777777" w:rsidR="009C4958" w:rsidRPr="009E56EC" w:rsidRDefault="009C4958" w:rsidP="009C4958">
                  <w:pPr>
                    <w:jc w:val="center"/>
                    <w:rPr>
                      <w:color w:val="000000"/>
                      <w:sz w:val="22"/>
                      <w:szCs w:val="22"/>
                    </w:rPr>
                  </w:pPr>
                  <w:r w:rsidRPr="009E56EC">
                    <w:rPr>
                      <w:color w:val="000000"/>
                      <w:sz w:val="22"/>
                      <w:szCs w:val="22"/>
                    </w:rPr>
                    <w:t>Anios LB20 – odkamieniacz</w:t>
                  </w:r>
                  <w:r w:rsidRPr="009E56EC">
                    <w:rPr>
                      <w:color w:val="000000"/>
                      <w:sz w:val="22"/>
                      <w:szCs w:val="22"/>
                    </w:rPr>
                    <w:br/>
                    <w:t>Anios LB400 – myjący zasadowy</w:t>
                  </w:r>
                </w:p>
              </w:tc>
            </w:tr>
            <w:tr w:rsidR="009C4958" w:rsidRPr="009E56EC" w14:paraId="0E8F7783"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0F8E8AD"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780303D2"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26B67A5D" w14:textId="77777777" w:rsidR="009C4958" w:rsidRPr="009E56EC" w:rsidRDefault="009C4958" w:rsidP="009C4958">
                  <w:pPr>
                    <w:jc w:val="center"/>
                    <w:rPr>
                      <w:color w:val="000000"/>
                      <w:sz w:val="22"/>
                      <w:szCs w:val="22"/>
                    </w:rPr>
                  </w:pPr>
                  <w:r w:rsidRPr="009E56EC">
                    <w:rPr>
                      <w:color w:val="000000"/>
                      <w:sz w:val="22"/>
                      <w:szCs w:val="22"/>
                    </w:rPr>
                    <w:t>Oddział Kardiologii i Chorób Wewnętrznych</w:t>
                  </w:r>
                </w:p>
              </w:tc>
              <w:tc>
                <w:tcPr>
                  <w:tcW w:w="2220" w:type="dxa"/>
                  <w:tcBorders>
                    <w:top w:val="nil"/>
                    <w:left w:val="nil"/>
                    <w:bottom w:val="single" w:sz="4" w:space="0" w:color="auto"/>
                    <w:right w:val="single" w:sz="4" w:space="0" w:color="auto"/>
                  </w:tcBorders>
                  <w:noWrap/>
                  <w:vAlign w:val="center"/>
                  <w:hideMark/>
                </w:tcPr>
                <w:p w14:paraId="41810AFE"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16021895"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30E889C6"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63FA38B6"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115E7869" w14:textId="77777777" w:rsidR="009C4958" w:rsidRPr="009E56EC" w:rsidRDefault="009C4958" w:rsidP="009C4958">
                  <w:pPr>
                    <w:jc w:val="center"/>
                    <w:rPr>
                      <w:color w:val="000000"/>
                      <w:sz w:val="22"/>
                      <w:szCs w:val="22"/>
                    </w:rPr>
                  </w:pPr>
                  <w:r w:rsidRPr="009E56EC">
                    <w:rPr>
                      <w:color w:val="000000"/>
                      <w:sz w:val="22"/>
                      <w:szCs w:val="22"/>
                    </w:rPr>
                    <w:t>Oddział Kliniczny Chirurgii Ogólnej</w:t>
                  </w:r>
                </w:p>
              </w:tc>
              <w:tc>
                <w:tcPr>
                  <w:tcW w:w="2220" w:type="dxa"/>
                  <w:tcBorders>
                    <w:top w:val="nil"/>
                    <w:left w:val="nil"/>
                    <w:bottom w:val="single" w:sz="4" w:space="0" w:color="auto"/>
                    <w:right w:val="single" w:sz="4" w:space="0" w:color="auto"/>
                  </w:tcBorders>
                  <w:noWrap/>
                  <w:vAlign w:val="center"/>
                  <w:hideMark/>
                </w:tcPr>
                <w:p w14:paraId="703E02E6"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6E338469"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6975DCAD"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699FBCCD"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301AEA27" w14:textId="77777777" w:rsidR="009C4958" w:rsidRPr="009E56EC" w:rsidRDefault="009C4958" w:rsidP="009C4958">
                  <w:pPr>
                    <w:jc w:val="center"/>
                    <w:rPr>
                      <w:color w:val="000000"/>
                      <w:sz w:val="22"/>
                      <w:szCs w:val="22"/>
                    </w:rPr>
                  </w:pPr>
                  <w:r w:rsidRPr="009E56EC">
                    <w:rPr>
                      <w:color w:val="000000"/>
                      <w:sz w:val="22"/>
                      <w:szCs w:val="22"/>
                    </w:rPr>
                    <w:t>Oddział Neurologii z Udarowym</w:t>
                  </w:r>
                </w:p>
              </w:tc>
              <w:tc>
                <w:tcPr>
                  <w:tcW w:w="2220" w:type="dxa"/>
                  <w:tcBorders>
                    <w:top w:val="nil"/>
                    <w:left w:val="nil"/>
                    <w:bottom w:val="single" w:sz="4" w:space="0" w:color="auto"/>
                    <w:right w:val="single" w:sz="4" w:space="0" w:color="auto"/>
                  </w:tcBorders>
                  <w:noWrap/>
                  <w:vAlign w:val="center"/>
                  <w:hideMark/>
                </w:tcPr>
                <w:p w14:paraId="1395A04E"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69047439"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496B9333"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3EFAEA76"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3B019007" w14:textId="77777777" w:rsidR="009C4958" w:rsidRPr="009E56EC" w:rsidRDefault="009C4958" w:rsidP="009C4958">
                  <w:pPr>
                    <w:jc w:val="center"/>
                    <w:rPr>
                      <w:color w:val="000000"/>
                      <w:sz w:val="22"/>
                      <w:szCs w:val="22"/>
                    </w:rPr>
                  </w:pPr>
                  <w:r w:rsidRPr="009E56EC">
                    <w:rPr>
                      <w:color w:val="000000"/>
                      <w:sz w:val="22"/>
                      <w:szCs w:val="22"/>
                    </w:rPr>
                    <w:t>Oddział Otolaryngologii</w:t>
                  </w:r>
                </w:p>
              </w:tc>
              <w:tc>
                <w:tcPr>
                  <w:tcW w:w="2220" w:type="dxa"/>
                  <w:tcBorders>
                    <w:top w:val="nil"/>
                    <w:left w:val="nil"/>
                    <w:bottom w:val="single" w:sz="4" w:space="0" w:color="auto"/>
                    <w:right w:val="single" w:sz="4" w:space="0" w:color="auto"/>
                  </w:tcBorders>
                  <w:noWrap/>
                  <w:vAlign w:val="center"/>
                  <w:hideMark/>
                </w:tcPr>
                <w:p w14:paraId="45FF2A3E"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30471286"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6AEB9788"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DISCHER PICCOLO 500DT</w:t>
                  </w:r>
                </w:p>
              </w:tc>
              <w:tc>
                <w:tcPr>
                  <w:tcW w:w="1683" w:type="dxa"/>
                  <w:tcBorders>
                    <w:top w:val="nil"/>
                    <w:left w:val="nil"/>
                    <w:bottom w:val="single" w:sz="4" w:space="0" w:color="auto"/>
                    <w:right w:val="single" w:sz="4" w:space="0" w:color="auto"/>
                  </w:tcBorders>
                  <w:noWrap/>
                  <w:vAlign w:val="center"/>
                  <w:hideMark/>
                </w:tcPr>
                <w:p w14:paraId="6B211AAA" w14:textId="77777777" w:rsidR="009C4958" w:rsidRPr="009E56EC" w:rsidRDefault="009C4958" w:rsidP="009C4958">
                  <w:pPr>
                    <w:jc w:val="center"/>
                    <w:rPr>
                      <w:color w:val="000000"/>
                      <w:sz w:val="22"/>
                      <w:szCs w:val="22"/>
                    </w:rPr>
                  </w:pPr>
                  <w:r w:rsidRPr="009E56EC">
                    <w:rPr>
                      <w:color w:val="000000"/>
                      <w:sz w:val="22"/>
                      <w:szCs w:val="22"/>
                    </w:rPr>
                    <w:t>Discher</w:t>
                  </w:r>
                </w:p>
              </w:tc>
              <w:tc>
                <w:tcPr>
                  <w:tcW w:w="2917" w:type="dxa"/>
                  <w:tcBorders>
                    <w:top w:val="nil"/>
                    <w:left w:val="nil"/>
                    <w:bottom w:val="single" w:sz="4" w:space="0" w:color="auto"/>
                    <w:right w:val="single" w:sz="4" w:space="0" w:color="auto"/>
                  </w:tcBorders>
                  <w:vAlign w:val="center"/>
                  <w:hideMark/>
                </w:tcPr>
                <w:p w14:paraId="7008D913" w14:textId="77777777" w:rsidR="009C4958" w:rsidRPr="009E56EC" w:rsidRDefault="009C4958" w:rsidP="009C4958">
                  <w:pPr>
                    <w:jc w:val="center"/>
                    <w:rPr>
                      <w:color w:val="000000"/>
                      <w:sz w:val="22"/>
                      <w:szCs w:val="22"/>
                    </w:rPr>
                  </w:pPr>
                  <w:r w:rsidRPr="009E56EC">
                    <w:rPr>
                      <w:color w:val="000000"/>
                      <w:sz w:val="22"/>
                      <w:szCs w:val="22"/>
                    </w:rPr>
                    <w:t>Oddział Położnictwa i Ginekologii z Onkologią</w:t>
                  </w:r>
                </w:p>
              </w:tc>
              <w:tc>
                <w:tcPr>
                  <w:tcW w:w="2220" w:type="dxa"/>
                  <w:noWrap/>
                  <w:vAlign w:val="center"/>
                  <w:hideMark/>
                </w:tcPr>
                <w:p w14:paraId="1E7CAEB5" w14:textId="77777777" w:rsidR="009C4958" w:rsidRPr="009E56EC" w:rsidRDefault="009C4958" w:rsidP="009C4958">
                  <w:pPr>
                    <w:jc w:val="center"/>
                    <w:rPr>
                      <w:color w:val="000000"/>
                      <w:sz w:val="22"/>
                      <w:szCs w:val="22"/>
                    </w:rPr>
                  </w:pPr>
                  <w:r w:rsidRPr="009E56EC">
                    <w:rPr>
                      <w:color w:val="000000"/>
                      <w:sz w:val="22"/>
                      <w:szCs w:val="22"/>
                    </w:rPr>
                    <w:t>Discher Calligator</w:t>
                  </w:r>
                </w:p>
              </w:tc>
            </w:tr>
            <w:tr w:rsidR="009C4958" w:rsidRPr="009E56EC" w14:paraId="0C893D07"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319E5E12"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238BA5A4"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3F5E5AE5" w14:textId="77777777" w:rsidR="009C4958" w:rsidRPr="009E56EC" w:rsidRDefault="009C4958" w:rsidP="009C4958">
                  <w:pPr>
                    <w:jc w:val="center"/>
                    <w:rPr>
                      <w:color w:val="000000"/>
                      <w:sz w:val="22"/>
                      <w:szCs w:val="22"/>
                    </w:rPr>
                  </w:pPr>
                  <w:r w:rsidRPr="009E56EC">
                    <w:rPr>
                      <w:color w:val="000000"/>
                      <w:sz w:val="22"/>
                      <w:szCs w:val="22"/>
                    </w:rPr>
                    <w:t>Oddział Położnictwa i Ginekologii z Onkologią</w:t>
                  </w:r>
                </w:p>
              </w:tc>
              <w:tc>
                <w:tcPr>
                  <w:tcW w:w="2220" w:type="dxa"/>
                  <w:tcBorders>
                    <w:top w:val="single" w:sz="4" w:space="0" w:color="auto"/>
                    <w:left w:val="nil"/>
                    <w:bottom w:val="single" w:sz="4" w:space="0" w:color="auto"/>
                    <w:right w:val="single" w:sz="4" w:space="0" w:color="auto"/>
                  </w:tcBorders>
                  <w:noWrap/>
                  <w:vAlign w:val="center"/>
                  <w:hideMark/>
                </w:tcPr>
                <w:p w14:paraId="21D1E6A0"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3C7031CC"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07F6F22A"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27B4E6B6"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6203A975" w14:textId="77777777" w:rsidR="009C4958" w:rsidRPr="009E56EC" w:rsidRDefault="009C4958" w:rsidP="009C4958">
                  <w:pPr>
                    <w:jc w:val="center"/>
                    <w:rPr>
                      <w:color w:val="000000"/>
                      <w:sz w:val="22"/>
                      <w:szCs w:val="22"/>
                    </w:rPr>
                  </w:pPr>
                  <w:r w:rsidRPr="009E56EC">
                    <w:rPr>
                      <w:color w:val="000000"/>
                      <w:sz w:val="22"/>
                      <w:szCs w:val="22"/>
                    </w:rPr>
                    <w:t>Oddział Położnictwa i Ginekologii z Onkologią</w:t>
                  </w:r>
                </w:p>
              </w:tc>
              <w:tc>
                <w:tcPr>
                  <w:tcW w:w="2220" w:type="dxa"/>
                  <w:tcBorders>
                    <w:top w:val="nil"/>
                    <w:left w:val="nil"/>
                    <w:bottom w:val="single" w:sz="4" w:space="0" w:color="auto"/>
                    <w:right w:val="single" w:sz="4" w:space="0" w:color="auto"/>
                  </w:tcBorders>
                  <w:noWrap/>
                  <w:vAlign w:val="center"/>
                  <w:hideMark/>
                </w:tcPr>
                <w:p w14:paraId="4188E96F"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26BF861F"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37333D38" w14:textId="77777777" w:rsidR="009C4958" w:rsidRPr="009E56EC" w:rsidRDefault="009C4958" w:rsidP="009C4958">
                  <w:pPr>
                    <w:jc w:val="center"/>
                    <w:rPr>
                      <w:color w:val="000000"/>
                      <w:sz w:val="22"/>
                      <w:szCs w:val="22"/>
                    </w:rPr>
                  </w:pPr>
                  <w:r w:rsidRPr="009E56EC">
                    <w:rPr>
                      <w:color w:val="000000"/>
                      <w:sz w:val="22"/>
                      <w:szCs w:val="22"/>
                    </w:rPr>
                    <w:lastRenderedPageBreak/>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43C06C94"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48123E6F" w14:textId="77777777" w:rsidR="009C4958" w:rsidRPr="009E56EC" w:rsidRDefault="009C4958" w:rsidP="009C4958">
                  <w:pPr>
                    <w:jc w:val="center"/>
                    <w:rPr>
                      <w:color w:val="000000"/>
                      <w:sz w:val="22"/>
                      <w:szCs w:val="22"/>
                    </w:rPr>
                  </w:pPr>
                  <w:r w:rsidRPr="009E56EC">
                    <w:rPr>
                      <w:color w:val="000000"/>
                      <w:sz w:val="22"/>
                      <w:szCs w:val="22"/>
                    </w:rPr>
                    <w:t>Oddział Urazowo – Ortopedyczny</w:t>
                  </w:r>
                </w:p>
              </w:tc>
              <w:tc>
                <w:tcPr>
                  <w:tcW w:w="2220" w:type="dxa"/>
                  <w:tcBorders>
                    <w:top w:val="nil"/>
                    <w:left w:val="nil"/>
                    <w:bottom w:val="single" w:sz="4" w:space="0" w:color="auto"/>
                    <w:right w:val="single" w:sz="4" w:space="0" w:color="auto"/>
                  </w:tcBorders>
                  <w:noWrap/>
                  <w:vAlign w:val="center"/>
                  <w:hideMark/>
                </w:tcPr>
                <w:p w14:paraId="7EF20BE7"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4B92F26D"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C8907A4"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4FF6D0C8"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4AB456F5" w14:textId="77777777" w:rsidR="009C4958" w:rsidRPr="009E56EC" w:rsidRDefault="009C4958" w:rsidP="009C4958">
                  <w:pPr>
                    <w:jc w:val="center"/>
                    <w:rPr>
                      <w:color w:val="000000"/>
                      <w:sz w:val="22"/>
                      <w:szCs w:val="22"/>
                    </w:rPr>
                  </w:pPr>
                  <w:r w:rsidRPr="009E56EC">
                    <w:rPr>
                      <w:color w:val="000000"/>
                      <w:sz w:val="22"/>
                      <w:szCs w:val="22"/>
                    </w:rPr>
                    <w:t>Oddział Urologiczny</w:t>
                  </w:r>
                </w:p>
              </w:tc>
              <w:tc>
                <w:tcPr>
                  <w:tcW w:w="2220" w:type="dxa"/>
                  <w:tcBorders>
                    <w:top w:val="nil"/>
                    <w:left w:val="nil"/>
                    <w:bottom w:val="single" w:sz="4" w:space="0" w:color="auto"/>
                    <w:right w:val="single" w:sz="4" w:space="0" w:color="auto"/>
                  </w:tcBorders>
                  <w:noWrap/>
                  <w:vAlign w:val="center"/>
                  <w:hideMark/>
                </w:tcPr>
                <w:p w14:paraId="0378C7BB"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14336CAB"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F6B20DA"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PWD 8545 SAD</w:t>
                  </w:r>
                </w:p>
              </w:tc>
              <w:tc>
                <w:tcPr>
                  <w:tcW w:w="1683" w:type="dxa"/>
                  <w:tcBorders>
                    <w:top w:val="nil"/>
                    <w:left w:val="nil"/>
                    <w:bottom w:val="single" w:sz="4" w:space="0" w:color="auto"/>
                    <w:right w:val="single" w:sz="4" w:space="0" w:color="auto"/>
                  </w:tcBorders>
                  <w:noWrap/>
                  <w:vAlign w:val="center"/>
                  <w:hideMark/>
                </w:tcPr>
                <w:p w14:paraId="2BD8428F" w14:textId="77777777" w:rsidR="009C4958" w:rsidRPr="009E56EC" w:rsidRDefault="009C4958" w:rsidP="009C4958">
                  <w:pPr>
                    <w:jc w:val="center"/>
                    <w:rPr>
                      <w:color w:val="000000"/>
                      <w:sz w:val="22"/>
                      <w:szCs w:val="22"/>
                    </w:rPr>
                  </w:pPr>
                  <w:r w:rsidRPr="009E56EC">
                    <w:rPr>
                      <w:color w:val="000000"/>
                      <w:sz w:val="22"/>
                      <w:szCs w:val="22"/>
                    </w:rPr>
                    <w:t>Steelco SpA</w:t>
                  </w:r>
                </w:p>
              </w:tc>
              <w:tc>
                <w:tcPr>
                  <w:tcW w:w="2917" w:type="dxa"/>
                  <w:tcBorders>
                    <w:top w:val="nil"/>
                    <w:left w:val="nil"/>
                    <w:bottom w:val="single" w:sz="4" w:space="0" w:color="auto"/>
                    <w:right w:val="single" w:sz="4" w:space="0" w:color="auto"/>
                  </w:tcBorders>
                  <w:vAlign w:val="center"/>
                  <w:hideMark/>
                </w:tcPr>
                <w:p w14:paraId="227E28FD" w14:textId="77777777" w:rsidR="009C4958" w:rsidRPr="009E56EC" w:rsidRDefault="009C4958" w:rsidP="009C4958">
                  <w:pPr>
                    <w:jc w:val="center"/>
                    <w:rPr>
                      <w:color w:val="000000"/>
                      <w:sz w:val="22"/>
                      <w:szCs w:val="22"/>
                    </w:rPr>
                  </w:pPr>
                  <w:r w:rsidRPr="009E56EC">
                    <w:rPr>
                      <w:color w:val="000000"/>
                      <w:sz w:val="22"/>
                      <w:szCs w:val="22"/>
                    </w:rPr>
                    <w:t>SOR</w:t>
                  </w:r>
                </w:p>
              </w:tc>
              <w:tc>
                <w:tcPr>
                  <w:tcW w:w="2220" w:type="dxa"/>
                  <w:tcBorders>
                    <w:top w:val="nil"/>
                    <w:left w:val="nil"/>
                    <w:bottom w:val="single" w:sz="4" w:space="0" w:color="auto"/>
                    <w:right w:val="single" w:sz="4" w:space="0" w:color="auto"/>
                  </w:tcBorders>
                  <w:vAlign w:val="center"/>
                  <w:hideMark/>
                </w:tcPr>
                <w:p w14:paraId="5CF73EDC" w14:textId="77777777" w:rsidR="009C4958" w:rsidRPr="009E56EC" w:rsidRDefault="009C4958" w:rsidP="009C4958">
                  <w:pPr>
                    <w:jc w:val="center"/>
                    <w:rPr>
                      <w:color w:val="000000"/>
                      <w:sz w:val="22"/>
                      <w:szCs w:val="22"/>
                    </w:rPr>
                  </w:pPr>
                  <w:r w:rsidRPr="009E56EC">
                    <w:rPr>
                      <w:color w:val="000000"/>
                      <w:sz w:val="22"/>
                      <w:szCs w:val="22"/>
                    </w:rPr>
                    <w:t>Anios LB20 – odkamieniacz</w:t>
                  </w:r>
                  <w:r w:rsidRPr="009E56EC">
                    <w:rPr>
                      <w:color w:val="000000"/>
                      <w:sz w:val="22"/>
                      <w:szCs w:val="22"/>
                    </w:rPr>
                    <w:br/>
                    <w:t>Anios LB400 – myjący zasadowy</w:t>
                  </w:r>
                </w:p>
              </w:tc>
            </w:tr>
            <w:tr w:rsidR="009C4958" w:rsidRPr="009E56EC" w14:paraId="5654536E"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3DCA16F"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1229D37A"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69A2B2FA" w14:textId="77777777" w:rsidR="009C4958" w:rsidRPr="009E56EC" w:rsidRDefault="009C4958" w:rsidP="009C4958">
                  <w:pPr>
                    <w:jc w:val="center"/>
                    <w:rPr>
                      <w:color w:val="000000"/>
                      <w:sz w:val="22"/>
                      <w:szCs w:val="22"/>
                    </w:rPr>
                  </w:pPr>
                  <w:r w:rsidRPr="009E56EC">
                    <w:rPr>
                      <w:color w:val="000000"/>
                      <w:sz w:val="22"/>
                      <w:szCs w:val="22"/>
                    </w:rPr>
                    <w:t>SOR</w:t>
                  </w:r>
                </w:p>
              </w:tc>
              <w:tc>
                <w:tcPr>
                  <w:tcW w:w="2220" w:type="dxa"/>
                  <w:tcBorders>
                    <w:top w:val="nil"/>
                    <w:left w:val="nil"/>
                    <w:bottom w:val="single" w:sz="4" w:space="0" w:color="auto"/>
                    <w:right w:val="single" w:sz="4" w:space="0" w:color="auto"/>
                  </w:tcBorders>
                  <w:noWrap/>
                  <w:vAlign w:val="center"/>
                  <w:hideMark/>
                </w:tcPr>
                <w:p w14:paraId="21B921D9" w14:textId="77777777" w:rsidR="009C4958" w:rsidRPr="009E56EC" w:rsidRDefault="009C4958" w:rsidP="009C4958">
                  <w:pPr>
                    <w:jc w:val="center"/>
                    <w:rPr>
                      <w:color w:val="000000"/>
                      <w:sz w:val="22"/>
                      <w:szCs w:val="22"/>
                    </w:rPr>
                  </w:pPr>
                  <w:r w:rsidRPr="009E56EC">
                    <w:rPr>
                      <w:color w:val="000000"/>
                      <w:sz w:val="22"/>
                      <w:szCs w:val="22"/>
                    </w:rPr>
                    <w:t>Doyen SK22E</w:t>
                  </w:r>
                </w:p>
              </w:tc>
            </w:tr>
            <w:tr w:rsidR="009C4958" w:rsidRPr="009E56EC" w14:paraId="0A04CD6D"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7C117561" w14:textId="77777777" w:rsidR="009C4958" w:rsidRPr="009E56EC" w:rsidRDefault="009C4958" w:rsidP="009C4958">
                  <w:pPr>
                    <w:jc w:val="center"/>
                    <w:rPr>
                      <w:color w:val="000000"/>
                      <w:sz w:val="22"/>
                      <w:szCs w:val="22"/>
                    </w:rPr>
                  </w:pPr>
                  <w:r w:rsidRPr="009E56EC">
                    <w:rPr>
                      <w:color w:val="000000"/>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44D102F3" w14:textId="77777777" w:rsidR="009C4958" w:rsidRPr="009E56EC" w:rsidRDefault="009C4958" w:rsidP="009C4958">
                  <w:pPr>
                    <w:jc w:val="center"/>
                    <w:rPr>
                      <w:color w:val="000000"/>
                      <w:sz w:val="22"/>
                      <w:szCs w:val="22"/>
                    </w:rPr>
                  </w:pPr>
                  <w:r w:rsidRPr="009E56EC">
                    <w:rPr>
                      <w:color w:val="000000"/>
                      <w:sz w:val="22"/>
                      <w:szCs w:val="22"/>
                    </w:rPr>
                    <w:t>Meiko</w:t>
                  </w:r>
                </w:p>
              </w:tc>
              <w:tc>
                <w:tcPr>
                  <w:tcW w:w="2917" w:type="dxa"/>
                  <w:tcBorders>
                    <w:top w:val="nil"/>
                    <w:left w:val="nil"/>
                    <w:bottom w:val="single" w:sz="4" w:space="0" w:color="auto"/>
                    <w:right w:val="single" w:sz="4" w:space="0" w:color="auto"/>
                  </w:tcBorders>
                  <w:vAlign w:val="center"/>
                  <w:hideMark/>
                </w:tcPr>
                <w:p w14:paraId="216AEFBB" w14:textId="77777777" w:rsidR="009C4958" w:rsidRPr="009E56EC" w:rsidRDefault="009C4958" w:rsidP="009C4958">
                  <w:pPr>
                    <w:jc w:val="center"/>
                    <w:rPr>
                      <w:color w:val="000000"/>
                      <w:sz w:val="22"/>
                      <w:szCs w:val="22"/>
                    </w:rPr>
                  </w:pPr>
                  <w:r w:rsidRPr="009E56EC">
                    <w:rPr>
                      <w:color w:val="000000"/>
                      <w:sz w:val="22"/>
                      <w:szCs w:val="22"/>
                    </w:rPr>
                    <w:t>Zespół Bloków Operacyjnych UE</w:t>
                  </w:r>
                </w:p>
              </w:tc>
              <w:tc>
                <w:tcPr>
                  <w:tcW w:w="2220" w:type="dxa"/>
                  <w:tcBorders>
                    <w:top w:val="nil"/>
                    <w:left w:val="nil"/>
                    <w:bottom w:val="single" w:sz="4" w:space="0" w:color="auto"/>
                    <w:right w:val="single" w:sz="4" w:space="0" w:color="auto"/>
                  </w:tcBorders>
                  <w:noWrap/>
                  <w:vAlign w:val="center"/>
                  <w:hideMark/>
                </w:tcPr>
                <w:p w14:paraId="1E7BAF67" w14:textId="77777777" w:rsidR="009C4958" w:rsidRPr="009E56EC" w:rsidRDefault="009C4958" w:rsidP="009C4958">
                  <w:pPr>
                    <w:jc w:val="center"/>
                    <w:rPr>
                      <w:color w:val="000000"/>
                      <w:sz w:val="22"/>
                      <w:szCs w:val="22"/>
                    </w:rPr>
                  </w:pPr>
                  <w:r w:rsidRPr="009E56EC">
                    <w:rPr>
                      <w:color w:val="000000"/>
                      <w:sz w:val="22"/>
                      <w:szCs w:val="22"/>
                    </w:rPr>
                    <w:t>Doyen SK22E</w:t>
                  </w:r>
                </w:p>
              </w:tc>
            </w:tr>
          </w:tbl>
          <w:p w14:paraId="0C9126A8" w14:textId="77777777" w:rsidR="009C4958" w:rsidRPr="009E56EC" w:rsidRDefault="009C4958" w:rsidP="009C4958">
            <w:pPr>
              <w:pStyle w:val="Akapitzlist"/>
              <w:ind w:left="0"/>
              <w:jc w:val="both"/>
              <w:rPr>
                <w:b/>
                <w:bCs/>
                <w:sz w:val="22"/>
                <w:szCs w:val="22"/>
              </w:rPr>
            </w:pPr>
          </w:p>
          <w:p w14:paraId="79DC6F3D" w14:textId="77777777" w:rsidR="009C4958" w:rsidRPr="009E56EC" w:rsidRDefault="009C4958" w:rsidP="009C4958">
            <w:pPr>
              <w:pStyle w:val="Akapitzlist"/>
              <w:ind w:left="0"/>
              <w:jc w:val="both"/>
              <w:rPr>
                <w:b/>
                <w:bCs/>
                <w:sz w:val="22"/>
                <w:szCs w:val="22"/>
              </w:rPr>
            </w:pPr>
          </w:p>
          <w:p w14:paraId="768FD308" w14:textId="042A7E42" w:rsidR="009C4958" w:rsidRPr="009E56EC" w:rsidRDefault="009C4958" w:rsidP="009C4958">
            <w:pPr>
              <w:pStyle w:val="Akapitzlist"/>
              <w:ind w:left="0"/>
              <w:jc w:val="both"/>
              <w:rPr>
                <w:b/>
                <w:bCs/>
                <w:sz w:val="22"/>
                <w:szCs w:val="22"/>
              </w:rPr>
            </w:pPr>
            <w:r w:rsidRPr="009E56EC">
              <w:rPr>
                <w:b/>
                <w:bCs/>
                <w:sz w:val="22"/>
                <w:szCs w:val="22"/>
              </w:rPr>
              <w:t>Jednocześnie Zamawiający zwraca uwagę, iż wskazane w tabeli środki chemiczne mają charakter przykładowy i są zalecane przez producentów posiadanych urządzeń. Zamawiający dopuszcza stosowanie środków równoważnych, przeznaczonych do danego typu urządzenia i zastosowania, pod warunkiem, że są one zgodne z zaleceniami producenta urządzenia oraz zapewniają jego prawidłową i bezpieczną eksploatację.</w:t>
            </w:r>
          </w:p>
          <w:p w14:paraId="16256523" w14:textId="38317615" w:rsidR="00F33C4C" w:rsidRPr="009E56EC" w:rsidRDefault="00F33C4C" w:rsidP="00F33C4C">
            <w:pPr>
              <w:pStyle w:val="Akapitzlist"/>
              <w:ind w:left="30"/>
              <w:jc w:val="both"/>
              <w:rPr>
                <w:b/>
                <w:bCs/>
                <w:sz w:val="22"/>
                <w:szCs w:val="22"/>
              </w:rPr>
            </w:pPr>
            <w:r w:rsidRPr="009E56EC">
              <w:rPr>
                <w:b/>
                <w:bCs/>
                <w:sz w:val="22"/>
                <w:szCs w:val="22"/>
              </w:rPr>
              <w:t>Zamawiający wyjaśnia, iż w okresie od 01.09.2025 r. do 31.08.2026 r. do ww. urządzeń zużyto następujące ilości preparatów:</w:t>
            </w:r>
          </w:p>
          <w:p w14:paraId="33A5AF1B" w14:textId="77777777" w:rsidR="00F33C4C" w:rsidRPr="009E56EC" w:rsidRDefault="00F33C4C" w:rsidP="00F33C4C">
            <w:pPr>
              <w:pStyle w:val="Akapitzlist"/>
              <w:ind w:left="30"/>
              <w:jc w:val="both"/>
              <w:rPr>
                <w:b/>
                <w:bCs/>
                <w:sz w:val="22"/>
                <w:szCs w:val="22"/>
              </w:rPr>
            </w:pPr>
            <w:r w:rsidRPr="009E56EC">
              <w:rPr>
                <w:b/>
                <w:bCs/>
                <w:sz w:val="22"/>
                <w:szCs w:val="22"/>
              </w:rPr>
              <w:t>DOYEN SK 22 E 5 L – 27 szt./rok,</w:t>
            </w:r>
          </w:p>
          <w:p w14:paraId="763B6BE8" w14:textId="77777777" w:rsidR="00F33C4C" w:rsidRPr="009E56EC" w:rsidRDefault="00F33C4C" w:rsidP="00F33C4C">
            <w:pPr>
              <w:pStyle w:val="Akapitzlist"/>
              <w:ind w:left="30"/>
              <w:jc w:val="both"/>
              <w:rPr>
                <w:b/>
                <w:bCs/>
                <w:sz w:val="22"/>
                <w:szCs w:val="22"/>
              </w:rPr>
            </w:pPr>
            <w:r w:rsidRPr="009E56EC">
              <w:rPr>
                <w:b/>
                <w:bCs/>
                <w:sz w:val="22"/>
                <w:szCs w:val="22"/>
              </w:rPr>
              <w:t>ANIOS LB 20 5 L – 13 szt./rok,</w:t>
            </w:r>
          </w:p>
          <w:p w14:paraId="60A79FF6" w14:textId="77777777" w:rsidR="00F33C4C" w:rsidRPr="009E56EC" w:rsidRDefault="00F33C4C" w:rsidP="00F33C4C">
            <w:pPr>
              <w:pStyle w:val="Akapitzlist"/>
              <w:ind w:left="30"/>
              <w:jc w:val="both"/>
              <w:rPr>
                <w:b/>
                <w:bCs/>
                <w:sz w:val="22"/>
                <w:szCs w:val="22"/>
                <w:lang w:val="en-US"/>
              </w:rPr>
            </w:pPr>
            <w:r w:rsidRPr="009E56EC">
              <w:rPr>
                <w:b/>
                <w:bCs/>
                <w:sz w:val="22"/>
                <w:szCs w:val="22"/>
                <w:lang w:val="en-US"/>
              </w:rPr>
              <w:t>Flusher Detergent 5 L – 5 szt./rok,</w:t>
            </w:r>
          </w:p>
          <w:p w14:paraId="23BD0460" w14:textId="0EC1B460" w:rsidR="00F33C4C" w:rsidRPr="009E56EC" w:rsidRDefault="00F33C4C" w:rsidP="00F33C4C">
            <w:pPr>
              <w:pStyle w:val="Akapitzlist"/>
              <w:ind w:left="30"/>
              <w:jc w:val="both"/>
              <w:rPr>
                <w:b/>
                <w:bCs/>
                <w:sz w:val="22"/>
                <w:szCs w:val="22"/>
              </w:rPr>
            </w:pPr>
            <w:r w:rsidRPr="009E56EC">
              <w:rPr>
                <w:b/>
                <w:bCs/>
                <w:sz w:val="22"/>
                <w:szCs w:val="22"/>
              </w:rPr>
              <w:t>mydło w płynie dolewane, opakowanie 5 L – 528 szt./rok, tj. średnio 44 szt./miesiąc.</w:t>
            </w:r>
          </w:p>
          <w:p w14:paraId="6BCBA5C6" w14:textId="77777777" w:rsidR="00AF4B55" w:rsidRPr="009E56EC" w:rsidRDefault="00AF4B55" w:rsidP="00F33C4C">
            <w:pPr>
              <w:pStyle w:val="Akapitzlist"/>
              <w:ind w:left="30"/>
              <w:jc w:val="both"/>
              <w:rPr>
                <w:b/>
                <w:bCs/>
                <w:sz w:val="22"/>
                <w:szCs w:val="22"/>
              </w:rPr>
            </w:pPr>
          </w:p>
          <w:p w14:paraId="11F02098" w14:textId="5C8BC7BD" w:rsidR="00F33C4C" w:rsidRPr="009E56EC" w:rsidRDefault="00F33C4C" w:rsidP="00F33C4C">
            <w:pPr>
              <w:pStyle w:val="Akapitzlist"/>
              <w:ind w:left="30"/>
              <w:jc w:val="both"/>
              <w:rPr>
                <w:b/>
                <w:bCs/>
                <w:sz w:val="22"/>
                <w:szCs w:val="22"/>
              </w:rPr>
            </w:pPr>
            <w:r w:rsidRPr="009E56EC">
              <w:rPr>
                <w:b/>
                <w:bCs/>
                <w:sz w:val="22"/>
                <w:szCs w:val="22"/>
              </w:rPr>
              <w:t>Zamawiający wyjaśnia, iż aktualnie stosowanym przez Zamawiającego mydłem w płynie jest mydło BARON, producent GARCHEM S.C. Informacja ta ma charakter wyłącznie informacyjny i służy wskazaniu produktu obecnie stosowanego przez Zamawiającego.</w:t>
            </w:r>
          </w:p>
          <w:p w14:paraId="77A37818" w14:textId="797A7BC4" w:rsidR="00F33C4C" w:rsidRPr="009E56EC" w:rsidRDefault="00F33C4C" w:rsidP="00F33C4C">
            <w:pPr>
              <w:pStyle w:val="Akapitzlist"/>
              <w:ind w:left="30"/>
              <w:jc w:val="both"/>
              <w:rPr>
                <w:b/>
                <w:bCs/>
                <w:sz w:val="22"/>
                <w:szCs w:val="22"/>
              </w:rPr>
            </w:pPr>
            <w:r w:rsidRPr="009E56EC">
              <w:rPr>
                <w:b/>
                <w:bCs/>
                <w:sz w:val="22"/>
                <w:szCs w:val="22"/>
              </w:rPr>
              <w:t>Zamawiający jednocześnie wyjaśnia, iż w ramach przedmiotowego postępowania nie wymaga zaoferowania konkretnego produktu ani produktu konkretnego producenta. Wykonawca zobowiązany jest do zapewnienia mydła spełniającego minimalne wymagania określone w SWZ.</w:t>
            </w:r>
          </w:p>
          <w:p w14:paraId="0A7704FD" w14:textId="3BAB10D5" w:rsidR="00F33C4C" w:rsidRPr="009E56EC" w:rsidRDefault="00F33C4C" w:rsidP="00F33C4C">
            <w:pPr>
              <w:pStyle w:val="Akapitzlist"/>
              <w:ind w:left="30"/>
              <w:jc w:val="both"/>
              <w:rPr>
                <w:b/>
                <w:bCs/>
                <w:sz w:val="22"/>
                <w:szCs w:val="22"/>
              </w:rPr>
            </w:pPr>
            <w:r w:rsidRPr="009E56EC">
              <w:rPr>
                <w:b/>
                <w:bCs/>
                <w:i/>
                <w:iCs/>
                <w:sz w:val="22"/>
                <w:szCs w:val="22"/>
              </w:rPr>
              <w:t>Minimalne wymagania dotyczące mydła do rąk:</w:t>
            </w:r>
            <w:r w:rsidRPr="009E56EC">
              <w:rPr>
                <w:b/>
                <w:bCs/>
                <w:sz w:val="22"/>
                <w:szCs w:val="22"/>
              </w:rPr>
              <w:t xml:space="preserve"> Mydło w płynie dopuszczone do stosowania w szpitalach i kuchniach, zawierające w swoim składzie substancje o działaniu przeciwbakteryjnym i nawilżającym, o odczynie obojętnym, pH 5,00–7,00, nieszkodliwe dla skóry, delikatne i ekonomiczne w użyciu, zawierające glicerynę i lanolinę, przebadane dermatologicznie i mikrobiologicznie, o gęstości względnej minimum 1,03 g/cm³ (20°C). Mydło musi posiadać kartę charakterystyki. Kolor: biały lub kremowy.</w:t>
            </w:r>
          </w:p>
          <w:p w14:paraId="130D1F4D" w14:textId="3DE9CD80" w:rsidR="00F33C4C" w:rsidRPr="009E56EC" w:rsidRDefault="00F33C4C" w:rsidP="00F33C4C">
            <w:pPr>
              <w:pStyle w:val="Akapitzlist"/>
              <w:ind w:left="30"/>
              <w:jc w:val="both"/>
              <w:rPr>
                <w:b/>
                <w:bCs/>
                <w:sz w:val="22"/>
                <w:szCs w:val="22"/>
              </w:rPr>
            </w:pPr>
            <w:r w:rsidRPr="009E56EC">
              <w:rPr>
                <w:b/>
                <w:bCs/>
                <w:sz w:val="22"/>
                <w:szCs w:val="22"/>
              </w:rPr>
              <w:t>Obowiązek zapewnienia preparatów do higienicznej i chirurgicznej dezynfekcji rąk spoczywa na Zamawiającym, natomiast dostarczenie mydła do rąk stanowi obowiązek Wykonawcy.</w:t>
            </w:r>
          </w:p>
          <w:p w14:paraId="00E13896" w14:textId="278D9D5E" w:rsidR="009C4958" w:rsidRPr="009E56EC" w:rsidRDefault="00F33C4C" w:rsidP="009C4958">
            <w:pPr>
              <w:pStyle w:val="Akapitzlist"/>
              <w:ind w:left="0"/>
              <w:jc w:val="both"/>
              <w:rPr>
                <w:b/>
                <w:bCs/>
                <w:sz w:val="22"/>
                <w:szCs w:val="22"/>
              </w:rPr>
            </w:pPr>
            <w:r w:rsidRPr="009E56EC">
              <w:rPr>
                <w:b/>
                <w:bCs/>
                <w:sz w:val="22"/>
                <w:szCs w:val="22"/>
              </w:rPr>
              <w:t>Dane ilościowe określone w SWZ mają charakter szacunkowy i zostały ustalone na podstawie danych dotyczących dotychczasowego zużycia. Nie stanowią one zobowiązania Zamawiającego do zakupu wskazanej ilości produktu. Rozliczenie będzie następować w oparciu o rzeczywiste zużycie w okresie obowiązywania umowy. Rzeczywiste zużycie może ulegać zmianom w trakcie realizacji umowy.</w:t>
            </w:r>
          </w:p>
          <w:p w14:paraId="0FC54FF4" w14:textId="77777777" w:rsidR="00A67711" w:rsidRPr="009E56EC" w:rsidRDefault="00A67711" w:rsidP="009C4958">
            <w:pPr>
              <w:pStyle w:val="Akapitzlist"/>
              <w:ind w:left="0"/>
              <w:jc w:val="both"/>
              <w:rPr>
                <w:b/>
                <w:bCs/>
                <w:sz w:val="22"/>
                <w:szCs w:val="22"/>
              </w:rPr>
            </w:pPr>
          </w:p>
          <w:p w14:paraId="6BB2BDDE" w14:textId="2FC7E988" w:rsidR="00C617AB" w:rsidRPr="009E56EC" w:rsidRDefault="00CD6C25" w:rsidP="00F9405E">
            <w:pPr>
              <w:pStyle w:val="Akapitzlist"/>
              <w:ind w:left="0"/>
              <w:jc w:val="both"/>
              <w:rPr>
                <w:sz w:val="22"/>
                <w:szCs w:val="22"/>
              </w:rPr>
            </w:pPr>
            <w:r w:rsidRPr="009E56EC">
              <w:rPr>
                <w:sz w:val="22"/>
                <w:szCs w:val="22"/>
              </w:rPr>
              <w:t>8.</w:t>
            </w:r>
            <w:r w:rsidR="00C617AB" w:rsidRPr="009E56EC">
              <w:rPr>
                <w:sz w:val="22"/>
                <w:szCs w:val="22"/>
              </w:rPr>
              <w:t xml:space="preserve">Proszę o </w:t>
            </w:r>
            <w:r w:rsidR="00F33C4C" w:rsidRPr="009E56EC">
              <w:rPr>
                <w:sz w:val="22"/>
                <w:szCs w:val="22"/>
              </w:rPr>
              <w:t>p</w:t>
            </w:r>
            <w:r w:rsidR="00C617AB" w:rsidRPr="009E56EC">
              <w:rPr>
                <w:sz w:val="22"/>
                <w:szCs w:val="22"/>
              </w:rPr>
              <w:t>oddanie ilości i wymiarów mat, którym Wykonawca ma wymianę/serwis – zał. 1.II.C.1.i)</w:t>
            </w:r>
          </w:p>
          <w:p w14:paraId="0451CAB9" w14:textId="07A414DF" w:rsidR="00F33C4C" w:rsidRPr="009E56EC" w:rsidRDefault="00C617AB" w:rsidP="00F33C4C">
            <w:pPr>
              <w:pStyle w:val="Akapitzlist"/>
              <w:ind w:hanging="690"/>
              <w:rPr>
                <w:b/>
                <w:bCs/>
                <w:sz w:val="22"/>
                <w:szCs w:val="22"/>
              </w:rPr>
            </w:pPr>
            <w:r w:rsidRPr="009E56EC">
              <w:rPr>
                <w:b/>
                <w:bCs/>
                <w:sz w:val="22"/>
                <w:szCs w:val="22"/>
              </w:rPr>
              <w:t xml:space="preserve">Odpowiedź: </w:t>
            </w:r>
            <w:r w:rsidR="00F33C4C" w:rsidRPr="009E56EC">
              <w:rPr>
                <w:b/>
                <w:bCs/>
                <w:sz w:val="22"/>
                <w:szCs w:val="22"/>
              </w:rPr>
              <w:t>Podane ilości i wymiary mat Zamawiający przestawia poniżej:</w:t>
            </w:r>
          </w:p>
          <w:tbl>
            <w:tblPr>
              <w:tblStyle w:val="Tabela-Siatka"/>
              <w:tblW w:w="0" w:type="auto"/>
              <w:jc w:val="center"/>
              <w:tblLook w:val="04A0" w:firstRow="1" w:lastRow="0" w:firstColumn="1" w:lastColumn="0" w:noHBand="0" w:noVBand="1"/>
            </w:tblPr>
            <w:tblGrid>
              <w:gridCol w:w="1812"/>
              <w:gridCol w:w="1812"/>
              <w:gridCol w:w="1812"/>
              <w:gridCol w:w="1813"/>
            </w:tblGrid>
            <w:tr w:rsidR="00F33C4C" w:rsidRPr="009E56EC" w14:paraId="276FC25E" w14:textId="77777777">
              <w:trPr>
                <w:jc w:val="center"/>
              </w:trPr>
              <w:tc>
                <w:tcPr>
                  <w:tcW w:w="1812" w:type="dxa"/>
                  <w:tcBorders>
                    <w:top w:val="single" w:sz="4" w:space="0" w:color="auto"/>
                    <w:left w:val="single" w:sz="4" w:space="0" w:color="auto"/>
                    <w:bottom w:val="single" w:sz="4" w:space="0" w:color="auto"/>
                    <w:right w:val="single" w:sz="4" w:space="0" w:color="auto"/>
                  </w:tcBorders>
                  <w:vAlign w:val="center"/>
                  <w:hideMark/>
                </w:tcPr>
                <w:p w14:paraId="50DAD2BA"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lastRenderedPageBreak/>
                    <w:t>Rozmiar (cm)</w:t>
                  </w:r>
                </w:p>
              </w:tc>
              <w:tc>
                <w:tcPr>
                  <w:tcW w:w="1812" w:type="dxa"/>
                  <w:tcBorders>
                    <w:top w:val="single" w:sz="4" w:space="0" w:color="auto"/>
                    <w:left w:val="single" w:sz="4" w:space="0" w:color="auto"/>
                    <w:bottom w:val="single" w:sz="4" w:space="0" w:color="auto"/>
                    <w:right w:val="single" w:sz="4" w:space="0" w:color="auto"/>
                  </w:tcBorders>
                  <w:vAlign w:val="center"/>
                  <w:hideMark/>
                </w:tcPr>
                <w:p w14:paraId="75D31A42"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Częstotliwość wymian</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EA35D5F"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Kolor</w:t>
                  </w:r>
                </w:p>
              </w:tc>
              <w:tc>
                <w:tcPr>
                  <w:tcW w:w="1813" w:type="dxa"/>
                  <w:tcBorders>
                    <w:top w:val="single" w:sz="4" w:space="0" w:color="auto"/>
                    <w:left w:val="single" w:sz="4" w:space="0" w:color="auto"/>
                    <w:bottom w:val="single" w:sz="4" w:space="0" w:color="auto"/>
                    <w:right w:val="single" w:sz="4" w:space="0" w:color="auto"/>
                  </w:tcBorders>
                  <w:vAlign w:val="center"/>
                  <w:hideMark/>
                </w:tcPr>
                <w:p w14:paraId="1C41E80C"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Liczba mat</w:t>
                  </w:r>
                </w:p>
              </w:tc>
            </w:tr>
            <w:tr w:rsidR="00F33C4C" w:rsidRPr="009E56EC" w14:paraId="5E4E4C93"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058057DC" w14:textId="77777777" w:rsidR="00F33C4C" w:rsidRPr="009E56EC" w:rsidRDefault="00F33C4C" w:rsidP="00F33C4C">
                  <w:pPr>
                    <w:pStyle w:val="Standard"/>
                    <w:jc w:val="center"/>
                    <w:rPr>
                      <w:rFonts w:ascii="Times New Roman" w:hAnsi="Times New Roman" w:cs="Times New Roman"/>
                      <w:b/>
                      <w:bCs/>
                      <w:color w:val="000000"/>
                      <w:sz w:val="22"/>
                      <w:szCs w:val="22"/>
                    </w:rPr>
                  </w:pPr>
                  <w:r w:rsidRPr="009E56EC">
                    <w:rPr>
                      <w:rFonts w:ascii="Times New Roman" w:hAnsi="Times New Roman" w:cs="Times New Roman"/>
                      <w:b/>
                      <w:bCs/>
                      <w:color w:val="000000"/>
                      <w:sz w:val="22"/>
                      <w:szCs w:val="22"/>
                    </w:rPr>
                    <w:t>85x150</w:t>
                  </w:r>
                </w:p>
                <w:p w14:paraId="27B73FE1" w14:textId="77777777" w:rsidR="00F33C4C" w:rsidRPr="009E56EC" w:rsidRDefault="00F33C4C" w:rsidP="00F33C4C">
                  <w:pPr>
                    <w:suppressAutoHyphens/>
                    <w:autoSpaceDN w:val="0"/>
                    <w:jc w:val="center"/>
                    <w:textAlignment w:val="baseline"/>
                    <w:rPr>
                      <w:kern w:val="3"/>
                      <w:sz w:val="22"/>
                      <w:szCs w:val="22"/>
                    </w:rPr>
                  </w:pPr>
                </w:p>
              </w:tc>
              <w:tc>
                <w:tcPr>
                  <w:tcW w:w="1812" w:type="dxa"/>
                  <w:vMerge w:val="restart"/>
                  <w:tcBorders>
                    <w:top w:val="single" w:sz="4" w:space="0" w:color="auto"/>
                    <w:left w:val="single" w:sz="4" w:space="0" w:color="auto"/>
                    <w:bottom w:val="single" w:sz="4" w:space="0" w:color="auto"/>
                    <w:right w:val="single" w:sz="4" w:space="0" w:color="auto"/>
                  </w:tcBorders>
                  <w:vAlign w:val="center"/>
                  <w:hideMark/>
                </w:tcPr>
                <w:p w14:paraId="3C1A73FA"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Co 4 tygodnie</w:t>
                  </w:r>
                </w:p>
              </w:tc>
              <w:tc>
                <w:tcPr>
                  <w:tcW w:w="1812" w:type="dxa"/>
                  <w:vMerge w:val="restart"/>
                  <w:tcBorders>
                    <w:top w:val="single" w:sz="4" w:space="0" w:color="auto"/>
                    <w:left w:val="single" w:sz="4" w:space="0" w:color="auto"/>
                    <w:bottom w:val="single" w:sz="4" w:space="0" w:color="auto"/>
                    <w:right w:val="single" w:sz="4" w:space="0" w:color="auto"/>
                  </w:tcBorders>
                  <w:vAlign w:val="center"/>
                </w:tcPr>
                <w:p w14:paraId="5DE02478"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Szary</w:t>
                  </w:r>
                </w:p>
                <w:p w14:paraId="7AE409F3" w14:textId="77777777" w:rsidR="00F33C4C" w:rsidRPr="009E56EC" w:rsidRDefault="00F33C4C" w:rsidP="00F33C4C">
                  <w:pPr>
                    <w:suppressAutoHyphens/>
                    <w:autoSpaceDN w:val="0"/>
                    <w:jc w:val="center"/>
                    <w:textAlignment w:val="baseline"/>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195EA0DF"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7</w:t>
                  </w:r>
                </w:p>
              </w:tc>
            </w:tr>
            <w:tr w:rsidR="00F33C4C" w:rsidRPr="009E56EC" w14:paraId="6DB71FB1"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7CDC7AC4" w14:textId="77777777" w:rsidR="00F33C4C" w:rsidRPr="009E56EC" w:rsidRDefault="00F33C4C" w:rsidP="00F33C4C">
                  <w:pPr>
                    <w:pStyle w:val="Standard"/>
                    <w:jc w:val="center"/>
                    <w:rPr>
                      <w:rFonts w:ascii="Times New Roman" w:hAnsi="Times New Roman" w:cs="Times New Roman"/>
                      <w:b/>
                      <w:bCs/>
                      <w:color w:val="000000"/>
                      <w:sz w:val="22"/>
                      <w:szCs w:val="22"/>
                    </w:rPr>
                  </w:pPr>
                  <w:r w:rsidRPr="009E56EC">
                    <w:rPr>
                      <w:rFonts w:ascii="Times New Roman" w:hAnsi="Times New Roman" w:cs="Times New Roman"/>
                      <w:b/>
                      <w:bCs/>
                      <w:color w:val="000000"/>
                      <w:sz w:val="22"/>
                      <w:szCs w:val="22"/>
                    </w:rPr>
                    <w:t>115x200</w:t>
                  </w:r>
                </w:p>
                <w:p w14:paraId="315EA977" w14:textId="77777777" w:rsidR="00F33C4C" w:rsidRPr="009E56EC" w:rsidRDefault="00F33C4C" w:rsidP="00F33C4C">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8023D" w14:textId="77777777" w:rsidR="00F33C4C" w:rsidRPr="009E56EC" w:rsidRDefault="00F33C4C" w:rsidP="00F33C4C">
                  <w:pPr>
                    <w:jc w:val="center"/>
                    <w:rPr>
                      <w:rFonts w:eastAsia="SimSun"/>
                      <w:kern w:val="3"/>
                      <w:sz w:val="22"/>
                      <w:szCs w:val="22"/>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AA6FE" w14:textId="77777777" w:rsidR="00F33C4C" w:rsidRPr="009E56EC" w:rsidRDefault="00F33C4C" w:rsidP="00F33C4C">
                  <w:pPr>
                    <w:jc w:val="center"/>
                    <w:rPr>
                      <w:rFonts w:eastAsia="SimSun"/>
                      <w:kern w:val="3"/>
                      <w:sz w:val="22"/>
                      <w:szCs w:val="22"/>
                      <w:lang w:eastAsia="zh-CN" w:bidi="hi-IN"/>
                    </w:rPr>
                  </w:pPr>
                </w:p>
              </w:tc>
              <w:tc>
                <w:tcPr>
                  <w:tcW w:w="1813" w:type="dxa"/>
                  <w:tcBorders>
                    <w:top w:val="single" w:sz="4" w:space="0" w:color="auto"/>
                    <w:left w:val="single" w:sz="4" w:space="0" w:color="auto"/>
                    <w:bottom w:val="single" w:sz="4" w:space="0" w:color="auto"/>
                    <w:right w:val="single" w:sz="4" w:space="0" w:color="auto"/>
                  </w:tcBorders>
                  <w:hideMark/>
                </w:tcPr>
                <w:p w14:paraId="71052707"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5</w:t>
                  </w:r>
                </w:p>
              </w:tc>
            </w:tr>
            <w:tr w:rsidR="00F33C4C" w:rsidRPr="009E56EC" w14:paraId="2CA61580"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2547B5B9" w14:textId="77777777" w:rsidR="00F33C4C" w:rsidRPr="009E56EC" w:rsidRDefault="00F33C4C" w:rsidP="00F33C4C">
                  <w:pPr>
                    <w:pStyle w:val="Standard"/>
                    <w:jc w:val="center"/>
                    <w:rPr>
                      <w:rFonts w:ascii="Times New Roman" w:hAnsi="Times New Roman" w:cs="Times New Roman"/>
                      <w:b/>
                      <w:bCs/>
                      <w:color w:val="000000"/>
                      <w:sz w:val="22"/>
                      <w:szCs w:val="22"/>
                    </w:rPr>
                  </w:pPr>
                  <w:r w:rsidRPr="009E56EC">
                    <w:rPr>
                      <w:rFonts w:ascii="Times New Roman" w:hAnsi="Times New Roman" w:cs="Times New Roman"/>
                      <w:b/>
                      <w:bCs/>
                      <w:color w:val="000000"/>
                      <w:sz w:val="22"/>
                      <w:szCs w:val="22"/>
                    </w:rPr>
                    <w:t>150x400</w:t>
                  </w:r>
                </w:p>
                <w:p w14:paraId="4B134DC0" w14:textId="77777777" w:rsidR="00F33C4C" w:rsidRPr="009E56EC" w:rsidRDefault="00F33C4C" w:rsidP="00F33C4C">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AACE5" w14:textId="77777777" w:rsidR="00F33C4C" w:rsidRPr="009E56EC" w:rsidRDefault="00F33C4C" w:rsidP="00F33C4C">
                  <w:pPr>
                    <w:jc w:val="center"/>
                    <w:rPr>
                      <w:rFonts w:eastAsia="SimSun"/>
                      <w:kern w:val="3"/>
                      <w:sz w:val="22"/>
                      <w:szCs w:val="22"/>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7A77B" w14:textId="77777777" w:rsidR="00F33C4C" w:rsidRPr="009E56EC" w:rsidRDefault="00F33C4C" w:rsidP="00F33C4C">
                  <w:pPr>
                    <w:jc w:val="center"/>
                    <w:rPr>
                      <w:rFonts w:eastAsia="SimSun"/>
                      <w:kern w:val="3"/>
                      <w:sz w:val="22"/>
                      <w:szCs w:val="22"/>
                      <w:lang w:eastAsia="zh-CN" w:bidi="hi-IN"/>
                    </w:rPr>
                  </w:pPr>
                </w:p>
              </w:tc>
              <w:tc>
                <w:tcPr>
                  <w:tcW w:w="1813" w:type="dxa"/>
                  <w:tcBorders>
                    <w:top w:val="single" w:sz="4" w:space="0" w:color="auto"/>
                    <w:left w:val="single" w:sz="4" w:space="0" w:color="auto"/>
                    <w:bottom w:val="single" w:sz="4" w:space="0" w:color="auto"/>
                    <w:right w:val="single" w:sz="4" w:space="0" w:color="auto"/>
                  </w:tcBorders>
                  <w:hideMark/>
                </w:tcPr>
                <w:p w14:paraId="2810EECE"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3</w:t>
                  </w:r>
                </w:p>
              </w:tc>
            </w:tr>
            <w:tr w:rsidR="00F33C4C" w:rsidRPr="009E56EC" w14:paraId="21EB4373"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7A939FF8" w14:textId="77777777" w:rsidR="00F33C4C" w:rsidRPr="009E56EC" w:rsidRDefault="00F33C4C" w:rsidP="00F33C4C">
                  <w:pPr>
                    <w:jc w:val="center"/>
                    <w:textAlignment w:val="baseline"/>
                    <w:rPr>
                      <w:b/>
                      <w:bCs/>
                      <w:color w:val="000000"/>
                      <w:kern w:val="3"/>
                      <w:sz w:val="22"/>
                      <w:szCs w:val="22"/>
                    </w:rPr>
                  </w:pPr>
                  <w:r w:rsidRPr="009E56EC">
                    <w:rPr>
                      <w:b/>
                      <w:bCs/>
                      <w:color w:val="000000"/>
                      <w:kern w:val="3"/>
                      <w:sz w:val="22"/>
                      <w:szCs w:val="22"/>
                    </w:rPr>
                    <w:t>85x150</w:t>
                  </w:r>
                </w:p>
                <w:p w14:paraId="0C6CF072" w14:textId="77777777" w:rsidR="00F33C4C" w:rsidRPr="009E56EC" w:rsidRDefault="00F33C4C" w:rsidP="00F33C4C">
                  <w:pPr>
                    <w:suppressAutoHyphens/>
                    <w:autoSpaceDN w:val="0"/>
                    <w:jc w:val="center"/>
                    <w:textAlignment w:val="baseline"/>
                    <w:rPr>
                      <w:kern w:val="3"/>
                      <w:sz w:val="22"/>
                      <w:szCs w:val="22"/>
                    </w:rPr>
                  </w:pPr>
                </w:p>
              </w:tc>
              <w:tc>
                <w:tcPr>
                  <w:tcW w:w="1812" w:type="dxa"/>
                  <w:tcBorders>
                    <w:top w:val="single" w:sz="4" w:space="0" w:color="auto"/>
                    <w:left w:val="single" w:sz="4" w:space="0" w:color="auto"/>
                    <w:bottom w:val="single" w:sz="4" w:space="0" w:color="auto"/>
                    <w:right w:val="single" w:sz="4" w:space="0" w:color="auto"/>
                  </w:tcBorders>
                  <w:hideMark/>
                </w:tcPr>
                <w:p w14:paraId="4A5108ED"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Co 2 tygodnie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038D4" w14:textId="77777777" w:rsidR="00F33C4C" w:rsidRPr="009E56EC" w:rsidRDefault="00F33C4C" w:rsidP="00F33C4C">
                  <w:pPr>
                    <w:jc w:val="center"/>
                    <w:rPr>
                      <w:rFonts w:eastAsia="SimSun"/>
                      <w:kern w:val="3"/>
                      <w:sz w:val="22"/>
                      <w:szCs w:val="22"/>
                      <w:lang w:eastAsia="zh-CN" w:bidi="hi-IN"/>
                    </w:rPr>
                  </w:pPr>
                </w:p>
              </w:tc>
              <w:tc>
                <w:tcPr>
                  <w:tcW w:w="1813" w:type="dxa"/>
                  <w:tcBorders>
                    <w:top w:val="single" w:sz="4" w:space="0" w:color="auto"/>
                    <w:left w:val="single" w:sz="4" w:space="0" w:color="auto"/>
                    <w:bottom w:val="single" w:sz="4" w:space="0" w:color="auto"/>
                    <w:right w:val="single" w:sz="4" w:space="0" w:color="auto"/>
                  </w:tcBorders>
                  <w:hideMark/>
                </w:tcPr>
                <w:p w14:paraId="4C20D07E" w14:textId="77777777" w:rsidR="00F33C4C" w:rsidRPr="009E56EC" w:rsidRDefault="00F33C4C" w:rsidP="00F33C4C">
                  <w:pPr>
                    <w:jc w:val="center"/>
                    <w:textAlignment w:val="baseline"/>
                    <w:rPr>
                      <w:kern w:val="3"/>
                      <w:sz w:val="22"/>
                      <w:szCs w:val="22"/>
                    </w:rPr>
                  </w:pPr>
                  <w:r w:rsidRPr="009E56EC">
                    <w:rPr>
                      <w:b/>
                      <w:bCs/>
                      <w:color w:val="000000"/>
                      <w:kern w:val="3"/>
                      <w:sz w:val="22"/>
                      <w:szCs w:val="22"/>
                    </w:rPr>
                    <w:t>3</w:t>
                  </w:r>
                </w:p>
              </w:tc>
            </w:tr>
          </w:tbl>
          <w:p w14:paraId="40C4D55A" w14:textId="77777777" w:rsidR="00C617AB" w:rsidRPr="009E56EC" w:rsidRDefault="00C617AB" w:rsidP="00F33C4C">
            <w:pPr>
              <w:pStyle w:val="Akapitzlist"/>
              <w:ind w:left="0"/>
              <w:rPr>
                <w:sz w:val="22"/>
                <w:szCs w:val="22"/>
              </w:rPr>
            </w:pPr>
          </w:p>
          <w:p w14:paraId="432AD892" w14:textId="24B91C22" w:rsidR="00C617AB" w:rsidRPr="009E56EC" w:rsidRDefault="00C617AB" w:rsidP="00F9405E">
            <w:pPr>
              <w:pStyle w:val="Akapitzlist"/>
              <w:numPr>
                <w:ilvl w:val="0"/>
                <w:numId w:val="11"/>
              </w:numPr>
              <w:ind w:left="314" w:hanging="284"/>
              <w:jc w:val="both"/>
              <w:rPr>
                <w:sz w:val="22"/>
                <w:szCs w:val="22"/>
              </w:rPr>
            </w:pPr>
            <w:r w:rsidRPr="009E56EC">
              <w:rPr>
                <w:sz w:val="22"/>
                <w:szCs w:val="22"/>
              </w:rPr>
              <w:t>Kto zapewnia wózki transportowe do zadań realizowanych przez transport wewnątrzszpitalny, w tym także wózki do transportu bielizny</w:t>
            </w:r>
          </w:p>
          <w:p w14:paraId="312C7E8B" w14:textId="71B9DA5E" w:rsidR="00C617AB" w:rsidRPr="009E56EC" w:rsidRDefault="00C617AB" w:rsidP="00A360BC">
            <w:pPr>
              <w:pStyle w:val="Akapitzlist"/>
              <w:ind w:left="30"/>
              <w:jc w:val="both"/>
              <w:rPr>
                <w:b/>
                <w:bCs/>
                <w:sz w:val="22"/>
                <w:szCs w:val="22"/>
              </w:rPr>
            </w:pPr>
            <w:r w:rsidRPr="009E56EC">
              <w:rPr>
                <w:b/>
                <w:bCs/>
                <w:sz w:val="22"/>
                <w:szCs w:val="22"/>
              </w:rPr>
              <w:t xml:space="preserve">Odpowiedź: </w:t>
            </w:r>
            <w:r w:rsidR="00F33C4C" w:rsidRPr="009E56EC">
              <w:rPr>
                <w:b/>
                <w:bCs/>
                <w:sz w:val="22"/>
                <w:szCs w:val="22"/>
              </w:rPr>
              <w:t xml:space="preserve">Zamawiający wyjaśnia, iż wózki dedykowane do transportu bielizny są zapewniane przez firmę realizującą usługę prania. Obowiązek zabezpieczenia wózków do transportu odpadów medycznych i komunalnych, jak również pozostałego sprzętu niezbędnego do prawidłowego wykonania przedmiotu zamówienia, spoczywa </w:t>
            </w:r>
            <w:r w:rsidR="00F33C4C" w:rsidRPr="009E56EC">
              <w:rPr>
                <w:b/>
                <w:bCs/>
                <w:sz w:val="22"/>
                <w:szCs w:val="22"/>
              </w:rPr>
              <w:br/>
              <w:t>w całości na Wykonawcy. Zestawienie i wymagania dotyczące wymaganego sprzętu zostały sprecyzowane w Załączniku nr 4 do SWZ.</w:t>
            </w:r>
          </w:p>
          <w:p w14:paraId="4D15EB7F" w14:textId="77777777" w:rsidR="00A67711" w:rsidRPr="009E56EC" w:rsidRDefault="00A67711" w:rsidP="00C721B6">
            <w:pPr>
              <w:pStyle w:val="Akapitzlist"/>
              <w:ind w:left="314"/>
              <w:jc w:val="both"/>
              <w:rPr>
                <w:b/>
                <w:bCs/>
                <w:sz w:val="22"/>
                <w:szCs w:val="22"/>
              </w:rPr>
            </w:pPr>
          </w:p>
          <w:p w14:paraId="5DC33AAB" w14:textId="7E32B71F" w:rsidR="00C617AB" w:rsidRPr="009E56EC" w:rsidRDefault="00C617AB" w:rsidP="00A360BC">
            <w:pPr>
              <w:pStyle w:val="Akapitzlist"/>
              <w:numPr>
                <w:ilvl w:val="0"/>
                <w:numId w:val="11"/>
              </w:numPr>
              <w:ind w:left="456" w:hanging="384"/>
              <w:rPr>
                <w:sz w:val="22"/>
                <w:szCs w:val="22"/>
              </w:rPr>
            </w:pPr>
            <w:r w:rsidRPr="009E56EC">
              <w:rPr>
                <w:sz w:val="22"/>
                <w:szCs w:val="22"/>
              </w:rPr>
              <w:t>Kto zapewnia worki do segregacji bielizny czystej i brudnej</w:t>
            </w:r>
          </w:p>
          <w:p w14:paraId="21084FE2" w14:textId="4CBAA6F6" w:rsidR="00C617AB" w:rsidRPr="009E56EC" w:rsidRDefault="00C617AB" w:rsidP="00A360BC">
            <w:pPr>
              <w:pStyle w:val="Akapitzlist"/>
              <w:ind w:left="30"/>
              <w:rPr>
                <w:b/>
                <w:bCs/>
                <w:sz w:val="22"/>
                <w:szCs w:val="22"/>
              </w:rPr>
            </w:pPr>
            <w:r w:rsidRPr="009E56EC">
              <w:rPr>
                <w:b/>
                <w:bCs/>
                <w:sz w:val="22"/>
                <w:szCs w:val="22"/>
              </w:rPr>
              <w:t xml:space="preserve">Odpowiedź: </w:t>
            </w:r>
            <w:r w:rsidR="00C721B6" w:rsidRPr="009E56EC">
              <w:rPr>
                <w:b/>
                <w:bCs/>
                <w:sz w:val="22"/>
                <w:szCs w:val="22"/>
              </w:rPr>
              <w:t>Zamawiający wyjaśnia, iż worki do segregacji bielizny czystej i brudnej są zapewniane przez firmę realizującą usługę prania.</w:t>
            </w:r>
          </w:p>
          <w:p w14:paraId="4209B832" w14:textId="77777777" w:rsidR="00CD6C25" w:rsidRPr="009E56EC" w:rsidRDefault="00CD6C25" w:rsidP="00CD6C25">
            <w:pPr>
              <w:pStyle w:val="Akapitzlist"/>
              <w:ind w:left="0"/>
              <w:rPr>
                <w:b/>
                <w:bCs/>
                <w:sz w:val="22"/>
                <w:szCs w:val="22"/>
              </w:rPr>
            </w:pPr>
          </w:p>
          <w:p w14:paraId="25AEA5F6" w14:textId="77777777" w:rsidR="00C617AB" w:rsidRPr="009E56EC" w:rsidRDefault="00C617AB" w:rsidP="00A360BC">
            <w:pPr>
              <w:pStyle w:val="Akapitzlist"/>
              <w:numPr>
                <w:ilvl w:val="0"/>
                <w:numId w:val="11"/>
              </w:numPr>
              <w:ind w:left="456" w:hanging="426"/>
              <w:rPr>
                <w:sz w:val="22"/>
                <w:szCs w:val="22"/>
              </w:rPr>
            </w:pPr>
            <w:r w:rsidRPr="009E56EC">
              <w:rPr>
                <w:sz w:val="22"/>
                <w:szCs w:val="22"/>
              </w:rPr>
              <w:t>Kto ponosi koszty pobranych przez Specjalistę ds. Epidemiologii prób czystości środowiska szpitalnego?</w:t>
            </w:r>
          </w:p>
          <w:p w14:paraId="0C41048B" w14:textId="004775A2" w:rsidR="00C617AB" w:rsidRPr="009E56EC" w:rsidRDefault="00C617AB" w:rsidP="00F9405E">
            <w:pPr>
              <w:pStyle w:val="Akapitzlist"/>
              <w:ind w:left="30"/>
              <w:jc w:val="both"/>
              <w:rPr>
                <w:b/>
                <w:bCs/>
                <w:sz w:val="22"/>
                <w:szCs w:val="22"/>
              </w:rPr>
            </w:pPr>
            <w:r w:rsidRPr="009E56EC">
              <w:rPr>
                <w:b/>
                <w:bCs/>
                <w:sz w:val="22"/>
                <w:szCs w:val="22"/>
              </w:rPr>
              <w:t xml:space="preserve">Odpowiedź: </w:t>
            </w:r>
            <w:r w:rsidR="00CD6C25" w:rsidRPr="009E56EC">
              <w:rPr>
                <w:b/>
                <w:bCs/>
                <w:sz w:val="22"/>
                <w:szCs w:val="22"/>
              </w:rPr>
              <w:t>Zamawiający wyjaśnia, iż koszty pobranych przez Specjalistę ds. Epidemiologii prób czystości środowiska szpitalnego ponosi Zamawiający.</w:t>
            </w:r>
          </w:p>
          <w:p w14:paraId="4F91178B" w14:textId="77777777" w:rsidR="00C617AB" w:rsidRPr="009E56EC" w:rsidRDefault="00C617AB" w:rsidP="00C617AB">
            <w:pPr>
              <w:pStyle w:val="Akapitzlist"/>
              <w:rPr>
                <w:sz w:val="22"/>
                <w:szCs w:val="22"/>
              </w:rPr>
            </w:pPr>
          </w:p>
          <w:p w14:paraId="3821A12A" w14:textId="77777777" w:rsidR="00C617AB" w:rsidRPr="009E56EC" w:rsidRDefault="00C617AB" w:rsidP="00A360BC">
            <w:pPr>
              <w:pStyle w:val="Akapitzlist"/>
              <w:numPr>
                <w:ilvl w:val="0"/>
                <w:numId w:val="11"/>
              </w:numPr>
              <w:ind w:left="314" w:hanging="314"/>
              <w:rPr>
                <w:sz w:val="22"/>
                <w:szCs w:val="22"/>
              </w:rPr>
            </w:pPr>
            <w:r w:rsidRPr="009E56EC">
              <w:rPr>
                <w:sz w:val="22"/>
                <w:szCs w:val="22"/>
              </w:rPr>
              <w:t>Jeśli Wykonania, proszę o podanie ilości pobranych/ miesiąc</w:t>
            </w:r>
          </w:p>
          <w:p w14:paraId="498B8D4D" w14:textId="01D3E9C8" w:rsidR="00C617AB" w:rsidRPr="009E56EC" w:rsidRDefault="00C617AB" w:rsidP="00A360BC">
            <w:pPr>
              <w:pStyle w:val="Akapitzlist"/>
              <w:ind w:left="30"/>
              <w:jc w:val="both"/>
              <w:rPr>
                <w:b/>
                <w:bCs/>
                <w:sz w:val="22"/>
                <w:szCs w:val="22"/>
              </w:rPr>
            </w:pPr>
            <w:r w:rsidRPr="009E56EC">
              <w:rPr>
                <w:b/>
                <w:bCs/>
                <w:sz w:val="22"/>
                <w:szCs w:val="22"/>
              </w:rPr>
              <w:t xml:space="preserve">Odpowiedź: </w:t>
            </w:r>
            <w:r w:rsidR="00F668DF" w:rsidRPr="009E56EC">
              <w:rPr>
                <w:b/>
                <w:bCs/>
                <w:sz w:val="22"/>
                <w:szCs w:val="22"/>
              </w:rPr>
              <w:t>Nie dotyczy. Pobieranie prób czystości środowiska szpitalnego nie stanowi obowiązku Wykonawcy w ramach przedmiotowego zamówienia.</w:t>
            </w:r>
          </w:p>
          <w:p w14:paraId="0C58E666" w14:textId="77777777" w:rsidR="00C617AB" w:rsidRPr="009E56EC" w:rsidRDefault="00C617AB" w:rsidP="00C617AB">
            <w:pPr>
              <w:pStyle w:val="Akapitzlist"/>
              <w:rPr>
                <w:sz w:val="22"/>
                <w:szCs w:val="22"/>
              </w:rPr>
            </w:pPr>
          </w:p>
          <w:p w14:paraId="7D309714" w14:textId="614A0150" w:rsidR="00C617AB" w:rsidRPr="009E56EC" w:rsidRDefault="00A360BC" w:rsidP="00A360BC">
            <w:pPr>
              <w:pStyle w:val="Akapitzlist"/>
              <w:ind w:left="30"/>
              <w:rPr>
                <w:sz w:val="22"/>
                <w:szCs w:val="22"/>
              </w:rPr>
            </w:pPr>
            <w:r w:rsidRPr="009E56EC">
              <w:rPr>
                <w:sz w:val="22"/>
                <w:szCs w:val="22"/>
              </w:rPr>
              <w:t>13.</w:t>
            </w:r>
            <w:r w:rsidR="00C617AB" w:rsidRPr="009E56EC">
              <w:rPr>
                <w:sz w:val="22"/>
                <w:szCs w:val="22"/>
              </w:rPr>
              <w:t xml:space="preserve">Czy pomieszczenia , które Zamawiający udostępni Wykonawcy w celi realizacji usługi wyposażone są w :szafki BHP, regały do </w:t>
            </w:r>
            <w:r w:rsidR="00F9405E" w:rsidRPr="009E56EC">
              <w:rPr>
                <w:sz w:val="22"/>
                <w:szCs w:val="22"/>
              </w:rPr>
              <w:t>segregacji</w:t>
            </w:r>
            <w:r w:rsidR="00C617AB" w:rsidRPr="009E56EC">
              <w:rPr>
                <w:sz w:val="22"/>
                <w:szCs w:val="22"/>
              </w:rPr>
              <w:t xml:space="preserve"> i magazynowania środków i materiałów higienicznych</w:t>
            </w:r>
          </w:p>
          <w:p w14:paraId="5240C7C2" w14:textId="4089B9B6" w:rsidR="00C617AB" w:rsidRPr="009E56EC" w:rsidRDefault="00C617AB" w:rsidP="00A360BC">
            <w:pPr>
              <w:pStyle w:val="Akapitzlist"/>
              <w:ind w:left="30"/>
              <w:jc w:val="both"/>
              <w:rPr>
                <w:b/>
                <w:bCs/>
                <w:sz w:val="22"/>
                <w:szCs w:val="22"/>
              </w:rPr>
            </w:pPr>
            <w:r w:rsidRPr="009E56EC">
              <w:rPr>
                <w:b/>
                <w:bCs/>
                <w:sz w:val="22"/>
                <w:szCs w:val="22"/>
              </w:rPr>
              <w:t xml:space="preserve">Odpowiedź: </w:t>
            </w:r>
            <w:r w:rsidR="00F668DF" w:rsidRPr="009E56EC">
              <w:rPr>
                <w:b/>
                <w:bCs/>
                <w:sz w:val="22"/>
                <w:szCs w:val="22"/>
              </w:rPr>
              <w:t>Zamawiający informuje, że udostępniane pomieszczenia nie są wyposażone w szafki BHP, regały do segregacji ani inne meble magazynowe. Wykonawca winien wyposażyć przedmiotowe pomieszczenia we własnym zakresie, odpowiednio do swoich potrzeb związanych z prawidłową realizacją usługi.</w:t>
            </w:r>
          </w:p>
          <w:p w14:paraId="0D50079D" w14:textId="77777777" w:rsidR="00C617AB" w:rsidRPr="009E56EC" w:rsidRDefault="00C617AB" w:rsidP="00C617AB">
            <w:pPr>
              <w:pStyle w:val="Akapitzlist"/>
              <w:rPr>
                <w:sz w:val="22"/>
                <w:szCs w:val="22"/>
              </w:rPr>
            </w:pPr>
          </w:p>
          <w:p w14:paraId="4C20DDC4" w14:textId="400BCB3B" w:rsidR="00C617AB" w:rsidRPr="009E56EC" w:rsidRDefault="00A360BC" w:rsidP="00A360BC">
            <w:pPr>
              <w:pStyle w:val="Akapitzlist"/>
              <w:ind w:left="0"/>
              <w:rPr>
                <w:sz w:val="22"/>
                <w:szCs w:val="22"/>
              </w:rPr>
            </w:pPr>
            <w:r w:rsidRPr="009E56EC">
              <w:rPr>
                <w:sz w:val="22"/>
                <w:szCs w:val="22"/>
              </w:rPr>
              <w:t>14.</w:t>
            </w:r>
            <w:r w:rsidR="00C617AB" w:rsidRPr="009E56EC">
              <w:rPr>
                <w:sz w:val="22"/>
                <w:szCs w:val="22"/>
              </w:rPr>
              <w:t>Proszę podanie kosztów wynajmu pomieszczeń – cena /  1 m2 ( zał. 15.par.5.1.a)</w:t>
            </w:r>
          </w:p>
          <w:p w14:paraId="5DA9D53E" w14:textId="2CB18E8D" w:rsidR="00C617AB" w:rsidRPr="009E56EC" w:rsidRDefault="00C617AB" w:rsidP="00A360BC">
            <w:pPr>
              <w:pStyle w:val="Akapitzlist"/>
              <w:ind w:left="30"/>
              <w:jc w:val="both"/>
              <w:rPr>
                <w:b/>
                <w:bCs/>
                <w:sz w:val="22"/>
                <w:szCs w:val="22"/>
              </w:rPr>
            </w:pPr>
            <w:r w:rsidRPr="009E56EC">
              <w:rPr>
                <w:b/>
                <w:bCs/>
                <w:sz w:val="22"/>
                <w:szCs w:val="22"/>
              </w:rPr>
              <w:t xml:space="preserve">Odpowiedź: </w:t>
            </w:r>
            <w:r w:rsidR="00F668DF" w:rsidRPr="009E56EC">
              <w:rPr>
                <w:b/>
                <w:bCs/>
                <w:sz w:val="22"/>
                <w:szCs w:val="22"/>
              </w:rPr>
              <w:t>Zgodnie ze zmodyfikowanym Opisem przedmiotu zamówienia z dnia 13.08.2026 r. Zasady użytkowania pomieszczeń zostały określone w umowie najmu stanowiącej załącznik nr 15 do SWZ. Minimalna stawka z 1 m2 powierzchni najmu pomieszczeń o których mowa w § 1 ust. 2 lit. a) – f) umowy najmu nie może być niższa niż 45,00 zł netto zgodnie z Zarządzeniem nr 94/2026 Dyrektora Szpitala Miejskiego Specjalistycznego im. Gabriela Narutowicza w Krakowie z dnia 3 kwietnia 2026 r. w sprawie ustalenia minimalnej stawki czynszu za 1 m2 wynajmowanej lub wydzierżawianej nieruchomości w Szpitalu Miejskim Specjalistycznym im. Gabriela Narutowicza w Krakowie.</w:t>
            </w:r>
          </w:p>
          <w:p w14:paraId="1736C157" w14:textId="77777777" w:rsidR="00C36ABD" w:rsidRPr="009E56EC" w:rsidRDefault="00C36ABD" w:rsidP="00A360BC">
            <w:pPr>
              <w:pStyle w:val="Akapitzlist"/>
              <w:ind w:left="30"/>
              <w:jc w:val="both"/>
              <w:rPr>
                <w:b/>
                <w:bCs/>
                <w:sz w:val="22"/>
                <w:szCs w:val="22"/>
              </w:rPr>
            </w:pPr>
            <w:r w:rsidRPr="009E56EC">
              <w:rPr>
                <w:b/>
                <w:bCs/>
                <w:sz w:val="22"/>
                <w:szCs w:val="22"/>
              </w:rPr>
              <w:t xml:space="preserve">Wykonawca zobowiązany jest zaoferować miesięczną stawkę czynszu netto za 1 m² powierzchni pomieszczeń nie niższą niż 45,00 zł netto. Oferowana przez Wykonawcę stawka czynszu będzie </w:t>
            </w:r>
            <w:r w:rsidRPr="009E56EC">
              <w:rPr>
                <w:b/>
                <w:bCs/>
                <w:sz w:val="22"/>
                <w:szCs w:val="22"/>
              </w:rPr>
              <w:lastRenderedPageBreak/>
              <w:t>podlegała ocenie w ramach kryterium „Stawka czynszu za najem pomieszczeń – K”, o wadze 5%, zgodnie z zasadami określonymi w SWZ.</w:t>
            </w:r>
          </w:p>
          <w:p w14:paraId="147EC074" w14:textId="7C6EFE46" w:rsidR="00C617AB" w:rsidRPr="009E56EC" w:rsidRDefault="00C36ABD" w:rsidP="00A360BC">
            <w:pPr>
              <w:pStyle w:val="Akapitzlist"/>
              <w:ind w:left="30"/>
              <w:jc w:val="both"/>
              <w:rPr>
                <w:b/>
                <w:bCs/>
                <w:sz w:val="22"/>
                <w:szCs w:val="22"/>
              </w:rPr>
            </w:pPr>
            <w:r w:rsidRPr="009E56EC">
              <w:rPr>
                <w:b/>
                <w:bCs/>
                <w:sz w:val="22"/>
                <w:szCs w:val="22"/>
              </w:rPr>
              <w:t>Stawka zaoferowana przez Wykonawcę będzie obowiązywała przez okres realizacji zamówienia na zasadach określonych w Załączniku nr 15 do SWZ – Umowie najmu.</w:t>
            </w:r>
          </w:p>
          <w:p w14:paraId="5ACA8AF5" w14:textId="77777777" w:rsidR="00A360BC" w:rsidRPr="009E56EC" w:rsidRDefault="00A360BC" w:rsidP="00A360BC">
            <w:pPr>
              <w:pStyle w:val="Akapitzlist"/>
              <w:ind w:left="30"/>
              <w:jc w:val="both"/>
              <w:rPr>
                <w:b/>
                <w:bCs/>
                <w:sz w:val="22"/>
                <w:szCs w:val="22"/>
              </w:rPr>
            </w:pPr>
          </w:p>
          <w:p w14:paraId="23E879A7" w14:textId="4A66035B" w:rsidR="00C617AB" w:rsidRPr="009E56EC" w:rsidRDefault="00C617AB" w:rsidP="00F668DF">
            <w:pPr>
              <w:pStyle w:val="Akapitzlist"/>
              <w:numPr>
                <w:ilvl w:val="0"/>
                <w:numId w:val="11"/>
              </w:numPr>
              <w:ind w:left="456" w:hanging="426"/>
              <w:rPr>
                <w:sz w:val="22"/>
                <w:szCs w:val="22"/>
              </w:rPr>
            </w:pPr>
            <w:r w:rsidRPr="009E56EC">
              <w:rPr>
                <w:sz w:val="22"/>
                <w:szCs w:val="22"/>
              </w:rPr>
              <w:t>Kto odpowiada za zamknięcie , opisanie, weryfikację czasu przechowywania( nie więcej niż 72 godz</w:t>
            </w:r>
            <w:r w:rsidR="00C36ABD" w:rsidRPr="009E56EC">
              <w:rPr>
                <w:sz w:val="22"/>
                <w:szCs w:val="22"/>
              </w:rPr>
              <w:t>.</w:t>
            </w:r>
            <w:r w:rsidRPr="009E56EC">
              <w:rPr>
                <w:sz w:val="22"/>
                <w:szCs w:val="22"/>
              </w:rPr>
              <w:t>) pojemników twardo - ściennych na odpady z ostrą końcówką?</w:t>
            </w:r>
          </w:p>
          <w:p w14:paraId="28547054" w14:textId="491DBED6" w:rsidR="00C36ABD" w:rsidRPr="009E56EC" w:rsidRDefault="00C617AB" w:rsidP="00C36ABD">
            <w:pPr>
              <w:pStyle w:val="Akapitzlist"/>
              <w:ind w:left="30"/>
              <w:jc w:val="both"/>
              <w:rPr>
                <w:b/>
                <w:bCs/>
                <w:sz w:val="22"/>
                <w:szCs w:val="22"/>
              </w:rPr>
            </w:pPr>
            <w:r w:rsidRPr="009E56EC">
              <w:rPr>
                <w:b/>
                <w:bCs/>
                <w:sz w:val="22"/>
                <w:szCs w:val="22"/>
              </w:rPr>
              <w:t xml:space="preserve">Odpowiedź: </w:t>
            </w:r>
            <w:r w:rsidR="00C36ABD" w:rsidRPr="009E56EC">
              <w:rPr>
                <w:b/>
                <w:bCs/>
                <w:sz w:val="22"/>
                <w:szCs w:val="22"/>
              </w:rPr>
              <w:t>Zamawiający informuje, że za zamknięcie, opisanie oraz weryfikację dopuszczalnego czasu przechowywania (do 72 godzin) pojemników twardościennych na odpady o ostrych krawędziach odpowiada wyłącznie personel Zamawiającego (personel medyczny szpitala). Czynności te nie wchodzą w zakres obowiązków personelu Wykonawcy.</w:t>
            </w:r>
          </w:p>
          <w:p w14:paraId="3CE13179" w14:textId="77777777" w:rsidR="00A67711" w:rsidRPr="009E56EC" w:rsidRDefault="00A67711" w:rsidP="00C36ABD">
            <w:pPr>
              <w:pStyle w:val="Akapitzlist"/>
              <w:ind w:left="30"/>
              <w:jc w:val="both"/>
              <w:rPr>
                <w:b/>
                <w:bCs/>
                <w:sz w:val="22"/>
                <w:szCs w:val="22"/>
              </w:rPr>
            </w:pPr>
          </w:p>
          <w:p w14:paraId="288FC027" w14:textId="77777777" w:rsidR="00C617AB" w:rsidRPr="009E56EC" w:rsidRDefault="00C617AB" w:rsidP="00C36ABD">
            <w:pPr>
              <w:pStyle w:val="Akapitzlist"/>
              <w:numPr>
                <w:ilvl w:val="0"/>
                <w:numId w:val="11"/>
              </w:numPr>
              <w:ind w:left="314" w:hanging="314"/>
              <w:rPr>
                <w:sz w:val="22"/>
                <w:szCs w:val="22"/>
              </w:rPr>
            </w:pPr>
            <w:r w:rsidRPr="009E56EC">
              <w:rPr>
                <w:sz w:val="22"/>
                <w:szCs w:val="22"/>
              </w:rPr>
              <w:t>Kto ponosi koszty zakupu worków brązowych( resztki jedzenia, fusy, przeterminowane owoce, itd.)?</w:t>
            </w:r>
          </w:p>
          <w:p w14:paraId="31DB71BF" w14:textId="7130E931" w:rsidR="00C617AB" w:rsidRPr="009E56EC" w:rsidRDefault="00C617AB" w:rsidP="00C36ABD">
            <w:pPr>
              <w:pStyle w:val="Akapitzlist"/>
              <w:ind w:left="30"/>
              <w:rPr>
                <w:b/>
                <w:bCs/>
                <w:sz w:val="22"/>
                <w:szCs w:val="22"/>
              </w:rPr>
            </w:pPr>
            <w:r w:rsidRPr="009E56EC">
              <w:rPr>
                <w:b/>
                <w:bCs/>
                <w:sz w:val="22"/>
                <w:szCs w:val="22"/>
              </w:rPr>
              <w:t xml:space="preserve">Odpowiedź: </w:t>
            </w:r>
            <w:r w:rsidR="00C36ABD" w:rsidRPr="009E56EC">
              <w:rPr>
                <w:b/>
                <w:bCs/>
                <w:sz w:val="22"/>
                <w:szCs w:val="22"/>
              </w:rPr>
              <w:t>Koszty zakupu worków brązowych resztki jedzenia, fusy, przeterminowane owoce, itd.) ponosi Wykonawca.</w:t>
            </w:r>
          </w:p>
          <w:p w14:paraId="2AE79494" w14:textId="77777777" w:rsidR="00A67711" w:rsidRPr="009E56EC" w:rsidRDefault="00A67711" w:rsidP="00C36ABD">
            <w:pPr>
              <w:pStyle w:val="Akapitzlist"/>
              <w:ind w:left="30"/>
              <w:rPr>
                <w:b/>
                <w:bCs/>
                <w:sz w:val="22"/>
                <w:szCs w:val="22"/>
              </w:rPr>
            </w:pPr>
          </w:p>
          <w:p w14:paraId="2DCB72C2" w14:textId="77777777" w:rsidR="00C617AB" w:rsidRPr="009E56EC" w:rsidRDefault="00C617AB" w:rsidP="00C36ABD">
            <w:pPr>
              <w:pStyle w:val="Akapitzlist"/>
              <w:numPr>
                <w:ilvl w:val="0"/>
                <w:numId w:val="11"/>
              </w:numPr>
              <w:ind w:left="314" w:hanging="314"/>
              <w:rPr>
                <w:sz w:val="22"/>
                <w:szCs w:val="22"/>
              </w:rPr>
            </w:pPr>
            <w:r w:rsidRPr="009E56EC">
              <w:rPr>
                <w:sz w:val="22"/>
                <w:szCs w:val="22"/>
              </w:rPr>
              <w:t>Zamawiający w zał. 1.II.B.3.n) umieścił zapis ,, Zaopatrzenie PZB w niezbędne środki i materiały potrzebne do funkcjonowania PZB „ Proszę o dokładne zdefiniowanie czy chodzi o środki do utrzymania czystości:, regały?, worki? Druki do ewidencji?, Inne/ jakie?</w:t>
            </w:r>
          </w:p>
          <w:p w14:paraId="1916615C" w14:textId="019BF407" w:rsidR="00EE2258" w:rsidRPr="009E56EC" w:rsidRDefault="00C617AB" w:rsidP="00EE2258">
            <w:pPr>
              <w:jc w:val="both"/>
              <w:rPr>
                <w:b/>
                <w:bCs/>
                <w:sz w:val="22"/>
                <w:szCs w:val="22"/>
              </w:rPr>
            </w:pPr>
            <w:r w:rsidRPr="009E56EC">
              <w:rPr>
                <w:b/>
                <w:bCs/>
                <w:sz w:val="22"/>
                <w:szCs w:val="22"/>
              </w:rPr>
              <w:t>Odpowiedź:</w:t>
            </w:r>
            <w:r w:rsidRPr="009E56EC">
              <w:rPr>
                <w:b/>
                <w:bCs/>
                <w:color w:val="EE0000"/>
                <w:sz w:val="22"/>
                <w:szCs w:val="22"/>
              </w:rPr>
              <w:t xml:space="preserve"> </w:t>
            </w:r>
            <w:r w:rsidR="00EE2258" w:rsidRPr="009E56EC">
              <w:rPr>
                <w:b/>
                <w:bCs/>
                <w:sz w:val="22"/>
                <w:szCs w:val="22"/>
              </w:rPr>
              <w:t xml:space="preserve">Zamawiający wyjaśnia, iż zapis dotyczy środków i materiałów niezbędnych do realizacji transportu bielizny czystej i brudnej. Obecnie transport odbywa się </w:t>
            </w:r>
            <w:r w:rsidR="00EE2258" w:rsidRPr="009E56EC">
              <w:rPr>
                <w:b/>
                <w:bCs/>
                <w:sz w:val="22"/>
                <w:szCs w:val="22"/>
              </w:rPr>
              <w:br/>
              <w:t>z wykorzystaniem wózków zapewnianych przez firmę świadczącą usługę prania. Firma świadcząca usługę prania zapewnia również worki oraz druki niezbędne do prawidłowej realizacji i ewidencji obrotu bielizną.</w:t>
            </w:r>
          </w:p>
          <w:p w14:paraId="0AA1BB53" w14:textId="77777777" w:rsidR="00EE2258" w:rsidRPr="009E56EC" w:rsidRDefault="00EE2258" w:rsidP="00EE2258">
            <w:pPr>
              <w:spacing w:before="100" w:beforeAutospacing="1" w:after="100" w:afterAutospacing="1"/>
              <w:jc w:val="both"/>
              <w:rPr>
                <w:b/>
                <w:bCs/>
                <w:sz w:val="22"/>
                <w:szCs w:val="22"/>
              </w:rPr>
            </w:pPr>
            <w:r w:rsidRPr="009E56EC">
              <w:rPr>
                <w:b/>
                <w:bCs/>
                <w:sz w:val="22"/>
                <w:szCs w:val="22"/>
              </w:rPr>
              <w:t>Wobec powyższego Zamawiający wykreśla zapis pkt III.B.n) ze zmodyfikowanego Załącznika nr 1 do SWZ.</w:t>
            </w:r>
          </w:p>
          <w:p w14:paraId="6580FDBE" w14:textId="6E6B889D" w:rsidR="00EE2258" w:rsidRPr="009E56EC" w:rsidRDefault="00EE2258" w:rsidP="00EE2258">
            <w:pPr>
              <w:spacing w:before="100" w:beforeAutospacing="1" w:after="100" w:afterAutospacing="1"/>
              <w:jc w:val="both"/>
              <w:rPr>
                <w:b/>
                <w:bCs/>
                <w:sz w:val="22"/>
                <w:szCs w:val="22"/>
              </w:rPr>
            </w:pPr>
            <w:r w:rsidRPr="009E56EC">
              <w:rPr>
                <w:b/>
                <w:bCs/>
                <w:sz w:val="22"/>
                <w:szCs w:val="22"/>
              </w:rPr>
              <w:t xml:space="preserve">Zaktualizowany Załącznik nr 1 do SWZ Zamawiający zamieszcza na stronie internetowej prowadzonego postępowania </w:t>
            </w:r>
            <w:hyperlink r:id="rId9" w:history="1">
              <w:r w:rsidRPr="009E56EC">
                <w:rPr>
                  <w:rStyle w:val="Hipercze"/>
                  <w:b/>
                  <w:bCs/>
                  <w:sz w:val="22"/>
                  <w:szCs w:val="22"/>
                </w:rPr>
                <w:t>http://e-propublico.pl</w:t>
              </w:r>
            </w:hyperlink>
            <w:r w:rsidRPr="009E56EC">
              <w:rPr>
                <w:b/>
                <w:bCs/>
                <w:sz w:val="22"/>
                <w:szCs w:val="22"/>
              </w:rPr>
              <w:t xml:space="preserve"> oraz na stronie internetowej Zamawiającego </w:t>
            </w:r>
            <w:hyperlink r:id="rId10" w:history="1">
              <w:r w:rsidRPr="009E56EC">
                <w:rPr>
                  <w:rStyle w:val="Hipercze"/>
                  <w:b/>
                  <w:bCs/>
                  <w:sz w:val="22"/>
                  <w:szCs w:val="22"/>
                </w:rPr>
                <w:t>http://narutowicz.krakow.pl</w:t>
              </w:r>
            </w:hyperlink>
            <w:r w:rsidRPr="009E56EC">
              <w:rPr>
                <w:b/>
                <w:bCs/>
                <w:sz w:val="22"/>
                <w:szCs w:val="22"/>
              </w:rPr>
              <w:t>).</w:t>
            </w:r>
          </w:p>
          <w:p w14:paraId="0E34EFCE" w14:textId="77777777" w:rsidR="00C617AB" w:rsidRPr="009E56EC" w:rsidRDefault="00C617AB" w:rsidP="00EE2258">
            <w:pPr>
              <w:pStyle w:val="Akapitzlist"/>
              <w:ind w:left="0"/>
              <w:rPr>
                <w:sz w:val="22"/>
                <w:szCs w:val="22"/>
              </w:rPr>
            </w:pPr>
          </w:p>
          <w:p w14:paraId="70FE471A" w14:textId="77777777" w:rsidR="00C617AB" w:rsidRPr="009E56EC" w:rsidRDefault="00C617AB" w:rsidP="00FD394D">
            <w:pPr>
              <w:pStyle w:val="Akapitzlist"/>
              <w:numPr>
                <w:ilvl w:val="0"/>
                <w:numId w:val="11"/>
              </w:numPr>
              <w:ind w:left="456" w:hanging="426"/>
              <w:rPr>
                <w:sz w:val="22"/>
                <w:szCs w:val="22"/>
              </w:rPr>
            </w:pPr>
            <w:r w:rsidRPr="009E56EC">
              <w:rPr>
                <w:sz w:val="22"/>
                <w:szCs w:val="22"/>
              </w:rPr>
              <w:t>Kto zapewnia obsadę do Punktów zbiorów bielizny czystej i brudnej? , brak tych osób w zał. 9 do OPZ</w:t>
            </w:r>
          </w:p>
          <w:p w14:paraId="554E18F3" w14:textId="113BB07C" w:rsidR="00FD394D" w:rsidRPr="009E56EC" w:rsidRDefault="00C617AB" w:rsidP="00A67711">
            <w:pPr>
              <w:pStyle w:val="Akapitzlist"/>
              <w:ind w:left="30"/>
              <w:rPr>
                <w:b/>
                <w:bCs/>
                <w:sz w:val="22"/>
                <w:szCs w:val="22"/>
              </w:rPr>
            </w:pPr>
            <w:r w:rsidRPr="009E56EC">
              <w:rPr>
                <w:b/>
                <w:bCs/>
                <w:sz w:val="22"/>
                <w:szCs w:val="22"/>
              </w:rPr>
              <w:t xml:space="preserve">Odpowiedź: </w:t>
            </w:r>
            <w:r w:rsidR="00FD394D" w:rsidRPr="009E56EC">
              <w:rPr>
                <w:b/>
                <w:bCs/>
                <w:sz w:val="22"/>
                <w:szCs w:val="22"/>
              </w:rPr>
              <w:t>Zamawiający wyjaśnia, iż zapewnienie obsady Punktów Zbioru Bielizny (PZB) bielizny czystej i brudnej należy do obowiązków Wykonawcy.</w:t>
            </w:r>
          </w:p>
          <w:p w14:paraId="320FB69A" w14:textId="563D3AE3" w:rsidR="00C617AB" w:rsidRPr="009E56EC" w:rsidRDefault="00FD394D" w:rsidP="00FD394D">
            <w:pPr>
              <w:pStyle w:val="Akapitzlist"/>
              <w:ind w:left="0"/>
              <w:rPr>
                <w:b/>
                <w:bCs/>
                <w:sz w:val="22"/>
                <w:szCs w:val="22"/>
              </w:rPr>
            </w:pPr>
            <w:r w:rsidRPr="009E56EC">
              <w:rPr>
                <w:b/>
                <w:bCs/>
                <w:sz w:val="22"/>
                <w:szCs w:val="22"/>
              </w:rPr>
              <w:t>Wymagana obsada została uwzględniona w Załączniku nr 9 do OPZ „Harmonogram pracy”, w zakładce „Transport”.</w:t>
            </w:r>
          </w:p>
          <w:p w14:paraId="032C1C28" w14:textId="77777777" w:rsidR="00A67711" w:rsidRPr="009E56EC" w:rsidRDefault="00A67711" w:rsidP="00FD394D">
            <w:pPr>
              <w:pStyle w:val="Akapitzlist"/>
              <w:ind w:left="0"/>
              <w:rPr>
                <w:b/>
                <w:bCs/>
                <w:sz w:val="22"/>
                <w:szCs w:val="22"/>
              </w:rPr>
            </w:pPr>
          </w:p>
          <w:p w14:paraId="65FAAD59" w14:textId="77777777" w:rsidR="00C617AB" w:rsidRPr="009E56EC" w:rsidRDefault="00C617AB" w:rsidP="00FD394D">
            <w:pPr>
              <w:pStyle w:val="Akapitzlist"/>
              <w:numPr>
                <w:ilvl w:val="0"/>
                <w:numId w:val="11"/>
              </w:numPr>
              <w:ind w:left="456" w:hanging="426"/>
              <w:rPr>
                <w:sz w:val="22"/>
                <w:szCs w:val="22"/>
              </w:rPr>
            </w:pPr>
            <w:r w:rsidRPr="009E56EC">
              <w:rPr>
                <w:sz w:val="22"/>
                <w:szCs w:val="22"/>
              </w:rPr>
              <w:t>Kto zapewnia płócienne worki z naszywką w różnych kolorach( czerwony i żółty) do segregacji bielizny skażonej , operacyjnej oraz  noworodkowej, ?</w:t>
            </w:r>
          </w:p>
          <w:p w14:paraId="33EC9632" w14:textId="77777777" w:rsidR="00A927F5" w:rsidRPr="009E56EC" w:rsidRDefault="00C617AB" w:rsidP="00A927F5">
            <w:pPr>
              <w:pStyle w:val="Akapitzlist"/>
              <w:ind w:left="30"/>
              <w:rPr>
                <w:b/>
                <w:bCs/>
                <w:sz w:val="22"/>
                <w:szCs w:val="22"/>
              </w:rPr>
            </w:pPr>
            <w:r w:rsidRPr="009E56EC">
              <w:rPr>
                <w:b/>
                <w:bCs/>
                <w:sz w:val="22"/>
                <w:szCs w:val="22"/>
              </w:rPr>
              <w:t xml:space="preserve">Odpowiedź: </w:t>
            </w:r>
            <w:r w:rsidR="00A927F5" w:rsidRPr="009E56EC">
              <w:rPr>
                <w:b/>
                <w:bCs/>
                <w:sz w:val="22"/>
                <w:szCs w:val="22"/>
              </w:rPr>
              <w:t>Płócienne worki z naszywką w różnych kolorach (czerwonym i żółtym), przeznaczone do segregacji bielizny skażonej, operacyjnej oraz noworodkowej, zapewnia Wykonawca.</w:t>
            </w:r>
          </w:p>
          <w:p w14:paraId="2A8059AB" w14:textId="77777777" w:rsidR="00A67711" w:rsidRPr="009E56EC" w:rsidRDefault="00A67711" w:rsidP="00A927F5">
            <w:pPr>
              <w:pStyle w:val="Akapitzlist"/>
              <w:ind w:left="30"/>
              <w:rPr>
                <w:b/>
                <w:bCs/>
                <w:sz w:val="22"/>
                <w:szCs w:val="22"/>
              </w:rPr>
            </w:pPr>
          </w:p>
          <w:p w14:paraId="5CD927BE" w14:textId="42D42567" w:rsidR="00C617AB" w:rsidRPr="009E56EC" w:rsidRDefault="00C617AB" w:rsidP="00A927F5">
            <w:pPr>
              <w:pStyle w:val="Akapitzlist"/>
              <w:numPr>
                <w:ilvl w:val="0"/>
                <w:numId w:val="11"/>
              </w:numPr>
              <w:ind w:left="456" w:hanging="426"/>
              <w:rPr>
                <w:sz w:val="22"/>
                <w:szCs w:val="22"/>
              </w:rPr>
            </w:pPr>
            <w:r w:rsidRPr="009E56EC">
              <w:rPr>
                <w:sz w:val="22"/>
                <w:szCs w:val="22"/>
              </w:rPr>
              <w:t>Kto zapewnia wo</w:t>
            </w:r>
            <w:r w:rsidR="00A927F5" w:rsidRPr="009E56EC">
              <w:rPr>
                <w:sz w:val="22"/>
                <w:szCs w:val="22"/>
              </w:rPr>
              <w:t>r</w:t>
            </w:r>
            <w:r w:rsidRPr="009E56EC">
              <w:rPr>
                <w:sz w:val="22"/>
                <w:szCs w:val="22"/>
              </w:rPr>
              <w:t>ki płócienne do przechowywania odzieży pacjentów oraz druki do jej spisu?</w:t>
            </w:r>
          </w:p>
          <w:p w14:paraId="225A86DB" w14:textId="73168640" w:rsidR="00C617AB" w:rsidRPr="009E56EC" w:rsidRDefault="00FD394D" w:rsidP="00A927F5">
            <w:pPr>
              <w:pStyle w:val="Akapitzlist"/>
              <w:ind w:left="30"/>
              <w:rPr>
                <w:b/>
                <w:bCs/>
                <w:sz w:val="22"/>
                <w:szCs w:val="22"/>
              </w:rPr>
            </w:pPr>
            <w:r w:rsidRPr="009E56EC">
              <w:rPr>
                <w:b/>
                <w:bCs/>
                <w:sz w:val="22"/>
                <w:szCs w:val="22"/>
              </w:rPr>
              <w:t>Odpowiedź: Do przechowywania odzieży pacjentów Zamawiający używa i wymaga od Wykonawcy worków foliowych czerwonych. Wyżej wymienione worki oraz druki do jej spisu zapewnia Wykonawca.</w:t>
            </w:r>
          </w:p>
          <w:p w14:paraId="33B99AC4" w14:textId="77777777" w:rsidR="00A67711" w:rsidRPr="009E56EC" w:rsidRDefault="00A67711" w:rsidP="00A927F5">
            <w:pPr>
              <w:pStyle w:val="Akapitzlist"/>
              <w:ind w:left="30"/>
              <w:rPr>
                <w:b/>
                <w:bCs/>
                <w:sz w:val="22"/>
                <w:szCs w:val="22"/>
              </w:rPr>
            </w:pPr>
          </w:p>
          <w:p w14:paraId="11D679E5" w14:textId="77777777" w:rsidR="00C617AB" w:rsidRPr="009E56EC" w:rsidRDefault="00C617AB" w:rsidP="00A927F5">
            <w:pPr>
              <w:pStyle w:val="Akapitzlist"/>
              <w:numPr>
                <w:ilvl w:val="0"/>
                <w:numId w:val="11"/>
              </w:numPr>
              <w:ind w:left="456" w:hanging="426"/>
              <w:jc w:val="both"/>
              <w:rPr>
                <w:sz w:val="22"/>
                <w:szCs w:val="22"/>
              </w:rPr>
            </w:pPr>
            <w:r w:rsidRPr="009E56EC">
              <w:rPr>
                <w:sz w:val="22"/>
                <w:szCs w:val="22"/>
              </w:rPr>
              <w:t>Kto zapewnia obsadę do Magazynu Odzieży Chorych?</w:t>
            </w:r>
          </w:p>
          <w:p w14:paraId="41483A85" w14:textId="42292948" w:rsidR="00C617AB" w:rsidRPr="009E56EC" w:rsidRDefault="00C617AB" w:rsidP="00A927F5">
            <w:pPr>
              <w:pStyle w:val="Akapitzlist"/>
              <w:ind w:left="30"/>
              <w:jc w:val="both"/>
              <w:rPr>
                <w:b/>
                <w:bCs/>
                <w:sz w:val="22"/>
                <w:szCs w:val="22"/>
              </w:rPr>
            </w:pPr>
            <w:r w:rsidRPr="009E56EC">
              <w:rPr>
                <w:b/>
                <w:bCs/>
                <w:sz w:val="22"/>
                <w:szCs w:val="22"/>
              </w:rPr>
              <w:lastRenderedPageBreak/>
              <w:t xml:space="preserve">Odpowiedź: </w:t>
            </w:r>
            <w:r w:rsidR="00A927F5" w:rsidRPr="009E56EC">
              <w:rPr>
                <w:b/>
                <w:bCs/>
                <w:sz w:val="22"/>
                <w:szCs w:val="22"/>
              </w:rPr>
              <w:t>Dostarczenie odzieży do Magazynu Odzieży Chorych oraz jej zarejestrowanie leży po stronie Wykonawcy. Natomiast procedura rozliczenia, utylizacji oraz kasacji odzieży pozostaje po stronie Zamawiającego.</w:t>
            </w:r>
          </w:p>
          <w:p w14:paraId="477AD457" w14:textId="77777777" w:rsidR="00A67711" w:rsidRPr="009E56EC" w:rsidRDefault="00A67711" w:rsidP="00A927F5">
            <w:pPr>
              <w:pStyle w:val="Akapitzlist"/>
              <w:ind w:left="30"/>
              <w:jc w:val="both"/>
              <w:rPr>
                <w:b/>
                <w:bCs/>
                <w:sz w:val="22"/>
                <w:szCs w:val="22"/>
              </w:rPr>
            </w:pPr>
          </w:p>
          <w:p w14:paraId="6C0EFFCF" w14:textId="27B63303" w:rsidR="00C617AB" w:rsidRPr="009E56EC" w:rsidRDefault="00C617AB" w:rsidP="00A927F5">
            <w:pPr>
              <w:pStyle w:val="Akapitzlist"/>
              <w:numPr>
                <w:ilvl w:val="0"/>
                <w:numId w:val="11"/>
              </w:numPr>
              <w:ind w:left="456" w:hanging="426"/>
              <w:rPr>
                <w:sz w:val="22"/>
                <w:szCs w:val="22"/>
              </w:rPr>
            </w:pPr>
            <w:r w:rsidRPr="009E56EC">
              <w:rPr>
                <w:sz w:val="22"/>
                <w:szCs w:val="22"/>
              </w:rPr>
              <w:t>Proszę o podanie średniomiesięcznego metrażu sześciennego powierzchni do dezynfekcji  objętych metodą fumigacji?</w:t>
            </w:r>
          </w:p>
          <w:p w14:paraId="0395F20D" w14:textId="5D963667" w:rsidR="00C617AB" w:rsidRPr="009E56EC" w:rsidRDefault="00C617AB" w:rsidP="00A927F5">
            <w:pPr>
              <w:pStyle w:val="Akapitzlist"/>
              <w:ind w:left="0"/>
              <w:jc w:val="both"/>
              <w:rPr>
                <w:b/>
                <w:bCs/>
                <w:sz w:val="22"/>
                <w:szCs w:val="22"/>
              </w:rPr>
            </w:pPr>
            <w:r w:rsidRPr="009E56EC">
              <w:rPr>
                <w:b/>
                <w:bCs/>
                <w:sz w:val="22"/>
                <w:szCs w:val="22"/>
              </w:rPr>
              <w:t xml:space="preserve">Odpowiedź: </w:t>
            </w:r>
            <w:r w:rsidR="00A927F5" w:rsidRPr="009E56EC">
              <w:rPr>
                <w:b/>
                <w:bCs/>
                <w:sz w:val="22"/>
                <w:szCs w:val="22"/>
              </w:rPr>
              <w:t>Zamawiający informuje, że nie prowadzi ewidencji kubatury (w m³) pomieszczeń poddawanych dezynfekcji metodą fumigacji. Średnie miesięczne zużycie preparatu do fumigacji wynosi szacunkowo około 20 litrów, przy czym rzeczywiste zapotrzebowanie może ulegać zmianom w zależności od bieżących potrzeb epidemiologicznych. Podana wartość ma charakter wyłącznie poglądowy i informacyjny – nie stanowi gwarantowanego ani stałego poziomu zużycia w trakcie realizacji umowy.</w:t>
            </w:r>
          </w:p>
          <w:p w14:paraId="457C4E77" w14:textId="77777777" w:rsidR="00A67711" w:rsidRPr="009E56EC" w:rsidRDefault="00A67711" w:rsidP="00A927F5">
            <w:pPr>
              <w:pStyle w:val="Akapitzlist"/>
              <w:ind w:left="0"/>
              <w:jc w:val="both"/>
              <w:rPr>
                <w:b/>
                <w:bCs/>
                <w:sz w:val="22"/>
                <w:szCs w:val="22"/>
              </w:rPr>
            </w:pPr>
          </w:p>
          <w:p w14:paraId="16789C31" w14:textId="77777777" w:rsidR="00C617AB" w:rsidRPr="009E56EC" w:rsidRDefault="00C617AB" w:rsidP="00A927F5">
            <w:pPr>
              <w:pStyle w:val="Akapitzlist"/>
              <w:numPr>
                <w:ilvl w:val="0"/>
                <w:numId w:val="11"/>
              </w:numPr>
              <w:ind w:left="456" w:hanging="426"/>
              <w:rPr>
                <w:sz w:val="22"/>
                <w:szCs w:val="22"/>
              </w:rPr>
            </w:pPr>
            <w:r w:rsidRPr="009E56EC">
              <w:rPr>
                <w:sz w:val="22"/>
                <w:szCs w:val="22"/>
              </w:rPr>
              <w:t>Kto zapewnia taśmy uszczelniające pomieszczenia na czas fumigacji?</w:t>
            </w:r>
          </w:p>
          <w:p w14:paraId="10D531B5" w14:textId="2DE9481A" w:rsidR="00C617AB" w:rsidRPr="009E56EC" w:rsidRDefault="00C617AB" w:rsidP="00A927F5">
            <w:pPr>
              <w:pStyle w:val="Akapitzlist"/>
              <w:ind w:left="30"/>
              <w:jc w:val="both"/>
              <w:rPr>
                <w:b/>
                <w:bCs/>
                <w:sz w:val="22"/>
                <w:szCs w:val="22"/>
              </w:rPr>
            </w:pPr>
            <w:r w:rsidRPr="009E56EC">
              <w:rPr>
                <w:b/>
                <w:bCs/>
                <w:sz w:val="22"/>
                <w:szCs w:val="22"/>
              </w:rPr>
              <w:t xml:space="preserve">Odpowiedź: </w:t>
            </w:r>
            <w:r w:rsidR="00A927F5" w:rsidRPr="009E56EC">
              <w:rPr>
                <w:b/>
                <w:bCs/>
                <w:sz w:val="22"/>
                <w:szCs w:val="22"/>
              </w:rPr>
              <w:t>Taśmy uszczelniające pomieszczenia na czas fumigacji zapewnia Wykonawca.</w:t>
            </w:r>
          </w:p>
          <w:p w14:paraId="09419682" w14:textId="77777777" w:rsidR="00A67711" w:rsidRPr="009E56EC" w:rsidRDefault="00A67711" w:rsidP="00A927F5">
            <w:pPr>
              <w:pStyle w:val="Akapitzlist"/>
              <w:ind w:left="30"/>
              <w:jc w:val="both"/>
              <w:rPr>
                <w:sz w:val="22"/>
                <w:szCs w:val="22"/>
              </w:rPr>
            </w:pPr>
          </w:p>
          <w:p w14:paraId="2C0CBE2C" w14:textId="2A5B87EB" w:rsidR="00C617AB" w:rsidRPr="009E56EC" w:rsidRDefault="00C617AB" w:rsidP="00A927F5">
            <w:pPr>
              <w:pStyle w:val="Akapitzlist"/>
              <w:numPr>
                <w:ilvl w:val="0"/>
                <w:numId w:val="11"/>
              </w:numPr>
              <w:ind w:left="456" w:hanging="426"/>
              <w:rPr>
                <w:sz w:val="22"/>
                <w:szCs w:val="22"/>
              </w:rPr>
            </w:pPr>
            <w:r w:rsidRPr="009E56EC">
              <w:rPr>
                <w:sz w:val="22"/>
                <w:szCs w:val="22"/>
              </w:rPr>
              <w:t>Kto odpowiada za mycie i dezynfekcję sprzętu ( wózków, aparatury)</w:t>
            </w:r>
            <w:r w:rsidR="00A67711" w:rsidRPr="009E56EC">
              <w:rPr>
                <w:sz w:val="22"/>
                <w:szCs w:val="22"/>
              </w:rPr>
              <w:t xml:space="preserve"> </w:t>
            </w:r>
            <w:r w:rsidRPr="009E56EC">
              <w:rPr>
                <w:sz w:val="22"/>
                <w:szCs w:val="22"/>
              </w:rPr>
              <w:t>anestezjologicznego?</w:t>
            </w:r>
          </w:p>
          <w:p w14:paraId="41D5E20F" w14:textId="7F7F9EE1" w:rsidR="00C617AB" w:rsidRPr="009E56EC" w:rsidRDefault="00C617AB" w:rsidP="00A67711">
            <w:pPr>
              <w:pStyle w:val="Akapitzlist"/>
              <w:ind w:left="0" w:firstLine="30"/>
              <w:jc w:val="both"/>
              <w:rPr>
                <w:b/>
                <w:bCs/>
                <w:sz w:val="22"/>
                <w:szCs w:val="22"/>
              </w:rPr>
            </w:pPr>
            <w:r w:rsidRPr="009E56EC">
              <w:rPr>
                <w:b/>
                <w:bCs/>
                <w:sz w:val="22"/>
                <w:szCs w:val="22"/>
              </w:rPr>
              <w:t xml:space="preserve">Odpowiedź: </w:t>
            </w:r>
            <w:r w:rsidR="00A67711" w:rsidRPr="009E56EC">
              <w:rPr>
                <w:b/>
                <w:bCs/>
                <w:sz w:val="22"/>
                <w:szCs w:val="22"/>
              </w:rPr>
              <w:t>Zamawiający informuje, że za mycie i dezynfekcję sprzętu anestezjologicznego (w tym wózków anestezjologicznych oraz aparatury medycznej) odpowiada personel medyczny Zamawiającego. Czynności te nie wchodzą w zakres obowiązków Wykonawcy.</w:t>
            </w:r>
          </w:p>
          <w:p w14:paraId="514E0DF5" w14:textId="77777777" w:rsidR="00A67711" w:rsidRPr="009E56EC" w:rsidRDefault="00A67711" w:rsidP="00A67711">
            <w:pPr>
              <w:pStyle w:val="Akapitzlist"/>
              <w:ind w:left="0" w:firstLine="30"/>
              <w:jc w:val="both"/>
              <w:rPr>
                <w:b/>
                <w:bCs/>
                <w:sz w:val="22"/>
                <w:szCs w:val="22"/>
              </w:rPr>
            </w:pPr>
          </w:p>
          <w:p w14:paraId="7FE86490" w14:textId="01E9DEA4" w:rsidR="00C617AB" w:rsidRPr="009E56EC" w:rsidRDefault="00A67711" w:rsidP="00A67711">
            <w:pPr>
              <w:pStyle w:val="Akapitzlist"/>
              <w:ind w:left="0"/>
              <w:rPr>
                <w:sz w:val="22"/>
                <w:szCs w:val="22"/>
              </w:rPr>
            </w:pPr>
            <w:r w:rsidRPr="009E56EC">
              <w:rPr>
                <w:sz w:val="22"/>
                <w:szCs w:val="22"/>
              </w:rPr>
              <w:t>25.</w:t>
            </w:r>
            <w:r w:rsidR="00C617AB" w:rsidRPr="009E56EC">
              <w:rPr>
                <w:sz w:val="22"/>
                <w:szCs w:val="22"/>
              </w:rPr>
              <w:t>Proszę o informację czy wśród okien do umycia znajdują się takie ( nieotwieralne, na wysokości) , których mycie wymaga użycia sprzętu na wysokości lub wysięgnika?</w:t>
            </w:r>
          </w:p>
          <w:p w14:paraId="504B2E37" w14:textId="38DC8413" w:rsidR="00C617AB" w:rsidRPr="009E56EC" w:rsidRDefault="00C617AB" w:rsidP="00A67711">
            <w:pPr>
              <w:pStyle w:val="Akapitzlist"/>
              <w:ind w:left="0" w:firstLine="30"/>
              <w:jc w:val="both"/>
              <w:rPr>
                <w:b/>
                <w:bCs/>
                <w:sz w:val="22"/>
                <w:szCs w:val="22"/>
              </w:rPr>
            </w:pPr>
            <w:r w:rsidRPr="009E56EC">
              <w:rPr>
                <w:b/>
                <w:bCs/>
                <w:sz w:val="22"/>
                <w:szCs w:val="22"/>
              </w:rPr>
              <w:t xml:space="preserve">Odpowiedź: </w:t>
            </w:r>
            <w:r w:rsidR="00A67711" w:rsidRPr="009E56EC">
              <w:rPr>
                <w:b/>
                <w:bCs/>
                <w:sz w:val="22"/>
                <w:szCs w:val="22"/>
              </w:rPr>
              <w:t>Zamawiający potwierdza, że wśród powierzchni przewidzianych do mycia znajdują się przeszklenia (w tym okna nieotwieralne oraz zlokalizowane na wysokości), których umycie wymaga zastosowania specjalistycznego sprzętu do prac na wysokości (np. wysięgnika/podnośnika). Zapewnienie odpowiedniego sprzętu leży po stronie Wykonawcy.</w:t>
            </w:r>
          </w:p>
          <w:p w14:paraId="1166EC90" w14:textId="77777777" w:rsidR="00C617AB" w:rsidRPr="009E56EC" w:rsidRDefault="00C617AB" w:rsidP="00A67711">
            <w:pPr>
              <w:pStyle w:val="Akapitzlist"/>
              <w:ind w:left="0"/>
              <w:rPr>
                <w:sz w:val="22"/>
                <w:szCs w:val="22"/>
              </w:rPr>
            </w:pPr>
            <w:r w:rsidRPr="009E56EC">
              <w:rPr>
                <w:sz w:val="22"/>
                <w:szCs w:val="22"/>
              </w:rPr>
              <w:t>Jeśli tak proszę o podanie metrażu w/w</w:t>
            </w:r>
          </w:p>
          <w:p w14:paraId="3422E559" w14:textId="6649C632" w:rsidR="00C617AB" w:rsidRPr="009E56EC" w:rsidRDefault="00C617AB" w:rsidP="00E21B9A">
            <w:pPr>
              <w:pStyle w:val="Akapitzlist"/>
              <w:ind w:left="0"/>
              <w:jc w:val="both"/>
              <w:rPr>
                <w:b/>
                <w:bCs/>
                <w:sz w:val="22"/>
                <w:szCs w:val="22"/>
              </w:rPr>
            </w:pPr>
            <w:r w:rsidRPr="009E56EC">
              <w:rPr>
                <w:b/>
                <w:bCs/>
                <w:sz w:val="22"/>
                <w:szCs w:val="22"/>
              </w:rPr>
              <w:t xml:space="preserve">Odpowiedź: </w:t>
            </w:r>
            <w:r w:rsidR="00A67711" w:rsidRPr="009E56EC">
              <w:rPr>
                <w:b/>
                <w:bCs/>
                <w:sz w:val="22"/>
                <w:szCs w:val="22"/>
              </w:rPr>
              <w:t>Zamawiający informuje, że nie dysponuje szczegółowym wykazem ani metrażem tych przeszkleń. W celu zapoznania się ze stanem faktycznym i dokonania niezbędnych pomiarów Wykonawca miał możliwość udziału w procedurze wizji lokalnej przewidzianej w SWZ.</w:t>
            </w:r>
          </w:p>
          <w:p w14:paraId="3AD90F0B" w14:textId="77777777" w:rsidR="00C617AB" w:rsidRPr="009E56EC" w:rsidRDefault="00C617AB" w:rsidP="00C617AB">
            <w:pPr>
              <w:pStyle w:val="Akapitzlist"/>
              <w:rPr>
                <w:sz w:val="22"/>
                <w:szCs w:val="22"/>
              </w:rPr>
            </w:pPr>
          </w:p>
          <w:p w14:paraId="6ED7F3A7" w14:textId="4E82435D" w:rsidR="006078AD" w:rsidRPr="009E56EC" w:rsidRDefault="006078AD" w:rsidP="00C617AB">
            <w:pPr>
              <w:spacing w:after="60"/>
              <w:ind w:right="-72"/>
              <w:jc w:val="both"/>
              <w:rPr>
                <w:sz w:val="22"/>
                <w:szCs w:val="22"/>
                <w:highlight w:val="darkGray"/>
              </w:rPr>
            </w:pPr>
          </w:p>
        </w:tc>
      </w:tr>
    </w:tbl>
    <w:p w14:paraId="5EB7C2B1" w14:textId="77777777" w:rsidR="00BE7BFD" w:rsidRPr="009E56EC" w:rsidRDefault="00BE7BFD" w:rsidP="00520165">
      <w:pPr>
        <w:jc w:val="both"/>
        <w:rPr>
          <w:sz w:val="22"/>
          <w:szCs w:val="22"/>
        </w:rPr>
      </w:pPr>
    </w:p>
    <w:p w14:paraId="4AB4D6D8" w14:textId="77777777" w:rsidR="006D4AB3" w:rsidRPr="009E56EC" w:rsidRDefault="00BE62A3" w:rsidP="00BE62A3">
      <w:pPr>
        <w:pStyle w:val="Tekstpodstawowy"/>
        <w:spacing w:before="120" w:after="480"/>
        <w:ind w:left="3119" w:firstLine="425"/>
        <w:jc w:val="center"/>
        <w:rPr>
          <w:sz w:val="22"/>
          <w:szCs w:val="22"/>
        </w:rPr>
      </w:pPr>
      <w:r w:rsidRPr="009E56EC">
        <w:rPr>
          <w:sz w:val="22"/>
          <w:szCs w:val="22"/>
        </w:rPr>
        <w:t>Przewodniczący Komisji Przetargowej</w:t>
      </w:r>
    </w:p>
    <w:p w14:paraId="16A2EE71" w14:textId="77777777" w:rsidR="006D4AB3" w:rsidRPr="009E56EC" w:rsidRDefault="006078AD" w:rsidP="00C617AB">
      <w:pPr>
        <w:spacing w:before="120" w:after="120" w:line="360" w:lineRule="auto"/>
        <w:ind w:left="2978" w:firstLine="141"/>
        <w:jc w:val="center"/>
        <w:rPr>
          <w:sz w:val="22"/>
          <w:szCs w:val="22"/>
        </w:rPr>
      </w:pPr>
      <w:r w:rsidRPr="009E56EC">
        <w:rPr>
          <w:sz w:val="22"/>
          <w:szCs w:val="22"/>
        </w:rPr>
        <w:t>Małgorzata</w:t>
      </w:r>
      <w:r w:rsidR="006D4AB3" w:rsidRPr="009E56EC">
        <w:rPr>
          <w:sz w:val="22"/>
          <w:szCs w:val="22"/>
        </w:rPr>
        <w:t xml:space="preserve"> </w:t>
      </w:r>
      <w:r w:rsidRPr="009E56EC">
        <w:rPr>
          <w:sz w:val="22"/>
          <w:szCs w:val="22"/>
        </w:rPr>
        <w:t>Krzystek -  Purol</w:t>
      </w:r>
    </w:p>
    <w:sectPr w:rsidR="006D4AB3" w:rsidRPr="009E56EC"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06F29" w14:textId="77777777" w:rsidR="002C3DD9" w:rsidRDefault="002C3DD9">
      <w:r>
        <w:separator/>
      </w:r>
    </w:p>
  </w:endnote>
  <w:endnote w:type="continuationSeparator" w:id="0">
    <w:p w14:paraId="2168279C" w14:textId="77777777" w:rsidR="002C3DD9" w:rsidRDefault="002C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BC1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AC75EC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17DE8" w14:textId="60CB4F7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61DBB" w14:textId="77777777" w:rsidR="006D4AB3" w:rsidRDefault="006D4AB3">
    <w:pPr>
      <w:pStyle w:val="Stopka"/>
      <w:pBdr>
        <w:bottom w:val="single" w:sz="6" w:space="0" w:color="auto"/>
      </w:pBdr>
      <w:tabs>
        <w:tab w:val="clear" w:pos="4536"/>
        <w:tab w:val="left" w:pos="6237"/>
      </w:tabs>
    </w:pPr>
  </w:p>
  <w:p w14:paraId="0E5F701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E5CF8ED" w14:textId="77777777" w:rsidR="006D4AB3" w:rsidRDefault="006D4AB3">
    <w:pPr>
      <w:pStyle w:val="Stopka"/>
      <w:tabs>
        <w:tab w:val="clear" w:pos="4536"/>
        <w:tab w:val="left" w:pos="6237"/>
      </w:tabs>
    </w:pPr>
  </w:p>
  <w:p w14:paraId="4FC6879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46A8C" w14:textId="77777777" w:rsidR="002C3DD9" w:rsidRDefault="002C3DD9">
      <w:r>
        <w:separator/>
      </w:r>
    </w:p>
  </w:footnote>
  <w:footnote w:type="continuationSeparator" w:id="0">
    <w:p w14:paraId="3A36451A" w14:textId="77777777" w:rsidR="002C3DD9" w:rsidRDefault="002C3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6F08D" w14:textId="77777777" w:rsidR="006078AD" w:rsidRDefault="006078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780E" w14:textId="77777777" w:rsidR="006078AD" w:rsidRDefault="006078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8295C" w14:textId="77777777" w:rsidR="006078AD" w:rsidRDefault="006078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A1051"/>
    <w:multiLevelType w:val="hybridMultilevel"/>
    <w:tmpl w:val="2BF6D9F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55600ED"/>
    <w:multiLevelType w:val="hybridMultilevel"/>
    <w:tmpl w:val="014AF6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69C2022"/>
    <w:multiLevelType w:val="hybridMultilevel"/>
    <w:tmpl w:val="85B4E7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0DB16C0"/>
    <w:multiLevelType w:val="hybridMultilevel"/>
    <w:tmpl w:val="BDF01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38618225">
    <w:abstractNumId w:val="6"/>
  </w:num>
  <w:num w:numId="2" w16cid:durableId="241837119">
    <w:abstractNumId w:val="10"/>
  </w:num>
  <w:num w:numId="3" w16cid:durableId="1349915289">
    <w:abstractNumId w:val="4"/>
  </w:num>
  <w:num w:numId="4" w16cid:durableId="874972113">
    <w:abstractNumId w:val="9"/>
  </w:num>
  <w:num w:numId="5" w16cid:durableId="527181755">
    <w:abstractNumId w:val="1"/>
  </w:num>
  <w:num w:numId="6" w16cid:durableId="2050179906">
    <w:abstractNumId w:val="3"/>
  </w:num>
  <w:num w:numId="7" w16cid:durableId="262493177">
    <w:abstractNumId w:val="8"/>
  </w:num>
  <w:num w:numId="8" w16cid:durableId="21188628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337070">
    <w:abstractNumId w:val="2"/>
  </w:num>
  <w:num w:numId="10" w16cid:durableId="1871533587">
    <w:abstractNumId w:val="7"/>
  </w:num>
  <w:num w:numId="11" w16cid:durableId="352614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D9"/>
    <w:rsid w:val="00031374"/>
    <w:rsid w:val="00075C5A"/>
    <w:rsid w:val="000A1097"/>
    <w:rsid w:val="000E2A8F"/>
    <w:rsid w:val="000E621F"/>
    <w:rsid w:val="0012774F"/>
    <w:rsid w:val="00144B7A"/>
    <w:rsid w:val="00180C6E"/>
    <w:rsid w:val="00265486"/>
    <w:rsid w:val="00272E51"/>
    <w:rsid w:val="0029606A"/>
    <w:rsid w:val="002C3DD9"/>
    <w:rsid w:val="00382E28"/>
    <w:rsid w:val="004351A4"/>
    <w:rsid w:val="004848F3"/>
    <w:rsid w:val="004A75F2"/>
    <w:rsid w:val="0050577D"/>
    <w:rsid w:val="005144A9"/>
    <w:rsid w:val="00520165"/>
    <w:rsid w:val="005B1B08"/>
    <w:rsid w:val="005F1C53"/>
    <w:rsid w:val="006078AD"/>
    <w:rsid w:val="00632C3C"/>
    <w:rsid w:val="00662BDB"/>
    <w:rsid w:val="00676316"/>
    <w:rsid w:val="006A5DF1"/>
    <w:rsid w:val="006B6AA2"/>
    <w:rsid w:val="006B7198"/>
    <w:rsid w:val="006C2FFD"/>
    <w:rsid w:val="006D4AB3"/>
    <w:rsid w:val="006F3B81"/>
    <w:rsid w:val="00763C3E"/>
    <w:rsid w:val="00794E09"/>
    <w:rsid w:val="007D7198"/>
    <w:rsid w:val="007E6A2A"/>
    <w:rsid w:val="00870F9F"/>
    <w:rsid w:val="008804B6"/>
    <w:rsid w:val="008838A8"/>
    <w:rsid w:val="00897AB0"/>
    <w:rsid w:val="008A3553"/>
    <w:rsid w:val="008B3366"/>
    <w:rsid w:val="009003D1"/>
    <w:rsid w:val="00947A50"/>
    <w:rsid w:val="009C4958"/>
    <w:rsid w:val="009E56EC"/>
    <w:rsid w:val="00A360BC"/>
    <w:rsid w:val="00A67711"/>
    <w:rsid w:val="00A905AC"/>
    <w:rsid w:val="00A927F5"/>
    <w:rsid w:val="00AF4B55"/>
    <w:rsid w:val="00B1255C"/>
    <w:rsid w:val="00B153F9"/>
    <w:rsid w:val="00BA6584"/>
    <w:rsid w:val="00BE62A3"/>
    <w:rsid w:val="00BE7BFD"/>
    <w:rsid w:val="00C25F4C"/>
    <w:rsid w:val="00C36ABD"/>
    <w:rsid w:val="00C370F2"/>
    <w:rsid w:val="00C44EEC"/>
    <w:rsid w:val="00C617AB"/>
    <w:rsid w:val="00C721B6"/>
    <w:rsid w:val="00CC0106"/>
    <w:rsid w:val="00CD6C25"/>
    <w:rsid w:val="00D22FFA"/>
    <w:rsid w:val="00D34612"/>
    <w:rsid w:val="00D8461B"/>
    <w:rsid w:val="00D9049C"/>
    <w:rsid w:val="00D915F2"/>
    <w:rsid w:val="00DC679C"/>
    <w:rsid w:val="00DF32E8"/>
    <w:rsid w:val="00E100A7"/>
    <w:rsid w:val="00E21B49"/>
    <w:rsid w:val="00E21B9A"/>
    <w:rsid w:val="00E2789F"/>
    <w:rsid w:val="00E3060A"/>
    <w:rsid w:val="00E71CD2"/>
    <w:rsid w:val="00E72428"/>
    <w:rsid w:val="00EA14B3"/>
    <w:rsid w:val="00EA416E"/>
    <w:rsid w:val="00EE2258"/>
    <w:rsid w:val="00F33C4C"/>
    <w:rsid w:val="00F641D7"/>
    <w:rsid w:val="00F668DF"/>
    <w:rsid w:val="00F83FE3"/>
    <w:rsid w:val="00F91107"/>
    <w:rsid w:val="00F9405E"/>
    <w:rsid w:val="00FC5957"/>
    <w:rsid w:val="00FD265E"/>
    <w:rsid w:val="00FD394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7F3F9"/>
  <w15:chartTrackingRefBased/>
  <w15:docId w15:val="{04910000-2CE0-4AA8-91A6-3FE93CC1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C617AB"/>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C617AB"/>
    <w:pPr>
      <w:spacing w:after="160" w:line="256" w:lineRule="auto"/>
      <w:ind w:left="720"/>
      <w:contextualSpacing/>
    </w:pPr>
  </w:style>
  <w:style w:type="character" w:styleId="Hipercze">
    <w:name w:val="Hyperlink"/>
    <w:basedOn w:val="Domylnaczcionkaakapitu"/>
    <w:rsid w:val="00E3060A"/>
    <w:rPr>
      <w:color w:val="0563C1" w:themeColor="hyperlink"/>
      <w:u w:val="single"/>
    </w:rPr>
  </w:style>
  <w:style w:type="character" w:styleId="Nierozpoznanawzmianka">
    <w:name w:val="Unresolved Mention"/>
    <w:basedOn w:val="Domylnaczcionkaakapitu"/>
    <w:uiPriority w:val="99"/>
    <w:semiHidden/>
    <w:unhideWhenUsed/>
    <w:rsid w:val="00E3060A"/>
    <w:rPr>
      <w:color w:val="605E5C"/>
      <w:shd w:val="clear" w:color="auto" w:fill="E1DFDD"/>
    </w:rPr>
  </w:style>
  <w:style w:type="paragraph" w:customStyle="1" w:styleId="Standard">
    <w:name w:val="Standard"/>
    <w:rsid w:val="00F33C4C"/>
    <w:pPr>
      <w:suppressAutoHyphens/>
      <w:autoSpaceDN w:val="0"/>
    </w:pPr>
    <w:rPr>
      <w:rFonts w:ascii="Liberation Serif" w:eastAsia="SimSun"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narutowicz.krakow.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9</Pages>
  <Words>3374</Words>
  <Characters>21945</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7</cp:revision>
  <cp:lastPrinted>2026-09-09T11:26:00Z</cp:lastPrinted>
  <dcterms:created xsi:type="dcterms:W3CDTF">2026-09-07T07:49:00Z</dcterms:created>
  <dcterms:modified xsi:type="dcterms:W3CDTF">2026-09-09T11:34:00Z</dcterms:modified>
</cp:coreProperties>
</file>