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1134CAC" w14:textId="060BBB37" w:rsidR="006A5DF1" w:rsidRPr="00C15798" w:rsidRDefault="004967CB" w:rsidP="006A5DF1">
      <w:pPr>
        <w:spacing w:after="240"/>
        <w:jc w:val="right"/>
        <w:rPr>
          <w:sz w:val="22"/>
          <w:szCs w:val="22"/>
        </w:rPr>
      </w:pPr>
      <w:r w:rsidRPr="00C15798">
        <w:rPr>
          <w:sz w:val="22"/>
          <w:szCs w:val="22"/>
        </w:rPr>
        <w:t>Kraków dnia: 2026-09-0</w:t>
      </w:r>
      <w:r w:rsidR="00014155">
        <w:rPr>
          <w:sz w:val="22"/>
          <w:szCs w:val="22"/>
        </w:rPr>
        <w:t>9</w:t>
      </w:r>
    </w:p>
    <w:p w14:paraId="5C710540" w14:textId="77777777" w:rsidR="0029606A" w:rsidRPr="00C15798" w:rsidRDefault="0029606A" w:rsidP="006A5DF1">
      <w:pPr>
        <w:spacing w:after="240"/>
        <w:jc w:val="right"/>
        <w:rPr>
          <w:sz w:val="22"/>
          <w:szCs w:val="22"/>
        </w:rPr>
      </w:pPr>
    </w:p>
    <w:p w14:paraId="76E34CE0" w14:textId="77777777" w:rsidR="006A5DF1" w:rsidRPr="00C15798" w:rsidRDefault="00BE62A3" w:rsidP="006A5DF1">
      <w:pPr>
        <w:rPr>
          <w:b/>
          <w:bCs/>
          <w:sz w:val="22"/>
          <w:szCs w:val="22"/>
        </w:rPr>
      </w:pPr>
      <w:r w:rsidRPr="00C15798">
        <w:rPr>
          <w:b/>
          <w:bCs/>
          <w:sz w:val="22"/>
          <w:szCs w:val="22"/>
        </w:rPr>
        <w:t xml:space="preserve">Szpital Miejski Specjalistyczny </w:t>
      </w:r>
    </w:p>
    <w:p w14:paraId="090936DF" w14:textId="77777777" w:rsidR="00BE62A3" w:rsidRPr="00C15798" w:rsidRDefault="00BE62A3" w:rsidP="006A5DF1">
      <w:pPr>
        <w:rPr>
          <w:sz w:val="22"/>
          <w:szCs w:val="22"/>
        </w:rPr>
      </w:pPr>
      <w:r w:rsidRPr="00C15798">
        <w:rPr>
          <w:b/>
          <w:bCs/>
          <w:sz w:val="22"/>
          <w:szCs w:val="22"/>
        </w:rPr>
        <w:t>im. Gabriela Narutowicza w Krakowie</w:t>
      </w:r>
    </w:p>
    <w:p w14:paraId="418AC87A" w14:textId="77777777" w:rsidR="006A5DF1" w:rsidRPr="00C15798" w:rsidRDefault="00BE62A3" w:rsidP="006A5DF1">
      <w:pPr>
        <w:pStyle w:val="Nagwek"/>
        <w:tabs>
          <w:tab w:val="clear" w:pos="4536"/>
          <w:tab w:val="clear" w:pos="9072"/>
        </w:tabs>
        <w:rPr>
          <w:sz w:val="22"/>
          <w:szCs w:val="22"/>
        </w:rPr>
      </w:pPr>
      <w:r w:rsidRPr="00C15798">
        <w:rPr>
          <w:sz w:val="22"/>
          <w:szCs w:val="22"/>
        </w:rPr>
        <w:t>ul. Prądnicka 35-37</w:t>
      </w:r>
    </w:p>
    <w:p w14:paraId="0439C465" w14:textId="77777777" w:rsidR="00BE62A3" w:rsidRPr="00C15798" w:rsidRDefault="00BE62A3" w:rsidP="006A5DF1">
      <w:pPr>
        <w:pStyle w:val="Nagwek"/>
        <w:tabs>
          <w:tab w:val="clear" w:pos="4536"/>
          <w:tab w:val="clear" w:pos="9072"/>
        </w:tabs>
        <w:rPr>
          <w:sz w:val="22"/>
          <w:szCs w:val="22"/>
        </w:rPr>
      </w:pPr>
      <w:r w:rsidRPr="00C15798">
        <w:rPr>
          <w:sz w:val="22"/>
          <w:szCs w:val="22"/>
        </w:rPr>
        <w:t>31-202 Kraków</w:t>
      </w:r>
    </w:p>
    <w:p w14:paraId="37300286" w14:textId="77777777" w:rsidR="006A5DF1" w:rsidRPr="00C15798" w:rsidRDefault="006A5DF1" w:rsidP="006A5DF1">
      <w:pPr>
        <w:pStyle w:val="Nagwek"/>
        <w:tabs>
          <w:tab w:val="clear" w:pos="4536"/>
        </w:tabs>
        <w:rPr>
          <w:sz w:val="22"/>
          <w:szCs w:val="22"/>
        </w:rPr>
      </w:pPr>
      <w:r w:rsidRPr="00C15798">
        <w:rPr>
          <w:sz w:val="22"/>
          <w:szCs w:val="22"/>
        </w:rPr>
        <w:tab/>
        <w:t xml:space="preserve"> </w:t>
      </w:r>
    </w:p>
    <w:p w14:paraId="47DDB27C" w14:textId="77777777" w:rsidR="006A5DF1" w:rsidRPr="00C15798" w:rsidRDefault="006A5DF1" w:rsidP="006A5DF1">
      <w:pPr>
        <w:pStyle w:val="Nagwek"/>
        <w:tabs>
          <w:tab w:val="clear" w:pos="4536"/>
          <w:tab w:val="clear" w:pos="9072"/>
        </w:tabs>
        <w:rPr>
          <w:sz w:val="22"/>
          <w:szCs w:val="22"/>
        </w:rPr>
      </w:pPr>
    </w:p>
    <w:p w14:paraId="1F1516CA" w14:textId="77777777" w:rsidR="006A5DF1" w:rsidRPr="00C15798" w:rsidRDefault="006A5DF1" w:rsidP="009003D1">
      <w:pPr>
        <w:tabs>
          <w:tab w:val="left" w:pos="708"/>
          <w:tab w:val="center" w:pos="4536"/>
          <w:tab w:val="right" w:pos="9072"/>
        </w:tabs>
        <w:spacing w:after="20"/>
        <w:ind w:left="4820"/>
        <w:rPr>
          <w:b/>
          <w:sz w:val="22"/>
          <w:szCs w:val="22"/>
        </w:rPr>
      </w:pPr>
      <w:r w:rsidRPr="00C15798">
        <w:rPr>
          <w:b/>
          <w:sz w:val="22"/>
          <w:szCs w:val="22"/>
        </w:rPr>
        <w:t>WYKONAWCY</w:t>
      </w:r>
    </w:p>
    <w:p w14:paraId="071811C3" w14:textId="77777777" w:rsidR="006A5DF1" w:rsidRPr="00C15798" w:rsidRDefault="006A5DF1" w:rsidP="009003D1">
      <w:pPr>
        <w:tabs>
          <w:tab w:val="left" w:pos="708"/>
          <w:tab w:val="center" w:pos="4536"/>
          <w:tab w:val="right" w:pos="9072"/>
        </w:tabs>
        <w:spacing w:after="20"/>
        <w:ind w:left="4820"/>
        <w:rPr>
          <w:sz w:val="22"/>
          <w:szCs w:val="22"/>
        </w:rPr>
      </w:pPr>
      <w:r w:rsidRPr="00C15798">
        <w:rPr>
          <w:sz w:val="22"/>
          <w:szCs w:val="22"/>
        </w:rPr>
        <w:t>ubiegający się o zamówienie publiczne</w:t>
      </w:r>
    </w:p>
    <w:p w14:paraId="19D966B1" w14:textId="77777777" w:rsidR="006D4AB3" w:rsidRPr="00C15798" w:rsidRDefault="006D4AB3">
      <w:pPr>
        <w:pStyle w:val="Nagwek"/>
        <w:tabs>
          <w:tab w:val="clear" w:pos="4536"/>
          <w:tab w:val="clear" w:pos="9072"/>
        </w:tabs>
        <w:rPr>
          <w:sz w:val="22"/>
          <w:szCs w:val="22"/>
        </w:rPr>
      </w:pPr>
    </w:p>
    <w:p w14:paraId="444561C7" w14:textId="4F7432B1" w:rsidR="00632C3C" w:rsidRPr="00C15798" w:rsidRDefault="00E21B49" w:rsidP="0029606A">
      <w:pPr>
        <w:pStyle w:val="Nagwek1"/>
        <w:spacing w:after="480" w:line="276" w:lineRule="auto"/>
        <w:jc w:val="center"/>
        <w:rPr>
          <w:rFonts w:ascii="Times New Roman" w:hAnsi="Times New Roman"/>
          <w:sz w:val="22"/>
          <w:szCs w:val="22"/>
        </w:rPr>
      </w:pPr>
      <w:r w:rsidRPr="00C15798">
        <w:rPr>
          <w:rFonts w:ascii="Times New Roman" w:hAnsi="Times New Roman"/>
          <w:sz w:val="22"/>
          <w:szCs w:val="22"/>
        </w:rPr>
        <w:t>WYJAŚNIENIA TREŚCI SWZ-7</w:t>
      </w:r>
    </w:p>
    <w:p w14:paraId="34C4E217" w14:textId="77777777" w:rsidR="006D4AB3" w:rsidRPr="00C15798" w:rsidRDefault="00632C3C" w:rsidP="00520165">
      <w:pPr>
        <w:spacing w:after="360" w:line="276" w:lineRule="auto"/>
        <w:jc w:val="both"/>
        <w:rPr>
          <w:sz w:val="22"/>
          <w:szCs w:val="22"/>
        </w:rPr>
      </w:pPr>
      <w:r w:rsidRPr="00C15798">
        <w:rPr>
          <w:sz w:val="22"/>
          <w:szCs w:val="22"/>
        </w:rPr>
        <w:t>Dotyczy: postępowania o udzielenie zamówienia publicznego, prowadzonego w trybie przetarg nieograniczony</w:t>
      </w:r>
      <w:r w:rsidRPr="00C15798">
        <w:rPr>
          <w:b/>
          <w:sz w:val="22"/>
          <w:szCs w:val="22"/>
        </w:rPr>
        <w:t xml:space="preserve"> </w:t>
      </w:r>
      <w:r w:rsidRPr="00C15798">
        <w:rPr>
          <w:bCs/>
          <w:sz w:val="22"/>
          <w:szCs w:val="22"/>
        </w:rPr>
        <w:t>na</w:t>
      </w:r>
      <w:r w:rsidRPr="00C15798">
        <w:rPr>
          <w:b/>
          <w:sz w:val="22"/>
          <w:szCs w:val="22"/>
        </w:rPr>
        <w:t xml:space="preserve"> </w:t>
      </w:r>
      <w:r w:rsidRPr="00C15798">
        <w:rPr>
          <w:bCs/>
          <w:sz w:val="22"/>
          <w:szCs w:val="22"/>
        </w:rPr>
        <w:t>”</w:t>
      </w:r>
      <w:r w:rsidRPr="00C15798">
        <w:rPr>
          <w:b/>
          <w:bCs/>
          <w:sz w:val="22"/>
          <w:szCs w:val="22"/>
        </w:rPr>
        <w:t>Świadczenie usługi kompleksowego utrzymania czystości w Szpitalu Miejskim Specjalistycznym im. Gabriela Narutowicza w Krakowie .</w:t>
      </w:r>
      <w:r w:rsidRPr="00C15798">
        <w:rPr>
          <w:bCs/>
          <w:sz w:val="22"/>
          <w:szCs w:val="22"/>
        </w:rPr>
        <w:t>”</w:t>
      </w:r>
      <w:r w:rsidRPr="00C15798">
        <w:rPr>
          <w:b/>
          <w:sz w:val="22"/>
          <w:szCs w:val="22"/>
        </w:rPr>
        <w:t xml:space="preserve"> </w:t>
      </w:r>
      <w:r w:rsidRPr="00C15798">
        <w:rPr>
          <w:bCs/>
          <w:sz w:val="22"/>
          <w:szCs w:val="22"/>
        </w:rPr>
        <w:t>– znak sprawy</w:t>
      </w:r>
      <w:r w:rsidRPr="00C15798">
        <w:rPr>
          <w:b/>
          <w:sz w:val="22"/>
          <w:szCs w:val="22"/>
        </w:rPr>
        <w:t xml:space="preserve"> ZP/32/2026.</w:t>
      </w:r>
    </w:p>
    <w:p w14:paraId="00225B2F" w14:textId="77777777" w:rsidR="0012774F" w:rsidRPr="00C15798" w:rsidRDefault="00520165" w:rsidP="00D8461B">
      <w:pPr>
        <w:spacing w:after="240" w:line="276" w:lineRule="auto"/>
        <w:jc w:val="both"/>
        <w:rPr>
          <w:sz w:val="22"/>
          <w:szCs w:val="22"/>
        </w:rPr>
      </w:pPr>
      <w:r w:rsidRPr="00C15798">
        <w:rPr>
          <w:sz w:val="22"/>
          <w:szCs w:val="22"/>
        </w:rPr>
        <w:t>Zamawiający, działając na podstawie art. 135 ust. 6 ustawy z dnia 11 września 2019 r. Prawo zamówień publicznych udostępnia poniżej treść zapytań do Specyfikacji Warunków Zamówienia (</w:t>
      </w:r>
      <w:r w:rsidRPr="00C15798">
        <w:rPr>
          <w:sz w:val="22"/>
          <w:szCs w:val="22"/>
          <w:lang w:eastAsia="ar-SA"/>
        </w:rPr>
        <w:t>zwanej dalej</w:t>
      </w:r>
      <w:r w:rsidRPr="00C15798">
        <w:rPr>
          <w:b/>
          <w:sz w:val="22"/>
          <w:szCs w:val="22"/>
          <w:lang w:eastAsia="ar-SA"/>
        </w:rPr>
        <w:t xml:space="preserve"> </w:t>
      </w:r>
      <w:r w:rsidRPr="00C15798">
        <w:rPr>
          <w:bCs/>
          <w:sz w:val="22"/>
          <w:szCs w:val="22"/>
          <w:lang w:eastAsia="ar-SA"/>
        </w:rPr>
        <w:t xml:space="preserve">”SWZ”) </w:t>
      </w:r>
      <w:r w:rsidRPr="00C15798">
        <w:rPr>
          <w:sz w:val="22"/>
          <w:szCs w:val="22"/>
        </w:rPr>
        <w:t>wraz z wyjaśnieniami</w:t>
      </w:r>
      <w:r w:rsidRPr="00C15798">
        <w:rPr>
          <w:bCs/>
          <w:sz w:val="22"/>
          <w:szCs w:val="22"/>
          <w:lang w:eastAsia="ar-SA"/>
        </w:rPr>
        <w:t>:</w:t>
      </w:r>
    </w:p>
    <w:tbl>
      <w:tblPr>
        <w:tblW w:w="9498" w:type="dxa"/>
        <w:tblInd w:w="-34" w:type="dxa"/>
        <w:tblLook w:val="04A0" w:firstRow="1" w:lastRow="0" w:firstColumn="1" w:lastColumn="0" w:noHBand="0" w:noVBand="1"/>
      </w:tblPr>
      <w:tblGrid>
        <w:gridCol w:w="9498"/>
      </w:tblGrid>
      <w:tr w:rsidR="004967CB" w:rsidRPr="00C15798" w14:paraId="32005590" w14:textId="77777777" w:rsidTr="00693051">
        <w:tc>
          <w:tcPr>
            <w:tcW w:w="9498" w:type="dxa"/>
          </w:tcPr>
          <w:p w14:paraId="3D28E635" w14:textId="461D9D58" w:rsidR="004967CB" w:rsidRPr="00C15798" w:rsidRDefault="004967CB" w:rsidP="005C3F77">
            <w:pPr>
              <w:spacing w:after="120"/>
              <w:ind w:left="30" w:right="-72"/>
              <w:jc w:val="both"/>
              <w:rPr>
                <w:sz w:val="22"/>
                <w:szCs w:val="22"/>
              </w:rPr>
            </w:pPr>
            <w:r w:rsidRPr="00C15798">
              <w:rPr>
                <w:sz w:val="22"/>
                <w:szCs w:val="22"/>
              </w:rPr>
              <w:t xml:space="preserve">1.Zamawiający w SWZ pkt. 9 Informacja o Przedmiotowych Środkach Dowodowych, ppkt. 9.2.2. wymaga: "Procedury dezynfekcji muszą uwzględniać stosowanie preparatów spełniających wymagania określone w OPZ oraz obowiązujących przepisach prawa". Prosimy o potwierdzenie, że ww. wymóg będzie uznany za spełniony w przypadku przedstawienia wykazu środków (załącznik nr 5 do SWZ) stanowiącego integralną część Koncepcji realizacji usługi (Planu Higieny), bez konieczności wskazywania konkretnych preparatów w treści każdej procedury/instrukcji. </w:t>
            </w:r>
          </w:p>
          <w:p w14:paraId="65144B28" w14:textId="77777777" w:rsidR="004967CB" w:rsidRPr="00C15798" w:rsidRDefault="004967CB" w:rsidP="005C3F77">
            <w:pPr>
              <w:spacing w:after="120"/>
              <w:ind w:left="30" w:right="-72"/>
              <w:jc w:val="both"/>
              <w:rPr>
                <w:sz w:val="22"/>
                <w:szCs w:val="22"/>
              </w:rPr>
            </w:pPr>
            <w:r w:rsidRPr="00C15798">
              <w:rPr>
                <w:sz w:val="22"/>
                <w:szCs w:val="22"/>
              </w:rPr>
              <w:t xml:space="preserve">Takie rozwiązanie pozwala na bieżącą aktualizację wykazu stosowanych preparatów (np. w przypadku wycofania produktu z rynku lub zmiany asortymentu) bez konieczności każdorazowej aktualizacji wszystkich procedur i instrukcji, przy zachowaniu ich zgodności merytorycznej i organizacyjnej. </w:t>
            </w:r>
          </w:p>
          <w:p w14:paraId="56941772" w14:textId="0D9A8502" w:rsidR="004967CB" w:rsidRPr="00C15798" w:rsidRDefault="00ED090D" w:rsidP="00ED090D">
            <w:pPr>
              <w:spacing w:after="120"/>
              <w:ind w:right="-72"/>
              <w:jc w:val="both"/>
              <w:rPr>
                <w:b/>
                <w:bCs/>
                <w:sz w:val="22"/>
                <w:szCs w:val="22"/>
              </w:rPr>
            </w:pPr>
            <w:r w:rsidRPr="00C15798">
              <w:rPr>
                <w:b/>
                <w:bCs/>
                <w:sz w:val="22"/>
                <w:szCs w:val="22"/>
              </w:rPr>
              <w:t>Odpowiedź:  Wymóg określony w pkt 9.2.2 SWZ w zakresie stosowania preparatów spełniających wymagania OPZ oraz obowiązujących przepisów prawa zostanie uznany za spełniony poprzez wskazanie konkretnych preparatów w Załączniku nr 5 do SWZ oraz ich przypisanie do poszczególnych czynności i stref w Załączniku nr 3.1 do SWZ, bez konieczności wskazywania nazw handlowych tych preparatów w każdej procedurze i instrukcji wykonawczej stanowiącej Załącznik nr 4 do SWZ.</w:t>
            </w:r>
          </w:p>
          <w:p w14:paraId="75E3835B" w14:textId="77777777" w:rsidR="00ED090D" w:rsidRPr="00C15798" w:rsidRDefault="00ED090D" w:rsidP="00ED090D">
            <w:pPr>
              <w:spacing w:after="120"/>
              <w:ind w:right="-72"/>
              <w:jc w:val="both"/>
              <w:rPr>
                <w:b/>
                <w:bCs/>
                <w:sz w:val="22"/>
                <w:szCs w:val="22"/>
              </w:rPr>
            </w:pPr>
          </w:p>
          <w:p w14:paraId="0A54490F" w14:textId="34333D69" w:rsidR="004967CB" w:rsidRPr="00C15798" w:rsidRDefault="004967CB" w:rsidP="005C3F77">
            <w:pPr>
              <w:spacing w:after="120"/>
              <w:ind w:left="30" w:right="-72"/>
              <w:jc w:val="both"/>
              <w:rPr>
                <w:sz w:val="22"/>
                <w:szCs w:val="22"/>
              </w:rPr>
            </w:pPr>
            <w:r w:rsidRPr="00C15798">
              <w:rPr>
                <w:sz w:val="22"/>
                <w:szCs w:val="22"/>
              </w:rPr>
              <w:t xml:space="preserve">2.Zamawiający w SWZ pkt. 17 Opis sposobu przygotowywania ofert, ppkt. 17.3 wymaga: "Oświadczenie o stosowanych środkach i sprzęcie".  </w:t>
            </w:r>
          </w:p>
          <w:p w14:paraId="5E83735A" w14:textId="77777777" w:rsidR="004967CB" w:rsidRPr="00C15798" w:rsidRDefault="004967CB" w:rsidP="005C3F77">
            <w:pPr>
              <w:spacing w:after="120"/>
              <w:ind w:left="30" w:right="-72"/>
              <w:jc w:val="both"/>
              <w:rPr>
                <w:sz w:val="22"/>
                <w:szCs w:val="22"/>
              </w:rPr>
            </w:pPr>
            <w:r w:rsidRPr="00C15798">
              <w:rPr>
                <w:sz w:val="22"/>
                <w:szCs w:val="22"/>
              </w:rPr>
              <w:t xml:space="preserve">Jednocześnie Zamawiający wymaga złożenia Załącznika nr 4 "Wykaz sprzętu i urządzeń" oraz Załącznika nr 5 "Wykaz środków dezynfekcyjnych, myjących, czyszczących i konserwujących". </w:t>
            </w:r>
          </w:p>
          <w:p w14:paraId="73ED38A8" w14:textId="77777777" w:rsidR="004967CB" w:rsidRPr="00C15798" w:rsidRDefault="004967CB" w:rsidP="005C3F77">
            <w:pPr>
              <w:spacing w:after="120"/>
              <w:ind w:left="30" w:right="-72"/>
              <w:jc w:val="both"/>
              <w:rPr>
                <w:sz w:val="22"/>
                <w:szCs w:val="22"/>
              </w:rPr>
            </w:pPr>
            <w:r w:rsidRPr="00C15798">
              <w:rPr>
                <w:sz w:val="22"/>
                <w:szCs w:val="22"/>
              </w:rPr>
              <w:t xml:space="preserve">Prosimy o wyjaśnienie czy Załączniki nr 4 i 5 stanowią wymagane w pkt 17.3 SWZ "Oświadczenie o stosowanych środkach i sprzęcie", czy też Zamawiający wymaga złożenia odrębnego oświadczenia. </w:t>
            </w:r>
          </w:p>
          <w:p w14:paraId="6EA3739F" w14:textId="77777777" w:rsidR="004967CB" w:rsidRPr="00C15798" w:rsidRDefault="004967CB" w:rsidP="005C3F77">
            <w:pPr>
              <w:spacing w:after="120"/>
              <w:ind w:left="30" w:right="-72"/>
              <w:jc w:val="both"/>
              <w:rPr>
                <w:sz w:val="22"/>
                <w:szCs w:val="22"/>
              </w:rPr>
            </w:pPr>
            <w:r w:rsidRPr="00C15798">
              <w:rPr>
                <w:sz w:val="22"/>
                <w:szCs w:val="22"/>
              </w:rPr>
              <w:t xml:space="preserve">W przypadku wymagania odrębnego oświadczenia prosimy o wskazanie zakresu informacji, jakie powinny zostać zawarte lub o udostępnienie oświadczenia. </w:t>
            </w:r>
          </w:p>
          <w:p w14:paraId="5E0BA0F0" w14:textId="3D0024AF" w:rsidR="00693051" w:rsidRPr="00C15798" w:rsidRDefault="004967CB" w:rsidP="00693051">
            <w:pPr>
              <w:spacing w:after="120"/>
              <w:ind w:right="-72"/>
              <w:jc w:val="both"/>
              <w:rPr>
                <w:b/>
                <w:bCs/>
                <w:sz w:val="22"/>
                <w:szCs w:val="22"/>
              </w:rPr>
            </w:pPr>
            <w:r w:rsidRPr="00C15798">
              <w:rPr>
                <w:sz w:val="22"/>
                <w:szCs w:val="22"/>
              </w:rPr>
              <w:lastRenderedPageBreak/>
              <w:t xml:space="preserve"> </w:t>
            </w:r>
            <w:r w:rsidRPr="00C15798">
              <w:rPr>
                <w:b/>
                <w:bCs/>
                <w:sz w:val="22"/>
                <w:szCs w:val="22"/>
              </w:rPr>
              <w:t xml:space="preserve">Odpowiedź: W pkt. 17 ust 3 pkt.10 SWZ doszło do omyłki Zamawiającego. W związku z powyższym Zamawiający dokonuje zmiany Zmodyfikowanej SWZ. Zaktualizowaną SWZ Zamawiający zamieszcza na stronie internetowej prowadzonego postępowania </w:t>
            </w:r>
            <w:hyperlink r:id="rId7" w:history="1">
              <w:r w:rsidRPr="00C15798">
                <w:rPr>
                  <w:rStyle w:val="Hipercze"/>
                  <w:b/>
                  <w:bCs/>
                  <w:sz w:val="22"/>
                  <w:szCs w:val="22"/>
                </w:rPr>
                <w:t>http://e-propublico.pl</w:t>
              </w:r>
            </w:hyperlink>
            <w:r w:rsidRPr="00C15798">
              <w:rPr>
                <w:b/>
                <w:bCs/>
                <w:sz w:val="22"/>
                <w:szCs w:val="22"/>
              </w:rPr>
              <w:t xml:space="preserve"> oraz na stronie internetowej Zamawiającego </w:t>
            </w:r>
            <w:hyperlink r:id="rId8" w:history="1">
              <w:r w:rsidRPr="00C15798">
                <w:rPr>
                  <w:rStyle w:val="Hipercze"/>
                  <w:b/>
                  <w:bCs/>
                  <w:sz w:val="22"/>
                  <w:szCs w:val="22"/>
                </w:rPr>
                <w:t>http://narutowicz.krakow.pl</w:t>
              </w:r>
            </w:hyperlink>
            <w:r w:rsidRPr="00C15798">
              <w:rPr>
                <w:b/>
                <w:bCs/>
                <w:sz w:val="22"/>
                <w:szCs w:val="22"/>
              </w:rPr>
              <w:t>.</w:t>
            </w:r>
          </w:p>
          <w:p w14:paraId="0F979EDD" w14:textId="7F29EFC0" w:rsidR="004967CB" w:rsidRPr="00C15798" w:rsidRDefault="004967CB" w:rsidP="005C3F77">
            <w:pPr>
              <w:spacing w:after="120"/>
              <w:ind w:left="30" w:right="-72"/>
              <w:jc w:val="both"/>
              <w:rPr>
                <w:sz w:val="22"/>
                <w:szCs w:val="22"/>
              </w:rPr>
            </w:pPr>
          </w:p>
          <w:p w14:paraId="58DEF5FE" w14:textId="08787898" w:rsidR="004967CB" w:rsidRPr="00C15798" w:rsidRDefault="004967CB" w:rsidP="00ED090D">
            <w:pPr>
              <w:spacing w:after="120"/>
              <w:ind w:left="30" w:right="-72"/>
              <w:jc w:val="both"/>
              <w:rPr>
                <w:sz w:val="22"/>
                <w:szCs w:val="22"/>
              </w:rPr>
            </w:pPr>
            <w:r w:rsidRPr="00C15798">
              <w:rPr>
                <w:sz w:val="22"/>
                <w:szCs w:val="22"/>
              </w:rPr>
              <w:t xml:space="preserve">3.Zamawiający w Załączniku nr 1 do SWZ Opis Przedmiotu Zamówienia w pkt. II. B, ppkt. 3 wymaga, aby stosowane przez Wykonawcę preparaty do utrzymania czystości terenów zewnętrznych nie stanowiły zagrożenia dla środowiska oraz zdrowia lub życia człowieka. Informujemy, iż środki myjące, dezynfekcyjne i myjąco-dezynfekcyjne z racji przeznaczenia, mają zapisy w karcie charakterystyki o działaniu drażniącym na skórę i błony śluzowe, toksycznym - takie informacje są zawarte w karcie charakterystyki, która jest wydawana dla koncentratu preparatu. W praktyce natomiast preparaty stosowane są w formie roztworów roboczych o niskich stężeniach, które nie stanowią zagrożenia dla zdrowia człowieka i środowiska pod warunkiem stosowania zgodnie z przeznaczeniem. W związku z powyższym czy Zamawiający dopuści środki myjące, dezynfekcyjne i myjąco-dezynfekcyjne, które w postaci roztworu roboczego pod warunkiem stosowania zgodnie z przeznaczeniem nie stanowią zagrożenia dla zdrowia i środowiska? </w:t>
            </w:r>
          </w:p>
          <w:p w14:paraId="6C78021C" w14:textId="3E36AD75" w:rsidR="00F1386A" w:rsidRPr="00C15798" w:rsidRDefault="004967CB" w:rsidP="00F1386A">
            <w:pPr>
              <w:spacing w:after="120"/>
              <w:ind w:right="-72"/>
              <w:jc w:val="both"/>
              <w:rPr>
                <w:b/>
                <w:bCs/>
                <w:sz w:val="22"/>
                <w:szCs w:val="22"/>
              </w:rPr>
            </w:pPr>
            <w:r w:rsidRPr="00C15798">
              <w:rPr>
                <w:b/>
                <w:bCs/>
                <w:sz w:val="22"/>
                <w:szCs w:val="22"/>
              </w:rPr>
              <w:t xml:space="preserve">Odpowiedź: </w:t>
            </w:r>
            <w:r w:rsidR="00F1386A" w:rsidRPr="00C15798">
              <w:rPr>
                <w:b/>
                <w:bCs/>
                <w:sz w:val="22"/>
                <w:szCs w:val="22"/>
              </w:rPr>
              <w:t>Zamawiający dopuszcza stosowanie środków myjących, dezynfekcyjnych oraz myjąco-dezynfekcyjnych, które w postaci roztworu roboczego, przygotowanego i stosowanego zgodnie z zaleceniami producenta, nie stanowią zagrożenia dla środowiska oraz zdrowia lub życia człowieka.</w:t>
            </w:r>
          </w:p>
          <w:p w14:paraId="3D0D0C8F" w14:textId="0EA89792" w:rsidR="00F1386A" w:rsidRPr="00C15798" w:rsidRDefault="00F1386A" w:rsidP="00F1386A">
            <w:pPr>
              <w:spacing w:after="120"/>
              <w:ind w:right="-72"/>
              <w:jc w:val="both"/>
              <w:rPr>
                <w:b/>
                <w:bCs/>
                <w:sz w:val="22"/>
                <w:szCs w:val="22"/>
              </w:rPr>
            </w:pPr>
            <w:r w:rsidRPr="00C15798">
              <w:rPr>
                <w:b/>
                <w:bCs/>
                <w:sz w:val="22"/>
                <w:szCs w:val="22"/>
              </w:rPr>
              <w:t>Jednocześnie Zamawiający podtrzymuje wymagania określone w Załączniku nr 1 do SWZ, pkt II.B ppkt 3.</w:t>
            </w:r>
          </w:p>
          <w:p w14:paraId="7C8FEEDB" w14:textId="38A78BBD" w:rsidR="004967CB" w:rsidRPr="00C15798" w:rsidRDefault="00F1386A" w:rsidP="00F1386A">
            <w:pPr>
              <w:spacing w:after="120"/>
              <w:ind w:left="30" w:right="-72"/>
              <w:jc w:val="both"/>
              <w:rPr>
                <w:b/>
                <w:bCs/>
                <w:sz w:val="22"/>
                <w:szCs w:val="22"/>
              </w:rPr>
            </w:pPr>
            <w:r w:rsidRPr="00C15798">
              <w:rPr>
                <w:b/>
                <w:bCs/>
                <w:sz w:val="22"/>
                <w:szCs w:val="22"/>
              </w:rPr>
              <w:t>Wykonawca zobowiązany jest do prawidłowego doboru, przygotowania, dozowania i stosowania środków zgodnie z zaleceniami producenta oraz obowiązującymi przepisami. Na żądanie Zamawiającego Wykonawca zobowiązany będzie do przedstawienia dokumentów potwierdzających spełnienie powyższego wymagania, w szczególności dokumentacji producenta, instrukcji stosowania oraz informacji dotyczących stężenia roztworu roboczego.</w:t>
            </w:r>
          </w:p>
          <w:p w14:paraId="41EBE9EA" w14:textId="77777777" w:rsidR="00F1386A" w:rsidRPr="00C15798" w:rsidRDefault="00F1386A" w:rsidP="00F1386A">
            <w:pPr>
              <w:spacing w:after="120"/>
              <w:ind w:left="30" w:right="-72"/>
              <w:jc w:val="both"/>
              <w:rPr>
                <w:sz w:val="22"/>
                <w:szCs w:val="22"/>
              </w:rPr>
            </w:pPr>
          </w:p>
          <w:p w14:paraId="38CB42BE" w14:textId="3FE5F24D" w:rsidR="004967CB" w:rsidRPr="00C15798" w:rsidRDefault="004967CB" w:rsidP="005C3F77">
            <w:pPr>
              <w:spacing w:after="120"/>
              <w:ind w:left="30" w:right="-72"/>
              <w:jc w:val="both"/>
              <w:rPr>
                <w:sz w:val="22"/>
                <w:szCs w:val="22"/>
              </w:rPr>
            </w:pPr>
            <w:r w:rsidRPr="00C15798">
              <w:rPr>
                <w:sz w:val="22"/>
                <w:szCs w:val="22"/>
              </w:rPr>
              <w:t xml:space="preserve">4.Zamawiający w Załączniku nr 1 do SWZ Opis Przedmiotu Zamówienia w pkt. II. B ppkt. 5 wymaga: "Wykonawca zobowiązuje się dostarczyć wykaz stosowanych do świadczenia usługi środków chemicznych do akceptacji Kierownika Działu Higieny wraz z ofertą. Wykaz musi być zgodny z zapisami pkt. B p.pkt 20 f.". Prosimy o uzupełnienie zapisu, gdyż w Załączniku nr 1 nie istnieje pozycja pkt. B p.pkt 20 f. </w:t>
            </w:r>
          </w:p>
          <w:p w14:paraId="3FF84CAE" w14:textId="77777777" w:rsidR="00A002C5" w:rsidRPr="00C15798" w:rsidRDefault="004967CB" w:rsidP="00A002C5">
            <w:pPr>
              <w:pStyle w:val="isselectedend"/>
              <w:rPr>
                <w:b/>
                <w:bCs/>
                <w:sz w:val="22"/>
                <w:szCs w:val="22"/>
              </w:rPr>
            </w:pPr>
            <w:r w:rsidRPr="00C15798">
              <w:rPr>
                <w:sz w:val="22"/>
                <w:szCs w:val="22"/>
              </w:rPr>
              <w:t xml:space="preserve"> </w:t>
            </w:r>
            <w:r w:rsidRPr="00C15798">
              <w:rPr>
                <w:b/>
                <w:bCs/>
                <w:sz w:val="22"/>
                <w:szCs w:val="22"/>
              </w:rPr>
              <w:t>Odpowiedź: Wskazanie w pkt II.B ppkt 5 Załącznika nr 1 do SWZ „pkt. B p.pkt 20 f” stanowi omyłkę. Prawidłowe brzmienie zapisu jest następujące:</w:t>
            </w:r>
          </w:p>
          <w:p w14:paraId="33A287A1" w14:textId="5384A5F7" w:rsidR="00A002C5" w:rsidRPr="00C15798" w:rsidRDefault="00A002C5" w:rsidP="00A002C5">
            <w:pPr>
              <w:pStyle w:val="NormalnyWeb"/>
              <w:rPr>
                <w:b/>
                <w:bCs/>
                <w:sz w:val="22"/>
                <w:szCs w:val="22"/>
              </w:rPr>
            </w:pPr>
            <w:r w:rsidRPr="00C15798">
              <w:rPr>
                <w:b/>
                <w:bCs/>
                <w:sz w:val="22"/>
                <w:szCs w:val="22"/>
              </w:rPr>
              <w:t>„Wykonawca zobowiązuje się dostarczyć wykaz stosowanych do świadczenia usługi środków chemicznych do akceptacji Kierownika Działu Higieny wraz z ofertą. Wykaz musi być zgodny z Załącznikiem nr 5 do SWZ</w:t>
            </w:r>
            <w:r w:rsidR="00A0423B" w:rsidRPr="00C15798">
              <w:rPr>
                <w:b/>
                <w:bCs/>
                <w:sz w:val="22"/>
                <w:szCs w:val="22"/>
              </w:rPr>
              <w:t>.”</w:t>
            </w:r>
          </w:p>
          <w:p w14:paraId="68CC3E2D" w14:textId="1E925946" w:rsidR="004967CB" w:rsidRPr="00C15798" w:rsidRDefault="004967CB" w:rsidP="009A7946">
            <w:pPr>
              <w:spacing w:after="120"/>
              <w:ind w:right="-72"/>
              <w:jc w:val="both"/>
              <w:rPr>
                <w:sz w:val="22"/>
                <w:szCs w:val="22"/>
              </w:rPr>
            </w:pPr>
          </w:p>
          <w:p w14:paraId="7E7A254D" w14:textId="351C176A" w:rsidR="004967CB" w:rsidRPr="00C15798" w:rsidRDefault="004967CB" w:rsidP="005C3F77">
            <w:pPr>
              <w:spacing w:after="120"/>
              <w:ind w:left="30" w:right="-72"/>
              <w:jc w:val="both"/>
              <w:rPr>
                <w:sz w:val="22"/>
                <w:szCs w:val="22"/>
              </w:rPr>
            </w:pPr>
            <w:r w:rsidRPr="00C15798">
              <w:rPr>
                <w:sz w:val="22"/>
                <w:szCs w:val="22"/>
              </w:rPr>
              <w:t xml:space="preserve">5.W związku z wymogiem usuwania chwastów na terenach zewnętrznych prosimy o doprecyzowanie, czy Zamawiający wymaga stosowania preparatu chemicznego do zwalczania chwastów? Jeśli tak, prosimy o wskazanie, po czyjej stronie leży zapewnienie preparatu: Wykonawcy czy Zamawiającego? </w:t>
            </w:r>
          </w:p>
          <w:p w14:paraId="6F7787B3" w14:textId="32A4AA3B" w:rsidR="00ED090D" w:rsidRPr="00C15798" w:rsidRDefault="004967CB" w:rsidP="00ED090D">
            <w:pPr>
              <w:spacing w:after="120"/>
              <w:ind w:right="-72"/>
              <w:jc w:val="both"/>
              <w:rPr>
                <w:b/>
                <w:bCs/>
                <w:sz w:val="22"/>
                <w:szCs w:val="22"/>
              </w:rPr>
            </w:pPr>
            <w:r w:rsidRPr="00C15798">
              <w:rPr>
                <w:sz w:val="22"/>
                <w:szCs w:val="22"/>
              </w:rPr>
              <w:t xml:space="preserve"> </w:t>
            </w:r>
            <w:r w:rsidRPr="00C15798">
              <w:rPr>
                <w:b/>
                <w:bCs/>
                <w:sz w:val="22"/>
                <w:szCs w:val="22"/>
              </w:rPr>
              <w:t xml:space="preserve">Odpowiedź: Wykonawca zobowiązany jest do zapewnienia i stosowania ww. preparatu. </w:t>
            </w:r>
          </w:p>
          <w:p w14:paraId="2EF5FCD3" w14:textId="579DE3D9" w:rsidR="004967CB" w:rsidRPr="00C15798" w:rsidRDefault="004967CB" w:rsidP="005C3F77">
            <w:pPr>
              <w:spacing w:after="120"/>
              <w:ind w:left="30" w:right="-72"/>
              <w:jc w:val="both"/>
              <w:rPr>
                <w:sz w:val="22"/>
                <w:szCs w:val="22"/>
              </w:rPr>
            </w:pPr>
          </w:p>
          <w:p w14:paraId="2DF0FC40" w14:textId="11BB1879" w:rsidR="004967CB" w:rsidRPr="00C15798" w:rsidRDefault="004967CB" w:rsidP="005C3F77">
            <w:pPr>
              <w:spacing w:after="120"/>
              <w:ind w:left="30" w:right="-72"/>
              <w:jc w:val="both"/>
              <w:rPr>
                <w:sz w:val="22"/>
                <w:szCs w:val="22"/>
              </w:rPr>
            </w:pPr>
            <w:r w:rsidRPr="00C15798">
              <w:rPr>
                <w:sz w:val="22"/>
                <w:szCs w:val="22"/>
              </w:rPr>
              <w:t xml:space="preserve">6.W związku z pracami związanymi z zimowym utrzymaniem płyty lądowiska, prosimy o informację czy Zamawiający wymaga stosowania preparatu chemicznego do odladzania? Jeśli tak, prosimy o wskazanie, po czyjej stronie leży zapewnienie preparatu: Wykonawcy czy Zamawiającego? </w:t>
            </w:r>
          </w:p>
          <w:p w14:paraId="5F3AE58E" w14:textId="5A7CD1B3" w:rsidR="00ED090D" w:rsidRPr="00C15798" w:rsidRDefault="00ED090D" w:rsidP="00ED090D">
            <w:pPr>
              <w:spacing w:after="120"/>
              <w:ind w:right="-72"/>
              <w:jc w:val="both"/>
              <w:rPr>
                <w:b/>
                <w:bCs/>
                <w:sz w:val="22"/>
                <w:szCs w:val="22"/>
              </w:rPr>
            </w:pPr>
            <w:r w:rsidRPr="00C15798">
              <w:rPr>
                <w:b/>
                <w:bCs/>
                <w:sz w:val="22"/>
                <w:szCs w:val="22"/>
              </w:rPr>
              <w:t>Odpowiedź: Wykonawca zobowiązany jest do zapewnienia i stosowania ww. preparatu.</w:t>
            </w:r>
          </w:p>
          <w:p w14:paraId="1109F5AD" w14:textId="77777777" w:rsidR="004967CB" w:rsidRPr="00C15798" w:rsidRDefault="004967CB" w:rsidP="005C3F77">
            <w:pPr>
              <w:spacing w:after="120"/>
              <w:ind w:left="30" w:right="-72"/>
              <w:jc w:val="both"/>
              <w:rPr>
                <w:sz w:val="22"/>
                <w:szCs w:val="22"/>
              </w:rPr>
            </w:pPr>
            <w:r w:rsidRPr="00C15798">
              <w:rPr>
                <w:sz w:val="22"/>
                <w:szCs w:val="22"/>
              </w:rPr>
              <w:lastRenderedPageBreak/>
              <w:t xml:space="preserve"> </w:t>
            </w:r>
          </w:p>
          <w:p w14:paraId="462299D5" w14:textId="51A6A110" w:rsidR="004967CB" w:rsidRPr="00C15798" w:rsidRDefault="004967CB" w:rsidP="005C3F77">
            <w:pPr>
              <w:spacing w:after="120"/>
              <w:ind w:left="30" w:right="-72"/>
              <w:jc w:val="both"/>
              <w:rPr>
                <w:sz w:val="22"/>
                <w:szCs w:val="22"/>
              </w:rPr>
            </w:pPr>
            <w:r w:rsidRPr="00C15798">
              <w:rPr>
                <w:sz w:val="22"/>
                <w:szCs w:val="22"/>
              </w:rPr>
              <w:t xml:space="preserve">7.Zamawiający w Załączniku nr 1 do SWZ Opis Przedmiotu Zamówienia w pkt. II. C ppkt. 1f wymaga, aby Wykonawca zapewnił papier toaletowy oraz ręczniki jednorazowe niepylące. Zwracamy uwagę, że dostępne na rynku materiały higieniczne wykonane z celulozy lub makulatury, ze względu na swoje właściwości użytkowe i strukturę, zawsze wykazują określony poziom pylenia. Określenie "niepylące" jest charakterystyczne dla specjalistycznych czyściw przemysłowych i nie znajduje zastosowania do standardowych ręczników papierowych przeznaczonych do osuszania rąk. W związku z powyższym zwracamy się z prośbą o dopuszczenie papieru toaletowego oraz ręczników jednorazowych o niskiej pylności, powszechnie dostępnych na rynku i przeznaczonych do zastosowań higienicznych.  </w:t>
            </w:r>
          </w:p>
          <w:p w14:paraId="4C979B71" w14:textId="77777777" w:rsidR="00724A45" w:rsidRPr="00C15798" w:rsidRDefault="004967CB" w:rsidP="00724A45">
            <w:pPr>
              <w:rPr>
                <w:b/>
                <w:bCs/>
                <w:sz w:val="22"/>
                <w:szCs w:val="22"/>
              </w:rPr>
            </w:pPr>
            <w:r w:rsidRPr="00C15798">
              <w:rPr>
                <w:sz w:val="22"/>
                <w:szCs w:val="22"/>
              </w:rPr>
              <w:t xml:space="preserve"> </w:t>
            </w:r>
            <w:r w:rsidRPr="00C15798">
              <w:rPr>
                <w:b/>
                <w:bCs/>
                <w:sz w:val="22"/>
                <w:szCs w:val="22"/>
              </w:rPr>
              <w:t xml:space="preserve">Odpowiedź: </w:t>
            </w:r>
            <w:r w:rsidR="00724A45" w:rsidRPr="00C15798">
              <w:rPr>
                <w:b/>
                <w:bCs/>
                <w:sz w:val="22"/>
                <w:szCs w:val="22"/>
              </w:rPr>
              <w:t>Zamawiający nie wyraża zgody na zastąpienie określenia „niepylące” określeniem „o niskiej pylności”.</w:t>
            </w:r>
          </w:p>
          <w:p w14:paraId="6F331411" w14:textId="77777777" w:rsidR="00724A45" w:rsidRPr="00C15798" w:rsidRDefault="00724A45" w:rsidP="00724A45">
            <w:pPr>
              <w:rPr>
                <w:b/>
                <w:bCs/>
                <w:sz w:val="22"/>
                <w:szCs w:val="22"/>
              </w:rPr>
            </w:pPr>
          </w:p>
          <w:p w14:paraId="1595BE19" w14:textId="77777777" w:rsidR="00724A45" w:rsidRPr="00C15798" w:rsidRDefault="00724A45" w:rsidP="00724A45">
            <w:pPr>
              <w:rPr>
                <w:b/>
                <w:bCs/>
                <w:sz w:val="22"/>
                <w:szCs w:val="22"/>
              </w:rPr>
            </w:pPr>
            <w:r w:rsidRPr="00C15798">
              <w:rPr>
                <w:b/>
                <w:bCs/>
                <w:sz w:val="22"/>
                <w:szCs w:val="22"/>
              </w:rPr>
              <w:t>Jednocześnie Zamawiający doprecyzowuje wymagania dotyczące papieru toaletowego oraz ręczników papierowych jednorazowego użytku:</w:t>
            </w:r>
          </w:p>
          <w:p w14:paraId="2CAA8A8B" w14:textId="77777777" w:rsidR="00724A45" w:rsidRPr="00C15798" w:rsidRDefault="00724A45" w:rsidP="00724A45">
            <w:pPr>
              <w:rPr>
                <w:b/>
                <w:bCs/>
                <w:sz w:val="22"/>
                <w:szCs w:val="22"/>
              </w:rPr>
            </w:pPr>
          </w:p>
          <w:p w14:paraId="2591B896" w14:textId="77777777" w:rsidR="00724A45" w:rsidRPr="00C15798" w:rsidRDefault="00724A45" w:rsidP="00724A45">
            <w:pPr>
              <w:pStyle w:val="Akapitzlist"/>
              <w:numPr>
                <w:ilvl w:val="0"/>
                <w:numId w:val="9"/>
              </w:numPr>
              <w:rPr>
                <w:b/>
                <w:bCs/>
                <w:sz w:val="22"/>
                <w:szCs w:val="22"/>
              </w:rPr>
            </w:pPr>
            <w:r w:rsidRPr="00C15798">
              <w:rPr>
                <w:b/>
                <w:bCs/>
                <w:sz w:val="22"/>
                <w:szCs w:val="22"/>
              </w:rPr>
              <w:t>Papier toaletowy duży typu Jumbo: kolor biały, 100% celuloza, dwuwarstwowy, o szerokości 9,5–9,7 cm i średnicy min. 18 cm, gramatura min. 37 g/m², o równomiernej grubości wstęgi (bez dziur), niepylący. Papier nie może zrywać się przy wyciąganiu z podajnika.</w:t>
            </w:r>
          </w:p>
          <w:p w14:paraId="38744BC2" w14:textId="62630DE9" w:rsidR="004967CB" w:rsidRPr="00C15798" w:rsidRDefault="00724A45" w:rsidP="00724A45">
            <w:pPr>
              <w:pStyle w:val="Akapitzlist"/>
              <w:numPr>
                <w:ilvl w:val="0"/>
                <w:numId w:val="9"/>
              </w:numPr>
              <w:spacing w:after="120"/>
              <w:ind w:right="-72"/>
              <w:jc w:val="both"/>
              <w:rPr>
                <w:sz w:val="22"/>
                <w:szCs w:val="22"/>
              </w:rPr>
            </w:pPr>
            <w:r w:rsidRPr="00C15798">
              <w:rPr>
                <w:b/>
                <w:bCs/>
                <w:sz w:val="22"/>
                <w:szCs w:val="22"/>
              </w:rPr>
              <w:t>Ręczniki papierowe jednorazowego użytku, składka ZZ: wymiar ok. 25 × 23 cm, gramatura min. 38 g/m², kolor biały, wykonane w 100% z celulozy, niepylące, wodoutwardzone w celu podniesienia wytrzymałości ręcznika w stanie mokrym (podczas wycierania nie kleją się do rąk, nie kruszą się i nie rozpadają, nie pozostają na dłoniach w postaci rozmoczonych kawałków), nie pozostawiają na dłoniach ani w otoczeniu drobnych cząstek pyłu. Pojedyncze sztuki ręczników łatwo wyciągają się z pojemnika (nie wypadają, nie rozrywają się, nie sklejają się). Ręczniki przeznaczone do użytku w blokach operacyjnych i salach zabiegowych.</w:t>
            </w:r>
          </w:p>
          <w:p w14:paraId="29C46AF7" w14:textId="77777777" w:rsidR="00724A45" w:rsidRPr="00C15798" w:rsidRDefault="00724A45" w:rsidP="00724A45">
            <w:pPr>
              <w:pStyle w:val="Akapitzlist"/>
              <w:spacing w:after="120"/>
              <w:ind w:right="-72"/>
              <w:jc w:val="both"/>
              <w:rPr>
                <w:b/>
                <w:bCs/>
                <w:sz w:val="22"/>
                <w:szCs w:val="22"/>
              </w:rPr>
            </w:pPr>
          </w:p>
          <w:p w14:paraId="2F7529E5" w14:textId="7B1B1764" w:rsidR="00724A45" w:rsidRPr="00C15798" w:rsidRDefault="00724A45" w:rsidP="00724A45">
            <w:pPr>
              <w:pStyle w:val="Akapitzlist"/>
              <w:spacing w:after="120"/>
              <w:ind w:right="-72"/>
              <w:jc w:val="both"/>
              <w:rPr>
                <w:b/>
                <w:bCs/>
                <w:sz w:val="22"/>
                <w:szCs w:val="22"/>
              </w:rPr>
            </w:pPr>
            <w:r w:rsidRPr="00C15798">
              <w:rPr>
                <w:b/>
                <w:bCs/>
                <w:sz w:val="22"/>
                <w:szCs w:val="22"/>
              </w:rPr>
              <w:t>Pozostałe wymagania określone w Załączniku nr 1 do SWZ – Opis Przedmiotu Zamówienia pozostają bez zmian.</w:t>
            </w:r>
          </w:p>
          <w:p w14:paraId="608B20F9" w14:textId="059BE74D" w:rsidR="004967CB" w:rsidRPr="00C15798" w:rsidRDefault="004967CB" w:rsidP="005C3F77">
            <w:pPr>
              <w:spacing w:after="120"/>
              <w:ind w:left="30" w:right="-72"/>
              <w:jc w:val="both"/>
              <w:rPr>
                <w:sz w:val="22"/>
                <w:szCs w:val="22"/>
              </w:rPr>
            </w:pPr>
            <w:r w:rsidRPr="00C15798">
              <w:rPr>
                <w:sz w:val="22"/>
                <w:szCs w:val="22"/>
              </w:rPr>
              <w:t xml:space="preserve">8.Zamawiający w Załączniku nr 3 do SWZ Plan Higieny Utrzymania Czystości, w pomieszczeniach pracowni leku cytotoksycznego wymaga stosowania roztworu 0,05% NaOH. Po czyjej stronie leży zapewnienie roztworu: Wykonawcy czy Zamawiającego? </w:t>
            </w:r>
          </w:p>
          <w:p w14:paraId="11383306" w14:textId="6F688459" w:rsidR="00ED090D" w:rsidRPr="00C15798" w:rsidRDefault="004967CB" w:rsidP="00ED090D">
            <w:pPr>
              <w:spacing w:after="120"/>
              <w:ind w:right="-72"/>
              <w:jc w:val="both"/>
              <w:rPr>
                <w:b/>
                <w:bCs/>
                <w:sz w:val="22"/>
                <w:szCs w:val="22"/>
              </w:rPr>
            </w:pPr>
            <w:r w:rsidRPr="00C15798">
              <w:rPr>
                <w:sz w:val="22"/>
                <w:szCs w:val="22"/>
              </w:rPr>
              <w:t xml:space="preserve"> </w:t>
            </w:r>
            <w:r w:rsidRPr="00C15798">
              <w:rPr>
                <w:b/>
                <w:bCs/>
                <w:sz w:val="22"/>
                <w:szCs w:val="22"/>
              </w:rPr>
              <w:t>Odpowiedź: Zamawiający potwierdza, że zapewnienie roztworu 0,05% NaOH wymaganego do stosowania w pomieszczeniach pracowni leku cytotoksycznego leży po stronie Zamawiającego.</w:t>
            </w:r>
          </w:p>
          <w:p w14:paraId="547CE5F2" w14:textId="340A2E38" w:rsidR="004967CB" w:rsidRPr="00C15798" w:rsidRDefault="004967CB" w:rsidP="005C3F77">
            <w:pPr>
              <w:spacing w:after="120"/>
              <w:ind w:left="30" w:right="-72"/>
              <w:jc w:val="both"/>
              <w:rPr>
                <w:sz w:val="22"/>
                <w:szCs w:val="22"/>
              </w:rPr>
            </w:pPr>
          </w:p>
          <w:p w14:paraId="568E478F" w14:textId="0874D5A5" w:rsidR="004967CB" w:rsidRPr="00C15798" w:rsidRDefault="004967CB" w:rsidP="005C3F77">
            <w:pPr>
              <w:spacing w:after="120"/>
              <w:ind w:left="30" w:right="-72"/>
              <w:jc w:val="both"/>
              <w:rPr>
                <w:sz w:val="22"/>
                <w:szCs w:val="22"/>
              </w:rPr>
            </w:pPr>
            <w:r w:rsidRPr="00C15798">
              <w:rPr>
                <w:sz w:val="22"/>
                <w:szCs w:val="22"/>
              </w:rPr>
              <w:t xml:space="preserve">9.Jakiego typu, jakiego producenta Zamawiający posiada dozowniki na mydło? </w:t>
            </w:r>
          </w:p>
          <w:p w14:paraId="2B5C2034" w14:textId="217B3300" w:rsidR="004967CB" w:rsidRPr="00C15798" w:rsidRDefault="004967CB" w:rsidP="00ED090D">
            <w:pPr>
              <w:spacing w:after="120"/>
              <w:ind w:right="-72"/>
              <w:jc w:val="both"/>
              <w:rPr>
                <w:b/>
                <w:bCs/>
                <w:sz w:val="22"/>
                <w:szCs w:val="22"/>
              </w:rPr>
            </w:pPr>
            <w:r w:rsidRPr="00C15798">
              <w:rPr>
                <w:sz w:val="22"/>
                <w:szCs w:val="22"/>
              </w:rPr>
              <w:t xml:space="preserve"> </w:t>
            </w:r>
            <w:r w:rsidRPr="00C15798">
              <w:rPr>
                <w:b/>
                <w:bCs/>
                <w:sz w:val="22"/>
                <w:szCs w:val="22"/>
              </w:rPr>
              <w:t>Odpowiedź: Na terenie obiektów szpitala znajduje się obecnie szacunkowo ok. 575 szt. podajników na mydło w płynie / preparaty do dezynfekcji rąk, ok. 226 szt. podajników na papier toaletowy oraz ok. 597 szt. podajników na ręczniki papierowe składane (typu ZZ). Zamawiający nie posiada szczegółowej ewidencji producentów ani konkretnych modeli zainstalowanych urządzeń – w obiektach eksploatowane są podajniki zróżnicowanych producentów. Przedstawione dane mają charakter wyłącznie poglądowy i w okresie trwania umowy mogą ulegać zmianom.</w:t>
            </w:r>
          </w:p>
          <w:p w14:paraId="084C29E9" w14:textId="77777777" w:rsidR="004967CB" w:rsidRPr="00C15798" w:rsidRDefault="004967CB" w:rsidP="005C3F77">
            <w:pPr>
              <w:spacing w:after="120"/>
              <w:ind w:left="30" w:right="-72"/>
              <w:jc w:val="both"/>
              <w:rPr>
                <w:sz w:val="22"/>
                <w:szCs w:val="22"/>
              </w:rPr>
            </w:pPr>
            <w:r w:rsidRPr="00C15798">
              <w:rPr>
                <w:sz w:val="22"/>
                <w:szCs w:val="22"/>
              </w:rPr>
              <w:t xml:space="preserve"> </w:t>
            </w:r>
          </w:p>
          <w:p w14:paraId="6CF079E7" w14:textId="4872B698" w:rsidR="004967CB" w:rsidRPr="00C15798" w:rsidRDefault="004967CB" w:rsidP="005C3F77">
            <w:pPr>
              <w:spacing w:after="120"/>
              <w:ind w:left="30" w:right="-72"/>
              <w:jc w:val="both"/>
              <w:rPr>
                <w:sz w:val="22"/>
                <w:szCs w:val="22"/>
              </w:rPr>
            </w:pPr>
            <w:r w:rsidRPr="00C15798">
              <w:rPr>
                <w:sz w:val="22"/>
                <w:szCs w:val="22"/>
              </w:rPr>
              <w:t xml:space="preserve">10.Zamawiający w Załączniku nr 1 do SWZ Opis przedmiotu zamówienia pkt. IV ppkt. 6 wskazuje: "Zamawiający wskazuje miejsca pobierania odcisków / wymazów powierzchni w celu wykonania badań mikrobiologicznych środowiska szpitalnego - raz w miesiącu przez specjalistę ds. epidemiologii.". Prosimy o wyjaśnienie, po czyjej stronie leży pokrycie kosztów badań mikrobiologicznych? </w:t>
            </w:r>
          </w:p>
          <w:p w14:paraId="5EAE5784" w14:textId="586EC694" w:rsidR="00ED090D" w:rsidRPr="00C15798" w:rsidRDefault="004967CB" w:rsidP="00ED090D">
            <w:pPr>
              <w:spacing w:after="120"/>
              <w:ind w:right="-72"/>
              <w:jc w:val="both"/>
              <w:rPr>
                <w:b/>
                <w:bCs/>
                <w:sz w:val="22"/>
                <w:szCs w:val="22"/>
              </w:rPr>
            </w:pPr>
            <w:r w:rsidRPr="00C15798">
              <w:rPr>
                <w:sz w:val="22"/>
                <w:szCs w:val="22"/>
              </w:rPr>
              <w:t xml:space="preserve"> </w:t>
            </w:r>
            <w:r w:rsidRPr="00C15798">
              <w:rPr>
                <w:b/>
                <w:bCs/>
                <w:sz w:val="22"/>
                <w:szCs w:val="22"/>
              </w:rPr>
              <w:t>Odpowiedź: Zamawiający potwierdza, że koszty wykonania badań mikrobiologicznych środowiska szpitalnego ponosi Zamawiający.</w:t>
            </w:r>
          </w:p>
          <w:p w14:paraId="60817DD7" w14:textId="61605A3D" w:rsidR="004967CB" w:rsidRPr="00C15798" w:rsidRDefault="004967CB" w:rsidP="005C3F77">
            <w:pPr>
              <w:spacing w:after="120"/>
              <w:ind w:left="30" w:right="-72"/>
              <w:jc w:val="both"/>
              <w:rPr>
                <w:sz w:val="22"/>
                <w:szCs w:val="22"/>
              </w:rPr>
            </w:pPr>
          </w:p>
          <w:p w14:paraId="62C582BC" w14:textId="73D3B64A" w:rsidR="004967CB" w:rsidRPr="00C15798" w:rsidRDefault="004967CB" w:rsidP="005C3F77">
            <w:pPr>
              <w:spacing w:after="120"/>
              <w:ind w:left="30" w:right="-72"/>
              <w:jc w:val="both"/>
              <w:rPr>
                <w:sz w:val="22"/>
                <w:szCs w:val="22"/>
              </w:rPr>
            </w:pPr>
            <w:r w:rsidRPr="00C15798">
              <w:rPr>
                <w:sz w:val="22"/>
                <w:szCs w:val="22"/>
              </w:rPr>
              <w:t xml:space="preserve">11.Zamawiający w Załączniku nr 3.1 Szczegółowy Plan Higieny w kolumnach "Preparat do dezynfekcji" oraz "Preparat do mycia" wskazuje zapis: "Zgodnie z instrukcją "Wykaz środków do utrzymania czystości i dezynfekcji w Szpitalu do Szczegółowego Planu Higieny" - I/MSE/PŚD". Jednocześnie dokument udostępniony przez Zamawiającego jako Załącznik nr 5 nosi nazwę "Wykaz środków dezynfekcyjnych, myjących, czyszczących i konserwujących". </w:t>
            </w:r>
          </w:p>
          <w:p w14:paraId="6FCFC382" w14:textId="47D5A72B" w:rsidR="004967CB" w:rsidRPr="00C15798" w:rsidRDefault="004967CB" w:rsidP="00ED090D">
            <w:pPr>
              <w:spacing w:after="120"/>
              <w:ind w:left="30" w:right="-72"/>
              <w:jc w:val="both"/>
              <w:rPr>
                <w:sz w:val="22"/>
                <w:szCs w:val="22"/>
              </w:rPr>
            </w:pPr>
            <w:r w:rsidRPr="00C15798">
              <w:rPr>
                <w:sz w:val="22"/>
                <w:szCs w:val="22"/>
              </w:rPr>
              <w:t xml:space="preserve">Prosimy o potwierdzenie, że wskazana w Załączniku nr 3.1 instrukcja "Wykaz środków do utrzymania czystości i dezynfekcji w Szpitalu do Szczegółowego Planu Higieny - I/MSE/PŚD" jest tożsama z Załącznikiem nr 5 do SWZ i że to na podstawie tego dokumentu Wykonawca powinien uzupełnić kolumny dotyczące preparatów do mycia i dezynfekcji. </w:t>
            </w:r>
          </w:p>
          <w:p w14:paraId="3212E70B" w14:textId="1EB408D8" w:rsidR="00ED090D" w:rsidRPr="00C15798" w:rsidRDefault="00ED090D" w:rsidP="00ED090D">
            <w:pPr>
              <w:spacing w:after="120"/>
              <w:ind w:right="-72"/>
              <w:jc w:val="both"/>
              <w:rPr>
                <w:b/>
                <w:bCs/>
                <w:sz w:val="22"/>
                <w:szCs w:val="22"/>
              </w:rPr>
            </w:pPr>
            <w:r w:rsidRPr="00C15798">
              <w:rPr>
                <w:b/>
                <w:bCs/>
                <w:sz w:val="22"/>
                <w:szCs w:val="22"/>
              </w:rPr>
              <w:t>Odpowiedź: Wskazana instrukcja jest tożsama z załącznikiem nr 5 do SWZ.</w:t>
            </w:r>
          </w:p>
          <w:p w14:paraId="108C476B" w14:textId="7BC40841" w:rsidR="004967CB" w:rsidRPr="00C15798" w:rsidRDefault="004967CB" w:rsidP="00A002C5">
            <w:pPr>
              <w:spacing w:after="120"/>
              <w:ind w:right="-72"/>
              <w:jc w:val="both"/>
              <w:rPr>
                <w:sz w:val="22"/>
                <w:szCs w:val="22"/>
              </w:rPr>
            </w:pPr>
          </w:p>
          <w:p w14:paraId="709C8AA4" w14:textId="77777777" w:rsidR="004967CB" w:rsidRPr="00C15798" w:rsidRDefault="004967CB" w:rsidP="005C3F77">
            <w:pPr>
              <w:spacing w:after="120"/>
              <w:ind w:left="30" w:right="-72"/>
              <w:jc w:val="both"/>
              <w:rPr>
                <w:sz w:val="22"/>
                <w:szCs w:val="22"/>
              </w:rPr>
            </w:pPr>
            <w:r w:rsidRPr="00C15798">
              <w:rPr>
                <w:sz w:val="22"/>
                <w:szCs w:val="22"/>
              </w:rPr>
              <w:t>12.</w:t>
            </w:r>
            <w:r w:rsidRPr="00C15798">
              <w:rPr>
                <w:sz w:val="22"/>
                <w:szCs w:val="22"/>
              </w:rPr>
              <w:tab/>
              <w:t xml:space="preserve">Zamawiający w Załączniku nr 1 do SWZ Opis Przedmiotu Zamówienia wymaga: "Zapewnienie i uzupełnianie ręczników papierowych i papieru toaletowego wraz z pojemnikami.". Prosimy o informację, czy Wykonawca będzie zobowiązany do uzupełniania obecnie zainstalowanych podajników, jeśli tak prosimy o podanie ilości i rodzaju. Czy też będzie zobowiązany do zakupu nowych podajników na materiały higieniczne, jeżeli tak prosimy o podanie ilości i rodzaju. </w:t>
            </w:r>
          </w:p>
          <w:p w14:paraId="555165D8" w14:textId="5C59A4E3" w:rsidR="00EE6F71" w:rsidRPr="00C15798" w:rsidRDefault="004967CB" w:rsidP="00EE6F71">
            <w:pPr>
              <w:spacing w:after="120"/>
              <w:ind w:right="-72"/>
              <w:jc w:val="both"/>
              <w:rPr>
                <w:b/>
                <w:bCs/>
                <w:sz w:val="22"/>
                <w:szCs w:val="22"/>
              </w:rPr>
            </w:pPr>
            <w:r w:rsidRPr="00C15798">
              <w:rPr>
                <w:sz w:val="22"/>
                <w:szCs w:val="22"/>
              </w:rPr>
              <w:t xml:space="preserve"> </w:t>
            </w:r>
            <w:r w:rsidRPr="00C15798">
              <w:rPr>
                <w:b/>
                <w:bCs/>
                <w:sz w:val="22"/>
                <w:szCs w:val="22"/>
              </w:rPr>
              <w:t xml:space="preserve">Odpowiedź: </w:t>
            </w:r>
            <w:r w:rsidR="00EE6F71" w:rsidRPr="00C15798">
              <w:rPr>
                <w:b/>
                <w:bCs/>
                <w:sz w:val="22"/>
                <w:szCs w:val="22"/>
              </w:rPr>
              <w:t>Zamawiający informuje, że uzupełnianie materiałów eksploatacyjnych i higienicznych (mydła w płynie, papieru toaletowego, ręczników papierowych oraz worków na odpady) powinno odbywać się na bieżąco, stosownie do bieżącego zużycia i potrzeb obiektu. Personel Wykonawcy zobowiązany jest do ciągłej, systematycznej kontroli stanu zaopatrzenia dozowników i koszy oraz ich niezwłocznego uzupełniania. Przed każdym uzupełnieniem dozowniki oraz miejsca dedykowane na w/w asortyment należy każdorazowo poddać myciu</w:t>
            </w:r>
            <w:r w:rsidR="00B23ECA" w:rsidRPr="00C15798">
              <w:rPr>
                <w:b/>
                <w:bCs/>
                <w:sz w:val="22"/>
                <w:szCs w:val="22"/>
              </w:rPr>
              <w:t xml:space="preserve"> </w:t>
            </w:r>
            <w:r w:rsidR="00EE6F71" w:rsidRPr="00C15798">
              <w:rPr>
                <w:b/>
                <w:bCs/>
                <w:sz w:val="22"/>
                <w:szCs w:val="22"/>
              </w:rPr>
              <w:t xml:space="preserve">i dezynfekcji zgodnie z wytycznymi określonymi w Załączniku nr 3 do SWZ (Plan Higieny). </w:t>
            </w:r>
          </w:p>
          <w:p w14:paraId="407FAD50" w14:textId="7617796B" w:rsidR="004967CB" w:rsidRPr="00C15798" w:rsidRDefault="00EE6F71" w:rsidP="00F1386A">
            <w:pPr>
              <w:spacing w:after="120"/>
              <w:ind w:right="-72"/>
              <w:jc w:val="both"/>
              <w:rPr>
                <w:b/>
                <w:bCs/>
                <w:sz w:val="22"/>
                <w:szCs w:val="22"/>
              </w:rPr>
            </w:pPr>
            <w:r w:rsidRPr="00C15798">
              <w:rPr>
                <w:b/>
                <w:bCs/>
                <w:sz w:val="22"/>
                <w:szCs w:val="22"/>
              </w:rPr>
              <w:t xml:space="preserve">W przypadku preparatów do dezynfekcji rąk Zamawiający wyjaśnia, iż obowiązek zapewnienia preparatów do dezynfekcji rąk spoczywa na Zamawiającym, tym samym uzupełnienie dozowników w wyżej wymienione preparaty, z wyłączeniem części wspólnych w  tym między innymi hol główny, korytarze, kadry, hotel pielęgniarek, SOR przy wejściu. Obowiązek uzupełnienie wyżej wymienionych dozowników w preparaty do dezynfekcji rąk dostarczone przez Zamawiającego spoczywa na Wykonawcy. Ilość została wskazana w odpowiedzi nr 18 w zestawie nr 6. </w:t>
            </w:r>
          </w:p>
          <w:p w14:paraId="1D3A3EBB" w14:textId="77777777" w:rsidR="005662AD" w:rsidRPr="00C15798" w:rsidRDefault="005662AD" w:rsidP="00F1386A">
            <w:pPr>
              <w:spacing w:after="120"/>
              <w:ind w:right="-72"/>
              <w:jc w:val="both"/>
              <w:rPr>
                <w:b/>
                <w:bCs/>
                <w:sz w:val="22"/>
                <w:szCs w:val="22"/>
              </w:rPr>
            </w:pPr>
          </w:p>
          <w:p w14:paraId="28E16EC4" w14:textId="08E8FA62" w:rsidR="00ED090D" w:rsidRPr="00C15798" w:rsidRDefault="00ED090D" w:rsidP="005C3F77">
            <w:pPr>
              <w:spacing w:after="120"/>
              <w:ind w:left="30" w:right="-72"/>
              <w:jc w:val="both"/>
              <w:rPr>
                <w:b/>
                <w:bCs/>
                <w:sz w:val="22"/>
                <w:szCs w:val="22"/>
              </w:rPr>
            </w:pPr>
            <w:r w:rsidRPr="00C15798">
              <w:rPr>
                <w:b/>
                <w:bCs/>
                <w:sz w:val="22"/>
                <w:szCs w:val="22"/>
              </w:rPr>
              <w:t>Dodatkowe pytania:</w:t>
            </w:r>
          </w:p>
          <w:p w14:paraId="7D28BA17" w14:textId="1863F85E" w:rsidR="004967CB" w:rsidRPr="00C15798" w:rsidRDefault="004967CB" w:rsidP="005C3F77">
            <w:pPr>
              <w:spacing w:after="120"/>
              <w:ind w:left="30" w:right="-72"/>
              <w:jc w:val="both"/>
              <w:rPr>
                <w:sz w:val="22"/>
                <w:szCs w:val="22"/>
              </w:rPr>
            </w:pPr>
            <w:r w:rsidRPr="00C15798">
              <w:rPr>
                <w:sz w:val="22"/>
                <w:szCs w:val="22"/>
              </w:rPr>
              <w:t xml:space="preserve">1.Zamawiający w Załączniku nr 1 do SWZ Opis Przedmiotu Zamówienia wymaga stosowania środków dostosowanych do rodzaju powierzchni oraz zapoznania się z zaleceniami producentów powierzchni podłóg. Podczas wizji lokalnej stwierdzono występowanie w obiektach Zamawiającego powierzchni wykonanych z parkietu / podłóg drewnianych znajdujących się w złym stanie technicznym. Jednocześnie w szczegółowym wykazie pomieszczeń i powierzchni nie zidentyfikowaliśmy informacji pozwalających na ustalenie łącznego metrażu tego rodzaju nawierzchni. Prosimy o wskazanie lokalizacji oraz łącznej powierzchni w m? parkietów i innych podłóg drewnianych objętych przedmiotem zamówienia,  wymaganej technologii ich bieżącego mycia, pielęgnacji, doczyszczania i konserwacji wraz z częstotliwością tych czynności oraz potwierdzenie, w których pozycjach wykazu powierzchnie te zostały uwzględnione. W przypadku braku ich uwzględnienia w wykazie powierzchni do obsługi przez Wykonawcę prosimy o odpowiednią aktualizację Załącznika nr 2 do SWZ. </w:t>
            </w:r>
          </w:p>
          <w:p w14:paraId="0291C89F" w14:textId="4403DC59" w:rsidR="005662AD" w:rsidRPr="00C15798" w:rsidRDefault="004967CB" w:rsidP="005662AD">
            <w:pPr>
              <w:spacing w:after="120"/>
              <w:ind w:right="-72"/>
              <w:jc w:val="both"/>
              <w:rPr>
                <w:b/>
                <w:bCs/>
                <w:sz w:val="22"/>
                <w:szCs w:val="22"/>
              </w:rPr>
            </w:pPr>
            <w:r w:rsidRPr="00C15798">
              <w:rPr>
                <w:sz w:val="22"/>
                <w:szCs w:val="22"/>
              </w:rPr>
              <w:t xml:space="preserve"> </w:t>
            </w:r>
            <w:r w:rsidRPr="00C15798">
              <w:rPr>
                <w:b/>
                <w:bCs/>
                <w:sz w:val="22"/>
                <w:szCs w:val="22"/>
              </w:rPr>
              <w:t xml:space="preserve">Odpowiedź: </w:t>
            </w:r>
            <w:r w:rsidR="005662AD" w:rsidRPr="00C15798">
              <w:rPr>
                <w:b/>
                <w:bCs/>
                <w:sz w:val="22"/>
                <w:szCs w:val="22"/>
              </w:rPr>
              <w:t>Zamawiający informuje, że zestawienie powierzchni oraz rodzajów podłóg objętych przedmiotem zamówienia zostało określone w Załączniku nr 2 do SWZ, w szczególności w kolumnach „Powierzchnia” oraz „Rodzaj powierzchni podłogi”.</w:t>
            </w:r>
          </w:p>
          <w:p w14:paraId="40BF661E" w14:textId="632911AE" w:rsidR="005662AD" w:rsidRPr="00C15798" w:rsidRDefault="005662AD" w:rsidP="005662AD">
            <w:pPr>
              <w:spacing w:after="120"/>
              <w:ind w:right="-72"/>
              <w:jc w:val="both"/>
              <w:rPr>
                <w:b/>
                <w:bCs/>
                <w:sz w:val="22"/>
                <w:szCs w:val="22"/>
              </w:rPr>
            </w:pPr>
            <w:r w:rsidRPr="00C15798">
              <w:rPr>
                <w:b/>
                <w:bCs/>
                <w:sz w:val="22"/>
                <w:szCs w:val="22"/>
              </w:rPr>
              <w:t>Technologia oraz częstotliwość wykonywania poszczególnych czynności związanych z utrzymaniem czystości i pielęgnacją powierzchni zostały określone w Załączniku nr 3 do SWZ – „Plan Higieny”, z uwzględnieniem rodzaju danej powierzchni.</w:t>
            </w:r>
          </w:p>
          <w:p w14:paraId="1E77F101" w14:textId="09BD737B" w:rsidR="004967CB" w:rsidRPr="00C15798" w:rsidRDefault="005662AD" w:rsidP="005662AD">
            <w:pPr>
              <w:spacing w:after="120"/>
              <w:ind w:right="-72"/>
              <w:jc w:val="both"/>
              <w:rPr>
                <w:b/>
                <w:bCs/>
                <w:sz w:val="22"/>
                <w:szCs w:val="22"/>
              </w:rPr>
            </w:pPr>
            <w:r w:rsidRPr="00C15798">
              <w:rPr>
                <w:b/>
                <w:bCs/>
                <w:sz w:val="22"/>
                <w:szCs w:val="22"/>
              </w:rPr>
              <w:lastRenderedPageBreak/>
              <w:t>Zamawiający podtrzymuje wymagania określone w dokumentacji postępowania. Wykonawca zobowiązany jest do stosowania środków i technologii odpowiednich do rodzaju powierzchni oraz zgodnych z zaleceniami producenta danej powierzchni.</w:t>
            </w:r>
          </w:p>
          <w:p w14:paraId="3AC43AF6" w14:textId="77777777" w:rsidR="005662AD" w:rsidRPr="00C15798" w:rsidRDefault="005662AD" w:rsidP="005662AD">
            <w:pPr>
              <w:spacing w:after="120"/>
              <w:ind w:right="-72"/>
              <w:jc w:val="both"/>
              <w:rPr>
                <w:b/>
                <w:bCs/>
                <w:sz w:val="22"/>
                <w:szCs w:val="22"/>
              </w:rPr>
            </w:pPr>
          </w:p>
          <w:p w14:paraId="7A657586" w14:textId="4E3BFDF2" w:rsidR="004967CB" w:rsidRPr="00C15798" w:rsidRDefault="004967CB" w:rsidP="005C3F77">
            <w:pPr>
              <w:spacing w:after="120"/>
              <w:ind w:left="30" w:right="-72"/>
              <w:jc w:val="both"/>
              <w:rPr>
                <w:sz w:val="22"/>
                <w:szCs w:val="22"/>
              </w:rPr>
            </w:pPr>
            <w:r w:rsidRPr="00C15798">
              <w:rPr>
                <w:sz w:val="22"/>
                <w:szCs w:val="22"/>
              </w:rPr>
              <w:t xml:space="preserve">2.Zamawiający w Załączniku nr 1 do SWZ Opis Przedmiotu Zamówienia wymaga wymiany mat wejściowych w wejściach zewnętrznych oraz wycieraczek z podłożem antypoślizgowym, dobrze przylegających do podłogi, przy wszystkich wejściach do sprzątanych obiektów, przed wejściami do wind od I do IV piętra Budynku Głównego oraz od I do II piętra Budynku Ks. Siemaszki, a także przed wejściami do klatek schodowych A i B na oddziały. Prosimy o podanie łącznej liczby, lokalizacji, wymiarów wszystkich mat wejściowych i wycieraczek, których  wymiana będzie leżała po stronie  Wykonawcy, oraz wymaganej częstotliwości ich wymiany. Jednocześnie prosimy o wskazanie, czy wymiana mat wejściowych i wycieraczek ma dotyczyć obecnie użytkowanych na terenie Zamawiającego które będą  dostępne dla przyszłego Wykonawcy po rozpoczęciu realizacji zamówienia, czy też Wykonawca będzie zobowiązany od pierwszego dnia świadczenia usługi zapewnić kompletny własny zestaw mat i wycieraczek i dokonywać ich wymiany. </w:t>
            </w:r>
          </w:p>
          <w:p w14:paraId="51778C45" w14:textId="77777777" w:rsidR="00F1386A" w:rsidRPr="00C15798" w:rsidRDefault="004967CB" w:rsidP="00F1386A">
            <w:pPr>
              <w:pStyle w:val="Akapitzlist"/>
              <w:ind w:hanging="690"/>
              <w:rPr>
                <w:b/>
                <w:bCs/>
                <w:sz w:val="22"/>
                <w:szCs w:val="22"/>
              </w:rPr>
            </w:pPr>
            <w:r w:rsidRPr="00C15798">
              <w:rPr>
                <w:sz w:val="22"/>
                <w:szCs w:val="22"/>
              </w:rPr>
              <w:t xml:space="preserve"> </w:t>
            </w:r>
            <w:r w:rsidRPr="00C15798">
              <w:rPr>
                <w:b/>
                <w:bCs/>
                <w:sz w:val="22"/>
                <w:szCs w:val="22"/>
              </w:rPr>
              <w:t xml:space="preserve">Odpowiedź: </w:t>
            </w:r>
            <w:r w:rsidR="00F1386A" w:rsidRPr="00C15798">
              <w:rPr>
                <w:b/>
                <w:bCs/>
                <w:sz w:val="22"/>
                <w:szCs w:val="22"/>
              </w:rPr>
              <w:t>Podane ilości i wymiary mat Zamawiający przestawia poniżej:</w:t>
            </w:r>
          </w:p>
          <w:tbl>
            <w:tblPr>
              <w:tblStyle w:val="Tabela-Siatka"/>
              <w:tblW w:w="0" w:type="auto"/>
              <w:jc w:val="center"/>
              <w:tblLook w:val="04A0" w:firstRow="1" w:lastRow="0" w:firstColumn="1" w:lastColumn="0" w:noHBand="0" w:noVBand="1"/>
            </w:tblPr>
            <w:tblGrid>
              <w:gridCol w:w="1812"/>
              <w:gridCol w:w="1812"/>
              <w:gridCol w:w="1812"/>
              <w:gridCol w:w="1813"/>
            </w:tblGrid>
            <w:tr w:rsidR="00F1386A" w:rsidRPr="00C15798" w14:paraId="3EEFCBB2" w14:textId="77777777" w:rsidTr="00E84E47">
              <w:trPr>
                <w:jc w:val="center"/>
              </w:trPr>
              <w:tc>
                <w:tcPr>
                  <w:tcW w:w="1812" w:type="dxa"/>
                  <w:tcBorders>
                    <w:top w:val="single" w:sz="4" w:space="0" w:color="auto"/>
                    <w:left w:val="single" w:sz="4" w:space="0" w:color="auto"/>
                    <w:bottom w:val="single" w:sz="4" w:space="0" w:color="auto"/>
                    <w:right w:val="single" w:sz="4" w:space="0" w:color="auto"/>
                  </w:tcBorders>
                  <w:vAlign w:val="center"/>
                  <w:hideMark/>
                </w:tcPr>
                <w:p w14:paraId="724D1765" w14:textId="77777777" w:rsidR="00F1386A" w:rsidRPr="00C15798" w:rsidRDefault="00F1386A" w:rsidP="00F1386A">
                  <w:pPr>
                    <w:jc w:val="center"/>
                    <w:textAlignment w:val="baseline"/>
                    <w:rPr>
                      <w:kern w:val="3"/>
                      <w:sz w:val="22"/>
                      <w:szCs w:val="22"/>
                    </w:rPr>
                  </w:pPr>
                  <w:r w:rsidRPr="00C15798">
                    <w:rPr>
                      <w:b/>
                      <w:bCs/>
                      <w:color w:val="000000"/>
                      <w:kern w:val="3"/>
                      <w:sz w:val="22"/>
                      <w:szCs w:val="22"/>
                    </w:rPr>
                    <w:t>Rozmiar (cm)</w:t>
                  </w:r>
                </w:p>
              </w:tc>
              <w:tc>
                <w:tcPr>
                  <w:tcW w:w="1812" w:type="dxa"/>
                  <w:tcBorders>
                    <w:top w:val="single" w:sz="4" w:space="0" w:color="auto"/>
                    <w:left w:val="single" w:sz="4" w:space="0" w:color="auto"/>
                    <w:bottom w:val="single" w:sz="4" w:space="0" w:color="auto"/>
                    <w:right w:val="single" w:sz="4" w:space="0" w:color="auto"/>
                  </w:tcBorders>
                  <w:vAlign w:val="center"/>
                  <w:hideMark/>
                </w:tcPr>
                <w:p w14:paraId="12875FDA" w14:textId="77777777" w:rsidR="00F1386A" w:rsidRPr="00C15798" w:rsidRDefault="00F1386A" w:rsidP="00F1386A">
                  <w:pPr>
                    <w:jc w:val="center"/>
                    <w:textAlignment w:val="baseline"/>
                    <w:rPr>
                      <w:kern w:val="3"/>
                      <w:sz w:val="22"/>
                      <w:szCs w:val="22"/>
                    </w:rPr>
                  </w:pPr>
                  <w:r w:rsidRPr="00C15798">
                    <w:rPr>
                      <w:b/>
                      <w:bCs/>
                      <w:color w:val="000000"/>
                      <w:kern w:val="3"/>
                      <w:sz w:val="22"/>
                      <w:szCs w:val="22"/>
                    </w:rPr>
                    <w:t>Częstotliwość wymian</w:t>
                  </w:r>
                </w:p>
              </w:tc>
              <w:tc>
                <w:tcPr>
                  <w:tcW w:w="1812" w:type="dxa"/>
                  <w:tcBorders>
                    <w:top w:val="single" w:sz="4" w:space="0" w:color="auto"/>
                    <w:left w:val="single" w:sz="4" w:space="0" w:color="auto"/>
                    <w:bottom w:val="single" w:sz="4" w:space="0" w:color="auto"/>
                    <w:right w:val="single" w:sz="4" w:space="0" w:color="auto"/>
                  </w:tcBorders>
                  <w:vAlign w:val="center"/>
                  <w:hideMark/>
                </w:tcPr>
                <w:p w14:paraId="6E74DFDF" w14:textId="77777777" w:rsidR="00F1386A" w:rsidRPr="00C15798" w:rsidRDefault="00F1386A" w:rsidP="00F1386A">
                  <w:pPr>
                    <w:jc w:val="center"/>
                    <w:textAlignment w:val="baseline"/>
                    <w:rPr>
                      <w:kern w:val="3"/>
                      <w:sz w:val="22"/>
                      <w:szCs w:val="22"/>
                    </w:rPr>
                  </w:pPr>
                  <w:r w:rsidRPr="00C15798">
                    <w:rPr>
                      <w:b/>
                      <w:bCs/>
                      <w:color w:val="000000"/>
                      <w:kern w:val="3"/>
                      <w:sz w:val="22"/>
                      <w:szCs w:val="22"/>
                    </w:rPr>
                    <w:t>Kolor</w:t>
                  </w:r>
                </w:p>
              </w:tc>
              <w:tc>
                <w:tcPr>
                  <w:tcW w:w="1813" w:type="dxa"/>
                  <w:tcBorders>
                    <w:top w:val="single" w:sz="4" w:space="0" w:color="auto"/>
                    <w:left w:val="single" w:sz="4" w:space="0" w:color="auto"/>
                    <w:bottom w:val="single" w:sz="4" w:space="0" w:color="auto"/>
                    <w:right w:val="single" w:sz="4" w:space="0" w:color="auto"/>
                  </w:tcBorders>
                  <w:vAlign w:val="center"/>
                  <w:hideMark/>
                </w:tcPr>
                <w:p w14:paraId="14BD5843" w14:textId="77777777" w:rsidR="00F1386A" w:rsidRPr="00C15798" w:rsidRDefault="00F1386A" w:rsidP="00F1386A">
                  <w:pPr>
                    <w:jc w:val="center"/>
                    <w:textAlignment w:val="baseline"/>
                    <w:rPr>
                      <w:kern w:val="3"/>
                      <w:sz w:val="22"/>
                      <w:szCs w:val="22"/>
                    </w:rPr>
                  </w:pPr>
                  <w:r w:rsidRPr="00C15798">
                    <w:rPr>
                      <w:b/>
                      <w:bCs/>
                      <w:color w:val="000000"/>
                      <w:kern w:val="3"/>
                      <w:sz w:val="22"/>
                      <w:szCs w:val="22"/>
                    </w:rPr>
                    <w:t>Liczba mat</w:t>
                  </w:r>
                </w:p>
              </w:tc>
            </w:tr>
            <w:tr w:rsidR="00F1386A" w:rsidRPr="00C15798" w14:paraId="7C16D418" w14:textId="77777777" w:rsidTr="00E84E47">
              <w:trPr>
                <w:jc w:val="center"/>
              </w:trPr>
              <w:tc>
                <w:tcPr>
                  <w:tcW w:w="1812" w:type="dxa"/>
                  <w:tcBorders>
                    <w:top w:val="single" w:sz="4" w:space="0" w:color="auto"/>
                    <w:left w:val="single" w:sz="4" w:space="0" w:color="auto"/>
                    <w:bottom w:val="single" w:sz="4" w:space="0" w:color="auto"/>
                    <w:right w:val="single" w:sz="4" w:space="0" w:color="auto"/>
                  </w:tcBorders>
                </w:tcPr>
                <w:p w14:paraId="10663ED6" w14:textId="77777777" w:rsidR="00F1386A" w:rsidRPr="00C15798" w:rsidRDefault="00F1386A" w:rsidP="00F1386A">
                  <w:pPr>
                    <w:pStyle w:val="Standard"/>
                    <w:jc w:val="center"/>
                    <w:rPr>
                      <w:rFonts w:ascii="Times New Roman" w:hAnsi="Times New Roman" w:cs="Times New Roman"/>
                      <w:b/>
                      <w:bCs/>
                      <w:color w:val="000000"/>
                      <w:sz w:val="22"/>
                      <w:szCs w:val="22"/>
                    </w:rPr>
                  </w:pPr>
                  <w:r w:rsidRPr="00C15798">
                    <w:rPr>
                      <w:rFonts w:ascii="Times New Roman" w:hAnsi="Times New Roman" w:cs="Times New Roman"/>
                      <w:b/>
                      <w:bCs/>
                      <w:color w:val="000000"/>
                      <w:sz w:val="22"/>
                      <w:szCs w:val="22"/>
                    </w:rPr>
                    <w:t>85x150</w:t>
                  </w:r>
                </w:p>
                <w:p w14:paraId="3D85630C" w14:textId="77777777" w:rsidR="00F1386A" w:rsidRPr="00C15798" w:rsidRDefault="00F1386A" w:rsidP="00F1386A">
                  <w:pPr>
                    <w:suppressAutoHyphens/>
                    <w:autoSpaceDN w:val="0"/>
                    <w:jc w:val="center"/>
                    <w:textAlignment w:val="baseline"/>
                    <w:rPr>
                      <w:kern w:val="3"/>
                      <w:sz w:val="22"/>
                      <w:szCs w:val="22"/>
                    </w:rPr>
                  </w:pPr>
                </w:p>
              </w:tc>
              <w:tc>
                <w:tcPr>
                  <w:tcW w:w="1812" w:type="dxa"/>
                  <w:vMerge w:val="restart"/>
                  <w:tcBorders>
                    <w:top w:val="single" w:sz="4" w:space="0" w:color="auto"/>
                    <w:left w:val="single" w:sz="4" w:space="0" w:color="auto"/>
                    <w:bottom w:val="single" w:sz="4" w:space="0" w:color="auto"/>
                    <w:right w:val="single" w:sz="4" w:space="0" w:color="auto"/>
                  </w:tcBorders>
                  <w:vAlign w:val="center"/>
                  <w:hideMark/>
                </w:tcPr>
                <w:p w14:paraId="41358BE4" w14:textId="77777777" w:rsidR="00F1386A" w:rsidRPr="00C15798" w:rsidRDefault="00F1386A" w:rsidP="00F1386A">
                  <w:pPr>
                    <w:jc w:val="center"/>
                    <w:textAlignment w:val="baseline"/>
                    <w:rPr>
                      <w:kern w:val="3"/>
                      <w:sz w:val="22"/>
                      <w:szCs w:val="22"/>
                    </w:rPr>
                  </w:pPr>
                  <w:r w:rsidRPr="00C15798">
                    <w:rPr>
                      <w:b/>
                      <w:bCs/>
                      <w:color w:val="000000"/>
                      <w:kern w:val="3"/>
                      <w:sz w:val="22"/>
                      <w:szCs w:val="22"/>
                    </w:rPr>
                    <w:t>Co 4 tygodnie</w:t>
                  </w:r>
                </w:p>
              </w:tc>
              <w:tc>
                <w:tcPr>
                  <w:tcW w:w="1812" w:type="dxa"/>
                  <w:vMerge w:val="restart"/>
                  <w:tcBorders>
                    <w:top w:val="single" w:sz="4" w:space="0" w:color="auto"/>
                    <w:left w:val="single" w:sz="4" w:space="0" w:color="auto"/>
                    <w:bottom w:val="single" w:sz="4" w:space="0" w:color="auto"/>
                    <w:right w:val="single" w:sz="4" w:space="0" w:color="auto"/>
                  </w:tcBorders>
                  <w:vAlign w:val="center"/>
                </w:tcPr>
                <w:p w14:paraId="3E447D13" w14:textId="77777777" w:rsidR="00F1386A" w:rsidRPr="00C15798" w:rsidRDefault="00F1386A" w:rsidP="00F1386A">
                  <w:pPr>
                    <w:jc w:val="center"/>
                    <w:textAlignment w:val="baseline"/>
                    <w:rPr>
                      <w:kern w:val="3"/>
                      <w:sz w:val="22"/>
                      <w:szCs w:val="22"/>
                    </w:rPr>
                  </w:pPr>
                  <w:r w:rsidRPr="00C15798">
                    <w:rPr>
                      <w:b/>
                      <w:bCs/>
                      <w:color w:val="000000"/>
                      <w:kern w:val="3"/>
                      <w:sz w:val="22"/>
                      <w:szCs w:val="22"/>
                    </w:rPr>
                    <w:t>Szary</w:t>
                  </w:r>
                </w:p>
                <w:p w14:paraId="647F142C" w14:textId="77777777" w:rsidR="00F1386A" w:rsidRPr="00C15798" w:rsidRDefault="00F1386A" w:rsidP="00F1386A">
                  <w:pPr>
                    <w:suppressAutoHyphens/>
                    <w:autoSpaceDN w:val="0"/>
                    <w:jc w:val="center"/>
                    <w:textAlignment w:val="baseline"/>
                    <w:rPr>
                      <w:kern w:val="3"/>
                      <w:sz w:val="22"/>
                      <w:szCs w:val="22"/>
                    </w:rPr>
                  </w:pPr>
                </w:p>
              </w:tc>
              <w:tc>
                <w:tcPr>
                  <w:tcW w:w="1813" w:type="dxa"/>
                  <w:tcBorders>
                    <w:top w:val="single" w:sz="4" w:space="0" w:color="auto"/>
                    <w:left w:val="single" w:sz="4" w:space="0" w:color="auto"/>
                    <w:bottom w:val="single" w:sz="4" w:space="0" w:color="auto"/>
                    <w:right w:val="single" w:sz="4" w:space="0" w:color="auto"/>
                  </w:tcBorders>
                  <w:hideMark/>
                </w:tcPr>
                <w:p w14:paraId="7A35C6C1" w14:textId="77777777" w:rsidR="00F1386A" w:rsidRPr="00C15798" w:rsidRDefault="00F1386A" w:rsidP="00F1386A">
                  <w:pPr>
                    <w:jc w:val="center"/>
                    <w:textAlignment w:val="baseline"/>
                    <w:rPr>
                      <w:kern w:val="3"/>
                      <w:sz w:val="22"/>
                      <w:szCs w:val="22"/>
                    </w:rPr>
                  </w:pPr>
                  <w:r w:rsidRPr="00C15798">
                    <w:rPr>
                      <w:b/>
                      <w:bCs/>
                      <w:color w:val="000000"/>
                      <w:kern w:val="3"/>
                      <w:sz w:val="22"/>
                      <w:szCs w:val="22"/>
                    </w:rPr>
                    <w:t>7</w:t>
                  </w:r>
                </w:p>
              </w:tc>
            </w:tr>
            <w:tr w:rsidR="00F1386A" w:rsidRPr="00C15798" w14:paraId="726BB4B4" w14:textId="77777777" w:rsidTr="00E84E47">
              <w:trPr>
                <w:jc w:val="center"/>
              </w:trPr>
              <w:tc>
                <w:tcPr>
                  <w:tcW w:w="1812" w:type="dxa"/>
                  <w:tcBorders>
                    <w:top w:val="single" w:sz="4" w:space="0" w:color="auto"/>
                    <w:left w:val="single" w:sz="4" w:space="0" w:color="auto"/>
                    <w:bottom w:val="single" w:sz="4" w:space="0" w:color="auto"/>
                    <w:right w:val="single" w:sz="4" w:space="0" w:color="auto"/>
                  </w:tcBorders>
                </w:tcPr>
                <w:p w14:paraId="12D391D6" w14:textId="77777777" w:rsidR="00F1386A" w:rsidRPr="00C15798" w:rsidRDefault="00F1386A" w:rsidP="00F1386A">
                  <w:pPr>
                    <w:pStyle w:val="Standard"/>
                    <w:jc w:val="center"/>
                    <w:rPr>
                      <w:rFonts w:ascii="Times New Roman" w:hAnsi="Times New Roman" w:cs="Times New Roman"/>
                      <w:b/>
                      <w:bCs/>
                      <w:color w:val="000000"/>
                      <w:sz w:val="22"/>
                      <w:szCs w:val="22"/>
                    </w:rPr>
                  </w:pPr>
                  <w:r w:rsidRPr="00C15798">
                    <w:rPr>
                      <w:rFonts w:ascii="Times New Roman" w:hAnsi="Times New Roman" w:cs="Times New Roman"/>
                      <w:b/>
                      <w:bCs/>
                      <w:color w:val="000000"/>
                      <w:sz w:val="22"/>
                      <w:szCs w:val="22"/>
                    </w:rPr>
                    <w:t>115x200</w:t>
                  </w:r>
                </w:p>
                <w:p w14:paraId="598E6E9F" w14:textId="77777777" w:rsidR="00F1386A" w:rsidRPr="00C15798" w:rsidRDefault="00F1386A" w:rsidP="00F1386A">
                  <w:pPr>
                    <w:suppressAutoHyphens/>
                    <w:autoSpaceDN w:val="0"/>
                    <w:jc w:val="center"/>
                    <w:textAlignment w:val="baseline"/>
                    <w:rPr>
                      <w:kern w:val="3"/>
                      <w:sz w:val="22"/>
                      <w:szCs w:val="22"/>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836A639" w14:textId="77777777" w:rsidR="00F1386A" w:rsidRPr="00C15798" w:rsidRDefault="00F1386A" w:rsidP="00F1386A">
                  <w:pPr>
                    <w:jc w:val="center"/>
                    <w:rPr>
                      <w:rFonts w:eastAsia="SimSun"/>
                      <w:kern w:val="3"/>
                      <w:sz w:val="22"/>
                      <w:szCs w:val="22"/>
                      <w:lang w:eastAsia="zh-CN" w:bidi="hi-IN"/>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393B817" w14:textId="77777777" w:rsidR="00F1386A" w:rsidRPr="00C15798" w:rsidRDefault="00F1386A" w:rsidP="00F1386A">
                  <w:pPr>
                    <w:jc w:val="center"/>
                    <w:rPr>
                      <w:rFonts w:eastAsia="SimSun"/>
                      <w:kern w:val="3"/>
                      <w:sz w:val="22"/>
                      <w:szCs w:val="22"/>
                      <w:lang w:eastAsia="zh-CN" w:bidi="hi-IN"/>
                    </w:rPr>
                  </w:pPr>
                </w:p>
              </w:tc>
              <w:tc>
                <w:tcPr>
                  <w:tcW w:w="1813" w:type="dxa"/>
                  <w:tcBorders>
                    <w:top w:val="single" w:sz="4" w:space="0" w:color="auto"/>
                    <w:left w:val="single" w:sz="4" w:space="0" w:color="auto"/>
                    <w:bottom w:val="single" w:sz="4" w:space="0" w:color="auto"/>
                    <w:right w:val="single" w:sz="4" w:space="0" w:color="auto"/>
                  </w:tcBorders>
                  <w:hideMark/>
                </w:tcPr>
                <w:p w14:paraId="050A2CF7" w14:textId="77777777" w:rsidR="00F1386A" w:rsidRPr="00C15798" w:rsidRDefault="00F1386A" w:rsidP="00F1386A">
                  <w:pPr>
                    <w:jc w:val="center"/>
                    <w:textAlignment w:val="baseline"/>
                    <w:rPr>
                      <w:kern w:val="3"/>
                      <w:sz w:val="22"/>
                      <w:szCs w:val="22"/>
                    </w:rPr>
                  </w:pPr>
                  <w:r w:rsidRPr="00C15798">
                    <w:rPr>
                      <w:b/>
                      <w:bCs/>
                      <w:color w:val="000000"/>
                      <w:kern w:val="3"/>
                      <w:sz w:val="22"/>
                      <w:szCs w:val="22"/>
                    </w:rPr>
                    <w:t>5</w:t>
                  </w:r>
                </w:p>
              </w:tc>
            </w:tr>
            <w:tr w:rsidR="00F1386A" w:rsidRPr="00C15798" w14:paraId="5B5C4A3F" w14:textId="77777777" w:rsidTr="00E84E47">
              <w:trPr>
                <w:jc w:val="center"/>
              </w:trPr>
              <w:tc>
                <w:tcPr>
                  <w:tcW w:w="1812" w:type="dxa"/>
                  <w:tcBorders>
                    <w:top w:val="single" w:sz="4" w:space="0" w:color="auto"/>
                    <w:left w:val="single" w:sz="4" w:space="0" w:color="auto"/>
                    <w:bottom w:val="single" w:sz="4" w:space="0" w:color="auto"/>
                    <w:right w:val="single" w:sz="4" w:space="0" w:color="auto"/>
                  </w:tcBorders>
                </w:tcPr>
                <w:p w14:paraId="29004757" w14:textId="77777777" w:rsidR="00F1386A" w:rsidRPr="00C15798" w:rsidRDefault="00F1386A" w:rsidP="00F1386A">
                  <w:pPr>
                    <w:pStyle w:val="Standard"/>
                    <w:jc w:val="center"/>
                    <w:rPr>
                      <w:rFonts w:ascii="Times New Roman" w:hAnsi="Times New Roman" w:cs="Times New Roman"/>
                      <w:b/>
                      <w:bCs/>
                      <w:color w:val="000000"/>
                      <w:sz w:val="22"/>
                      <w:szCs w:val="22"/>
                    </w:rPr>
                  </w:pPr>
                  <w:r w:rsidRPr="00C15798">
                    <w:rPr>
                      <w:rFonts w:ascii="Times New Roman" w:hAnsi="Times New Roman" w:cs="Times New Roman"/>
                      <w:b/>
                      <w:bCs/>
                      <w:color w:val="000000"/>
                      <w:sz w:val="22"/>
                      <w:szCs w:val="22"/>
                    </w:rPr>
                    <w:t>150x400</w:t>
                  </w:r>
                </w:p>
                <w:p w14:paraId="0ABDA874" w14:textId="77777777" w:rsidR="00F1386A" w:rsidRPr="00C15798" w:rsidRDefault="00F1386A" w:rsidP="00F1386A">
                  <w:pPr>
                    <w:suppressAutoHyphens/>
                    <w:autoSpaceDN w:val="0"/>
                    <w:jc w:val="center"/>
                    <w:textAlignment w:val="baseline"/>
                    <w:rPr>
                      <w:kern w:val="3"/>
                      <w:sz w:val="22"/>
                      <w:szCs w:val="22"/>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8F4276F" w14:textId="77777777" w:rsidR="00F1386A" w:rsidRPr="00C15798" w:rsidRDefault="00F1386A" w:rsidP="00F1386A">
                  <w:pPr>
                    <w:jc w:val="center"/>
                    <w:rPr>
                      <w:rFonts w:eastAsia="SimSun"/>
                      <w:kern w:val="3"/>
                      <w:sz w:val="22"/>
                      <w:szCs w:val="22"/>
                      <w:lang w:eastAsia="zh-CN" w:bidi="hi-IN"/>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9999721" w14:textId="77777777" w:rsidR="00F1386A" w:rsidRPr="00C15798" w:rsidRDefault="00F1386A" w:rsidP="00F1386A">
                  <w:pPr>
                    <w:jc w:val="center"/>
                    <w:rPr>
                      <w:rFonts w:eastAsia="SimSun"/>
                      <w:kern w:val="3"/>
                      <w:sz w:val="22"/>
                      <w:szCs w:val="22"/>
                      <w:lang w:eastAsia="zh-CN" w:bidi="hi-IN"/>
                    </w:rPr>
                  </w:pPr>
                </w:p>
              </w:tc>
              <w:tc>
                <w:tcPr>
                  <w:tcW w:w="1813" w:type="dxa"/>
                  <w:tcBorders>
                    <w:top w:val="single" w:sz="4" w:space="0" w:color="auto"/>
                    <w:left w:val="single" w:sz="4" w:space="0" w:color="auto"/>
                    <w:bottom w:val="single" w:sz="4" w:space="0" w:color="auto"/>
                    <w:right w:val="single" w:sz="4" w:space="0" w:color="auto"/>
                  </w:tcBorders>
                  <w:hideMark/>
                </w:tcPr>
                <w:p w14:paraId="5447A39B" w14:textId="77777777" w:rsidR="00F1386A" w:rsidRPr="00C15798" w:rsidRDefault="00F1386A" w:rsidP="00F1386A">
                  <w:pPr>
                    <w:jc w:val="center"/>
                    <w:textAlignment w:val="baseline"/>
                    <w:rPr>
                      <w:kern w:val="3"/>
                      <w:sz w:val="22"/>
                      <w:szCs w:val="22"/>
                    </w:rPr>
                  </w:pPr>
                  <w:r w:rsidRPr="00C15798">
                    <w:rPr>
                      <w:b/>
                      <w:bCs/>
                      <w:color w:val="000000"/>
                      <w:kern w:val="3"/>
                      <w:sz w:val="22"/>
                      <w:szCs w:val="22"/>
                    </w:rPr>
                    <w:t>3</w:t>
                  </w:r>
                </w:p>
              </w:tc>
            </w:tr>
            <w:tr w:rsidR="00F1386A" w:rsidRPr="00C15798" w14:paraId="25F68D4F" w14:textId="77777777" w:rsidTr="00E84E47">
              <w:trPr>
                <w:jc w:val="center"/>
              </w:trPr>
              <w:tc>
                <w:tcPr>
                  <w:tcW w:w="1812" w:type="dxa"/>
                  <w:tcBorders>
                    <w:top w:val="single" w:sz="4" w:space="0" w:color="auto"/>
                    <w:left w:val="single" w:sz="4" w:space="0" w:color="auto"/>
                    <w:bottom w:val="single" w:sz="4" w:space="0" w:color="auto"/>
                    <w:right w:val="single" w:sz="4" w:space="0" w:color="auto"/>
                  </w:tcBorders>
                </w:tcPr>
                <w:p w14:paraId="7E994406" w14:textId="77777777" w:rsidR="00F1386A" w:rsidRPr="00C15798" w:rsidRDefault="00F1386A" w:rsidP="00F1386A">
                  <w:pPr>
                    <w:jc w:val="center"/>
                    <w:textAlignment w:val="baseline"/>
                    <w:rPr>
                      <w:b/>
                      <w:bCs/>
                      <w:color w:val="000000"/>
                      <w:kern w:val="3"/>
                      <w:sz w:val="22"/>
                      <w:szCs w:val="22"/>
                    </w:rPr>
                  </w:pPr>
                  <w:r w:rsidRPr="00C15798">
                    <w:rPr>
                      <w:b/>
                      <w:bCs/>
                      <w:color w:val="000000"/>
                      <w:kern w:val="3"/>
                      <w:sz w:val="22"/>
                      <w:szCs w:val="22"/>
                    </w:rPr>
                    <w:t>85x150</w:t>
                  </w:r>
                </w:p>
                <w:p w14:paraId="58D3A505" w14:textId="77777777" w:rsidR="00F1386A" w:rsidRPr="00C15798" w:rsidRDefault="00F1386A" w:rsidP="00F1386A">
                  <w:pPr>
                    <w:suppressAutoHyphens/>
                    <w:autoSpaceDN w:val="0"/>
                    <w:jc w:val="center"/>
                    <w:textAlignment w:val="baseline"/>
                    <w:rPr>
                      <w:kern w:val="3"/>
                      <w:sz w:val="22"/>
                      <w:szCs w:val="22"/>
                    </w:rPr>
                  </w:pPr>
                </w:p>
              </w:tc>
              <w:tc>
                <w:tcPr>
                  <w:tcW w:w="1812" w:type="dxa"/>
                  <w:tcBorders>
                    <w:top w:val="single" w:sz="4" w:space="0" w:color="auto"/>
                    <w:left w:val="single" w:sz="4" w:space="0" w:color="auto"/>
                    <w:bottom w:val="single" w:sz="4" w:space="0" w:color="auto"/>
                    <w:right w:val="single" w:sz="4" w:space="0" w:color="auto"/>
                  </w:tcBorders>
                  <w:hideMark/>
                </w:tcPr>
                <w:p w14:paraId="4A6EA0FC" w14:textId="77777777" w:rsidR="00F1386A" w:rsidRPr="00C15798" w:rsidRDefault="00F1386A" w:rsidP="00F1386A">
                  <w:pPr>
                    <w:jc w:val="center"/>
                    <w:textAlignment w:val="baseline"/>
                    <w:rPr>
                      <w:kern w:val="3"/>
                      <w:sz w:val="22"/>
                      <w:szCs w:val="22"/>
                    </w:rPr>
                  </w:pPr>
                  <w:r w:rsidRPr="00C15798">
                    <w:rPr>
                      <w:b/>
                      <w:bCs/>
                      <w:color w:val="000000"/>
                      <w:kern w:val="3"/>
                      <w:sz w:val="22"/>
                      <w:szCs w:val="22"/>
                    </w:rPr>
                    <w:t>Co 2 tygodnie</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122BA2B" w14:textId="77777777" w:rsidR="00F1386A" w:rsidRPr="00C15798" w:rsidRDefault="00F1386A" w:rsidP="00F1386A">
                  <w:pPr>
                    <w:jc w:val="center"/>
                    <w:rPr>
                      <w:rFonts w:eastAsia="SimSun"/>
                      <w:kern w:val="3"/>
                      <w:sz w:val="22"/>
                      <w:szCs w:val="22"/>
                      <w:lang w:eastAsia="zh-CN" w:bidi="hi-IN"/>
                    </w:rPr>
                  </w:pPr>
                </w:p>
              </w:tc>
              <w:tc>
                <w:tcPr>
                  <w:tcW w:w="1813" w:type="dxa"/>
                  <w:tcBorders>
                    <w:top w:val="single" w:sz="4" w:space="0" w:color="auto"/>
                    <w:left w:val="single" w:sz="4" w:space="0" w:color="auto"/>
                    <w:bottom w:val="single" w:sz="4" w:space="0" w:color="auto"/>
                    <w:right w:val="single" w:sz="4" w:space="0" w:color="auto"/>
                  </w:tcBorders>
                  <w:hideMark/>
                </w:tcPr>
                <w:p w14:paraId="7C4CB632" w14:textId="77777777" w:rsidR="00F1386A" w:rsidRPr="00C15798" w:rsidRDefault="00F1386A" w:rsidP="00F1386A">
                  <w:pPr>
                    <w:jc w:val="center"/>
                    <w:textAlignment w:val="baseline"/>
                    <w:rPr>
                      <w:kern w:val="3"/>
                      <w:sz w:val="22"/>
                      <w:szCs w:val="22"/>
                    </w:rPr>
                  </w:pPr>
                  <w:r w:rsidRPr="00C15798">
                    <w:rPr>
                      <w:b/>
                      <w:bCs/>
                      <w:color w:val="000000"/>
                      <w:kern w:val="3"/>
                      <w:sz w:val="22"/>
                      <w:szCs w:val="22"/>
                    </w:rPr>
                    <w:t>3</w:t>
                  </w:r>
                </w:p>
              </w:tc>
            </w:tr>
          </w:tbl>
          <w:p w14:paraId="6E8A17E9" w14:textId="7E97CDF6" w:rsidR="00ED090D" w:rsidRPr="00C15798" w:rsidRDefault="00ED090D" w:rsidP="00ED090D">
            <w:pPr>
              <w:spacing w:after="120"/>
              <w:ind w:right="-72"/>
              <w:jc w:val="both"/>
              <w:rPr>
                <w:b/>
                <w:bCs/>
                <w:sz w:val="22"/>
                <w:szCs w:val="22"/>
              </w:rPr>
            </w:pPr>
          </w:p>
          <w:p w14:paraId="215A7E6F" w14:textId="42C42E2B" w:rsidR="004967CB" w:rsidRPr="00C15798" w:rsidRDefault="004967CB" w:rsidP="005C3F77">
            <w:pPr>
              <w:spacing w:after="120"/>
              <w:ind w:left="30" w:right="-72"/>
              <w:jc w:val="both"/>
              <w:rPr>
                <w:sz w:val="22"/>
                <w:szCs w:val="22"/>
                <w:highlight w:val="red"/>
              </w:rPr>
            </w:pPr>
          </w:p>
          <w:p w14:paraId="27B11967" w14:textId="7B2C1071" w:rsidR="004967CB" w:rsidRPr="00C15798" w:rsidRDefault="004967CB" w:rsidP="005C3F77">
            <w:pPr>
              <w:spacing w:after="120"/>
              <w:ind w:left="30" w:right="-72"/>
              <w:jc w:val="both"/>
              <w:rPr>
                <w:sz w:val="22"/>
                <w:szCs w:val="22"/>
              </w:rPr>
            </w:pPr>
            <w:r w:rsidRPr="00C15798">
              <w:rPr>
                <w:sz w:val="22"/>
                <w:szCs w:val="22"/>
              </w:rPr>
              <w:t xml:space="preserve">3.Podczas wizji lokalnej stwierdzono obecność okien/przeszkleń w obrębie auli. Prosimy o potwierdzenie, że utrzymanie tych okien/przeszkleń nie będzie leżało w obowiązkach Wykonawcy. W przeciwnym wypadku prosimy o podanie ich powierzchni, częstotliwości mycia oraz technologii, którą należy zastosować przy ich utrzymaniu.  </w:t>
            </w:r>
          </w:p>
          <w:p w14:paraId="6992DA36" w14:textId="7D43978F" w:rsidR="0067054E" w:rsidRPr="00C15798" w:rsidRDefault="004967CB" w:rsidP="0067054E">
            <w:pPr>
              <w:ind w:right="-74"/>
              <w:jc w:val="both"/>
              <w:rPr>
                <w:b/>
                <w:bCs/>
                <w:sz w:val="22"/>
                <w:szCs w:val="22"/>
              </w:rPr>
            </w:pPr>
            <w:r w:rsidRPr="00C15798">
              <w:rPr>
                <w:b/>
                <w:bCs/>
                <w:sz w:val="22"/>
                <w:szCs w:val="22"/>
              </w:rPr>
              <w:t xml:space="preserve">Odpowiedź: </w:t>
            </w:r>
            <w:r w:rsidR="0067054E" w:rsidRPr="00C15798">
              <w:rPr>
                <w:b/>
                <w:bCs/>
                <w:sz w:val="22"/>
                <w:szCs w:val="22"/>
              </w:rPr>
              <w:t>Zamawiający informuje, że utrzymanie okien i przeszkleń znajdujących się w obrębie auli należy do obowiązków Wykonawcy. Łączna powierzchnia okien i przeszkleń wynosi 257,88 m². Mycie okien i przeszkleń należy wykonywać 1 raz w roku.</w:t>
            </w:r>
          </w:p>
          <w:p w14:paraId="0585113C" w14:textId="62FD2179" w:rsidR="0067054E" w:rsidRPr="00C15798" w:rsidRDefault="0067054E" w:rsidP="0067054E">
            <w:pPr>
              <w:ind w:right="-74"/>
              <w:jc w:val="both"/>
              <w:rPr>
                <w:b/>
                <w:bCs/>
                <w:sz w:val="22"/>
                <w:szCs w:val="22"/>
              </w:rPr>
            </w:pPr>
            <w:r w:rsidRPr="00C15798">
              <w:rPr>
                <w:b/>
                <w:bCs/>
                <w:sz w:val="22"/>
                <w:szCs w:val="22"/>
              </w:rPr>
              <w:t>Ze względu na charakter prac, w tym konieczność wykonywania prac na wysokości, dobór odpowiedniej technologii oraz sprzętu pozostawia się Wykonawcy. Prace należy wykonywać z zachowaniem obowiązujących przepisów BHP oraz zasad bezpieczeństwa dotyczących prac na wysokości.</w:t>
            </w:r>
          </w:p>
          <w:p w14:paraId="6EE3B6F7" w14:textId="1516C2D7" w:rsidR="0067054E" w:rsidRPr="00C15798" w:rsidRDefault="0067054E" w:rsidP="0067054E">
            <w:pPr>
              <w:ind w:right="-74"/>
              <w:jc w:val="both"/>
              <w:rPr>
                <w:b/>
                <w:bCs/>
                <w:sz w:val="22"/>
                <w:szCs w:val="22"/>
              </w:rPr>
            </w:pPr>
            <w:r w:rsidRPr="00C15798">
              <w:rPr>
                <w:b/>
                <w:bCs/>
                <w:sz w:val="22"/>
                <w:szCs w:val="22"/>
              </w:rPr>
              <w:t>Jednocześnie Zamawiający informuje, że informacje dotyczące okien i przeszkleń znajdujących się w obrębie auli, w tym zakresu ich utrzymania, zostały uwzględnione w zmodyfikowanym Załączniku nr 2 do SWZ, w zakładce „Pozostałe”.</w:t>
            </w:r>
          </w:p>
          <w:p w14:paraId="60B9425C" w14:textId="45C5933F" w:rsidR="0067054E" w:rsidRPr="00C15798" w:rsidRDefault="0067054E" w:rsidP="0067054E">
            <w:pPr>
              <w:ind w:right="-74"/>
              <w:jc w:val="both"/>
              <w:rPr>
                <w:b/>
                <w:bCs/>
                <w:sz w:val="22"/>
                <w:szCs w:val="22"/>
              </w:rPr>
            </w:pPr>
            <w:r w:rsidRPr="00C15798">
              <w:rPr>
                <w:b/>
                <w:bCs/>
                <w:sz w:val="22"/>
                <w:szCs w:val="22"/>
              </w:rPr>
              <w:t>Wykonawca zobowiązany jest do uwzględnienia zakresu prac wskazanego w przedmiotowym załączniku przy kalkulacji ceny oferty.</w:t>
            </w:r>
          </w:p>
          <w:p w14:paraId="55F61E47" w14:textId="33947C62" w:rsidR="000D7562" w:rsidRPr="00C15798" w:rsidRDefault="0067054E" w:rsidP="000D7562">
            <w:pPr>
              <w:spacing w:after="120"/>
              <w:ind w:right="-72"/>
              <w:jc w:val="both"/>
              <w:rPr>
                <w:b/>
                <w:bCs/>
                <w:sz w:val="22"/>
                <w:szCs w:val="22"/>
              </w:rPr>
            </w:pPr>
            <w:r w:rsidRPr="00C15798">
              <w:rPr>
                <w:b/>
                <w:bCs/>
                <w:sz w:val="22"/>
                <w:szCs w:val="22"/>
              </w:rPr>
              <w:t xml:space="preserve">Zmodyfikowany Załącznik nr 2 Zamawiający zamieszcza </w:t>
            </w:r>
            <w:r w:rsidR="000D7562" w:rsidRPr="00C15798">
              <w:rPr>
                <w:b/>
                <w:bCs/>
                <w:sz w:val="22"/>
                <w:szCs w:val="22"/>
              </w:rPr>
              <w:t xml:space="preserve">na stronie internetowej prowadzonego postępowania </w:t>
            </w:r>
            <w:hyperlink r:id="rId9" w:history="1">
              <w:r w:rsidR="000D7562" w:rsidRPr="00C15798">
                <w:rPr>
                  <w:rStyle w:val="Hipercze"/>
                  <w:b/>
                  <w:bCs/>
                  <w:sz w:val="22"/>
                  <w:szCs w:val="22"/>
                </w:rPr>
                <w:t>http://e-propublico.pl</w:t>
              </w:r>
            </w:hyperlink>
            <w:r w:rsidR="000D7562" w:rsidRPr="00C15798">
              <w:rPr>
                <w:b/>
                <w:bCs/>
                <w:sz w:val="22"/>
                <w:szCs w:val="22"/>
              </w:rPr>
              <w:t xml:space="preserve"> oraz na stronie internetowej Zamawiającego </w:t>
            </w:r>
            <w:hyperlink r:id="rId10" w:history="1">
              <w:r w:rsidR="000D7562" w:rsidRPr="00C15798">
                <w:rPr>
                  <w:rStyle w:val="Hipercze"/>
                  <w:b/>
                  <w:bCs/>
                  <w:sz w:val="22"/>
                  <w:szCs w:val="22"/>
                </w:rPr>
                <w:t>http://narutowicz.krakow.pl</w:t>
              </w:r>
            </w:hyperlink>
            <w:r w:rsidR="000D7562" w:rsidRPr="00C15798">
              <w:rPr>
                <w:b/>
                <w:bCs/>
                <w:sz w:val="22"/>
                <w:szCs w:val="22"/>
              </w:rPr>
              <w:t>.</w:t>
            </w:r>
          </w:p>
          <w:p w14:paraId="50285D48" w14:textId="5DF473F7" w:rsidR="004967CB" w:rsidRPr="00C15798" w:rsidRDefault="004967CB" w:rsidP="0067054E">
            <w:pPr>
              <w:spacing w:after="120"/>
              <w:ind w:left="30" w:right="-72"/>
              <w:jc w:val="both"/>
              <w:rPr>
                <w:sz w:val="22"/>
                <w:szCs w:val="22"/>
              </w:rPr>
            </w:pPr>
          </w:p>
          <w:p w14:paraId="378F7D55" w14:textId="647FC3AC" w:rsidR="004967CB" w:rsidRPr="00C15798" w:rsidRDefault="004967CB" w:rsidP="005C3F77">
            <w:pPr>
              <w:spacing w:after="120"/>
              <w:ind w:left="30" w:right="-72"/>
              <w:jc w:val="both"/>
              <w:rPr>
                <w:sz w:val="22"/>
                <w:szCs w:val="22"/>
              </w:rPr>
            </w:pPr>
            <w:r w:rsidRPr="00C15798">
              <w:rPr>
                <w:sz w:val="22"/>
                <w:szCs w:val="22"/>
              </w:rPr>
              <w:lastRenderedPageBreak/>
              <w:t xml:space="preserve">4.Prosimy o podanie całkowitej powierzchni okien i przeszkleń, których utrzymanie w czystości będzie należało do obowiązków Wykonawcy, z wyszczególnieniem powierzchni oraz lokalizacji okien i przeszkleń nieotwieranych. </w:t>
            </w:r>
          </w:p>
          <w:p w14:paraId="010A7CF7" w14:textId="485518B3" w:rsidR="005662AD" w:rsidRPr="00C15798" w:rsidRDefault="004967CB" w:rsidP="005662AD">
            <w:pPr>
              <w:spacing w:after="120"/>
              <w:ind w:right="-72"/>
              <w:jc w:val="both"/>
              <w:rPr>
                <w:b/>
                <w:bCs/>
                <w:sz w:val="22"/>
                <w:szCs w:val="22"/>
              </w:rPr>
            </w:pPr>
            <w:r w:rsidRPr="00C15798">
              <w:rPr>
                <w:sz w:val="22"/>
                <w:szCs w:val="22"/>
              </w:rPr>
              <w:t xml:space="preserve"> </w:t>
            </w:r>
            <w:r w:rsidRPr="00C15798">
              <w:rPr>
                <w:b/>
                <w:bCs/>
                <w:sz w:val="22"/>
                <w:szCs w:val="22"/>
              </w:rPr>
              <w:t xml:space="preserve">Odpowiedź: </w:t>
            </w:r>
            <w:r w:rsidR="005662AD" w:rsidRPr="00C15798">
              <w:rPr>
                <w:b/>
                <w:bCs/>
                <w:sz w:val="22"/>
                <w:szCs w:val="22"/>
              </w:rPr>
              <w:t>Zamawiający informuje, że nie dysponuje odrębną, kompletną inwentaryzacją metrażową wszystkich okien i przeszkleń objętych przedmiotem zamówienia, z wyszczególnieniem powierzchni oraz lokalizacji okien i przeszkleń nieotwieranych.</w:t>
            </w:r>
          </w:p>
          <w:p w14:paraId="16C7E81E" w14:textId="0A68D32B" w:rsidR="004967CB" w:rsidRPr="00C15798" w:rsidRDefault="005662AD" w:rsidP="005662AD">
            <w:pPr>
              <w:spacing w:after="120"/>
              <w:ind w:right="-72"/>
              <w:jc w:val="both"/>
              <w:rPr>
                <w:b/>
                <w:bCs/>
                <w:sz w:val="22"/>
                <w:szCs w:val="22"/>
              </w:rPr>
            </w:pPr>
            <w:r w:rsidRPr="00C15798">
              <w:rPr>
                <w:b/>
                <w:bCs/>
                <w:sz w:val="22"/>
                <w:szCs w:val="22"/>
              </w:rPr>
              <w:t>Zakres powierzchni okien i przeszkleń oraz ich lokalizacja były możliwe do ustalenia i oszacowania przez Wykonawców podczas wizji lokalnej przewidzianej w SWZ.</w:t>
            </w:r>
          </w:p>
          <w:p w14:paraId="0E209042" w14:textId="77777777" w:rsidR="004967CB" w:rsidRPr="00C15798" w:rsidRDefault="004967CB" w:rsidP="005C3F77">
            <w:pPr>
              <w:spacing w:after="120"/>
              <w:ind w:left="30" w:right="-72"/>
              <w:jc w:val="both"/>
              <w:rPr>
                <w:sz w:val="22"/>
                <w:szCs w:val="22"/>
              </w:rPr>
            </w:pPr>
            <w:r w:rsidRPr="00C15798">
              <w:rPr>
                <w:sz w:val="22"/>
                <w:szCs w:val="22"/>
              </w:rPr>
              <w:t xml:space="preserve"> </w:t>
            </w:r>
          </w:p>
          <w:p w14:paraId="124AE0C9" w14:textId="4C1D6374" w:rsidR="004967CB" w:rsidRPr="00C15798" w:rsidRDefault="004967CB" w:rsidP="005C3F77">
            <w:pPr>
              <w:spacing w:after="120"/>
              <w:ind w:left="30" w:right="-72"/>
              <w:jc w:val="both"/>
              <w:rPr>
                <w:sz w:val="22"/>
                <w:szCs w:val="22"/>
              </w:rPr>
            </w:pPr>
            <w:r w:rsidRPr="00C15798">
              <w:rPr>
                <w:sz w:val="22"/>
                <w:szCs w:val="22"/>
              </w:rPr>
              <w:t xml:space="preserve">5.Zamawiający w Załączniku nr 1 do SWZ - Opis Przedmiotu Zamówienia, w pkt B.10, wymaga wykonywania prac obejmujących odśnieżanie dachów, usuwanie sopli lodowych i nawisów śnieżnych, czyszczenie rynien, czyszczaków oraz wpustów dachowych. W związku z powyższym prosimy o podanie powierzchni dachów oraz czyszczaków i wpustów dachowych objętych przedmiotem zamówienia. Jednocześnie wskazujemy, że zawarte w SWZ odniesienia do Załączników nr 7 i 8 dotyczą jedynie protokołów z wykonania przedmiotowych prac i nie zawierają informacji pozwalających na określenie ich ilości i metrażu. </w:t>
            </w:r>
          </w:p>
          <w:p w14:paraId="4458D603" w14:textId="26C35093" w:rsidR="00ED090D" w:rsidRPr="00C15798" w:rsidRDefault="004967CB" w:rsidP="00ED090D">
            <w:pPr>
              <w:spacing w:after="120"/>
              <w:ind w:right="-72"/>
              <w:jc w:val="both"/>
              <w:rPr>
                <w:b/>
                <w:bCs/>
                <w:sz w:val="22"/>
                <w:szCs w:val="22"/>
              </w:rPr>
            </w:pPr>
            <w:r w:rsidRPr="00C15798">
              <w:rPr>
                <w:sz w:val="22"/>
                <w:szCs w:val="22"/>
              </w:rPr>
              <w:t xml:space="preserve"> </w:t>
            </w:r>
            <w:r w:rsidRPr="00C15798">
              <w:rPr>
                <w:b/>
                <w:bCs/>
                <w:sz w:val="22"/>
                <w:szCs w:val="22"/>
              </w:rPr>
              <w:t xml:space="preserve">Odpowiedź: </w:t>
            </w:r>
            <w:r w:rsidR="008A3E1A" w:rsidRPr="00C15798">
              <w:rPr>
                <w:b/>
                <w:bCs/>
                <w:sz w:val="22"/>
                <w:szCs w:val="22"/>
              </w:rPr>
              <w:t>Zamawiający informuje, że nie dysponuje szczegółowym zestawieniem metrażu dachów, długości rynien oraz liczby czyszczaków i wpustów dachowych. W celu zapoznania się ze stanem faktycznym i dokonania niezbędnych pomiarów Wykonawca miał możliwość udziału w procedurze wizji lokalnej przewidzianej w SWZ.</w:t>
            </w:r>
          </w:p>
          <w:p w14:paraId="5D9E4A52" w14:textId="1F16FC8C" w:rsidR="004967CB" w:rsidRPr="00C15798" w:rsidRDefault="004967CB" w:rsidP="005C3F77">
            <w:pPr>
              <w:spacing w:after="120"/>
              <w:ind w:left="30" w:right="-72"/>
              <w:jc w:val="both"/>
              <w:rPr>
                <w:sz w:val="22"/>
                <w:szCs w:val="22"/>
              </w:rPr>
            </w:pPr>
          </w:p>
          <w:p w14:paraId="1C961AAF" w14:textId="0F92D759" w:rsidR="004967CB" w:rsidRPr="00C15798" w:rsidRDefault="004967CB" w:rsidP="005C3F77">
            <w:pPr>
              <w:spacing w:after="120"/>
              <w:ind w:left="30" w:right="-72"/>
              <w:jc w:val="both"/>
              <w:rPr>
                <w:sz w:val="22"/>
                <w:szCs w:val="22"/>
              </w:rPr>
            </w:pPr>
            <w:r w:rsidRPr="00C15798">
              <w:rPr>
                <w:sz w:val="22"/>
                <w:szCs w:val="22"/>
              </w:rPr>
              <w:t xml:space="preserve">6.Zamawiający w Załączniku nr 1 do SWZ - Opis Przedmiotu Zamówienia, w pkt 18e, wymaga wykonywania czynności polegającej na "przekopywaniu zadeptanych trawników wraz z zasianiem trawy". Prosimy o wyjaśnienie, po czyjej stronie - Zamawiającego czy Wykonawcy - leży obowiązek zakupu </w:t>
            </w:r>
            <w:r w:rsidR="00D5328A" w:rsidRPr="00C15798">
              <w:rPr>
                <w:sz w:val="22"/>
                <w:szCs w:val="22"/>
              </w:rPr>
              <w:br/>
            </w:r>
            <w:r w:rsidRPr="00C15798">
              <w:rPr>
                <w:sz w:val="22"/>
                <w:szCs w:val="22"/>
              </w:rPr>
              <w:t xml:space="preserve">i zapewnienia nasion trawy niezbędnych do realizacji powyższych prac. </w:t>
            </w:r>
          </w:p>
          <w:p w14:paraId="4FE336F6" w14:textId="7177CD20" w:rsidR="00ED090D" w:rsidRPr="00C15798" w:rsidRDefault="004967CB" w:rsidP="00ED090D">
            <w:pPr>
              <w:spacing w:after="120"/>
              <w:ind w:right="-72"/>
              <w:jc w:val="both"/>
              <w:rPr>
                <w:b/>
                <w:bCs/>
                <w:sz w:val="22"/>
                <w:szCs w:val="22"/>
              </w:rPr>
            </w:pPr>
            <w:r w:rsidRPr="00C15798">
              <w:rPr>
                <w:sz w:val="22"/>
                <w:szCs w:val="22"/>
              </w:rPr>
              <w:t xml:space="preserve"> </w:t>
            </w:r>
            <w:r w:rsidRPr="00C15798">
              <w:rPr>
                <w:b/>
                <w:bCs/>
                <w:sz w:val="22"/>
                <w:szCs w:val="22"/>
              </w:rPr>
              <w:t xml:space="preserve">Odpowiedź: </w:t>
            </w:r>
            <w:r w:rsidR="00B23ECA" w:rsidRPr="00C15798">
              <w:rPr>
                <w:b/>
                <w:bCs/>
                <w:sz w:val="22"/>
                <w:szCs w:val="22"/>
              </w:rPr>
              <w:t>Zakup i zapewnienie nasion trawy leży po stronie Zamawiającego.</w:t>
            </w:r>
          </w:p>
          <w:p w14:paraId="6D30108F" w14:textId="73A87627" w:rsidR="004967CB" w:rsidRPr="00C15798" w:rsidRDefault="004967CB" w:rsidP="00ED090D">
            <w:pPr>
              <w:spacing w:after="120"/>
              <w:ind w:right="-72"/>
              <w:jc w:val="both"/>
              <w:rPr>
                <w:sz w:val="22"/>
                <w:szCs w:val="22"/>
              </w:rPr>
            </w:pPr>
          </w:p>
          <w:p w14:paraId="67F828B8" w14:textId="23183B52" w:rsidR="004967CB" w:rsidRPr="00C15798" w:rsidRDefault="004967CB" w:rsidP="005C3F77">
            <w:pPr>
              <w:spacing w:after="120"/>
              <w:ind w:left="30" w:right="-72"/>
              <w:jc w:val="both"/>
              <w:rPr>
                <w:sz w:val="22"/>
                <w:szCs w:val="22"/>
              </w:rPr>
            </w:pPr>
            <w:r w:rsidRPr="00C15798">
              <w:rPr>
                <w:sz w:val="22"/>
                <w:szCs w:val="22"/>
              </w:rPr>
              <w:t xml:space="preserve">7.Zamawiający w Załączniku nr 1 do SWZ - Opis Przedmiotu Zamówienia, w pkt 18k, wymaga wykonywania usługi "Mycie elewacji z ptasich odchodów itp. - wejście Główne (w miarę potrzeb)". Prosimy o podanie dokładnej powierzchni elewacji objętej przedmiotową usługą, maksymalnej wysokości, na której będą wykonywane prace, oraz wymaganej technologii/sposobu ich wykonania. </w:t>
            </w:r>
          </w:p>
          <w:p w14:paraId="0022F459" w14:textId="390048AE" w:rsidR="000839F1" w:rsidRPr="00C15798" w:rsidRDefault="00ED090D" w:rsidP="000839F1">
            <w:pPr>
              <w:pStyle w:val="isselectedend"/>
              <w:jc w:val="both"/>
              <w:rPr>
                <w:b/>
                <w:bCs/>
                <w:sz w:val="22"/>
                <w:szCs w:val="22"/>
              </w:rPr>
            </w:pPr>
            <w:r w:rsidRPr="00C15798">
              <w:rPr>
                <w:b/>
                <w:bCs/>
                <w:sz w:val="22"/>
                <w:szCs w:val="22"/>
              </w:rPr>
              <w:t xml:space="preserve">Odpowiedź: </w:t>
            </w:r>
            <w:r w:rsidR="00E25A7A" w:rsidRPr="00C15798">
              <w:rPr>
                <w:b/>
                <w:bCs/>
                <w:sz w:val="22"/>
                <w:szCs w:val="22"/>
              </w:rPr>
              <w:t xml:space="preserve"> </w:t>
            </w:r>
            <w:r w:rsidR="000839F1" w:rsidRPr="00C15798">
              <w:rPr>
                <w:b/>
                <w:bCs/>
                <w:sz w:val="22"/>
                <w:szCs w:val="22"/>
              </w:rPr>
              <w:t xml:space="preserve">Zamawiający, w związku z pytaniem Wykonawcy, uzupełnia dokumentację postępowania w zakresie przedmiotowej usługi. W </w:t>
            </w:r>
            <w:r w:rsidR="000839F1" w:rsidRPr="00C15798">
              <w:rPr>
                <w:rStyle w:val="Pogrubienie"/>
                <w:sz w:val="22"/>
                <w:szCs w:val="22"/>
              </w:rPr>
              <w:t>Załączniku nr 2</w:t>
            </w:r>
            <w:r w:rsidR="000839F1" w:rsidRPr="00C15798">
              <w:rPr>
                <w:b/>
                <w:bCs/>
                <w:sz w:val="22"/>
                <w:szCs w:val="22"/>
              </w:rPr>
              <w:t xml:space="preserve">, w zakładce </w:t>
            </w:r>
            <w:r w:rsidR="000839F1" w:rsidRPr="00C15798">
              <w:rPr>
                <w:rStyle w:val="Pogrubienie"/>
                <w:sz w:val="22"/>
                <w:szCs w:val="22"/>
              </w:rPr>
              <w:t>„Pozostałe”</w:t>
            </w:r>
            <w:r w:rsidR="000839F1" w:rsidRPr="00C15798">
              <w:rPr>
                <w:b/>
                <w:bCs/>
                <w:sz w:val="22"/>
                <w:szCs w:val="22"/>
              </w:rPr>
              <w:t>, dodano pozycję:</w:t>
            </w:r>
          </w:p>
          <w:p w14:paraId="5804A26B" w14:textId="77777777" w:rsidR="000839F1" w:rsidRPr="00C15798" w:rsidRDefault="000839F1" w:rsidP="000839F1">
            <w:pPr>
              <w:pStyle w:val="isselectedend"/>
              <w:jc w:val="both"/>
              <w:rPr>
                <w:b/>
                <w:bCs/>
                <w:sz w:val="22"/>
                <w:szCs w:val="22"/>
              </w:rPr>
            </w:pPr>
            <w:r w:rsidRPr="00C15798">
              <w:rPr>
                <w:rStyle w:val="Pogrubienie"/>
                <w:sz w:val="22"/>
                <w:szCs w:val="22"/>
              </w:rPr>
              <w:t>„Elewacja zewnętrzna blaszana – wejście główne Budynku Głównego”.</w:t>
            </w:r>
          </w:p>
          <w:p w14:paraId="670AE501" w14:textId="62748B66" w:rsidR="000839F1" w:rsidRPr="00C15798" w:rsidRDefault="000839F1" w:rsidP="000839F1">
            <w:pPr>
              <w:spacing w:after="120"/>
              <w:ind w:right="-72"/>
              <w:jc w:val="both"/>
              <w:rPr>
                <w:b/>
                <w:bCs/>
                <w:sz w:val="22"/>
                <w:szCs w:val="22"/>
              </w:rPr>
            </w:pPr>
            <w:r w:rsidRPr="00C15798">
              <w:rPr>
                <w:b/>
                <w:bCs/>
                <w:sz w:val="22"/>
                <w:szCs w:val="22"/>
              </w:rPr>
              <w:t xml:space="preserve">W związku z powyższym zmodyfikowany Załącznik nr 2 Zamawiający zamieszcza na stronie internetowej prowadzonego postępowania </w:t>
            </w:r>
            <w:hyperlink r:id="rId11" w:history="1">
              <w:r w:rsidRPr="00C15798">
                <w:rPr>
                  <w:rStyle w:val="Hipercze"/>
                  <w:b/>
                  <w:bCs/>
                  <w:sz w:val="22"/>
                  <w:szCs w:val="22"/>
                </w:rPr>
                <w:t>http://e-propublico.pl</w:t>
              </w:r>
            </w:hyperlink>
            <w:r w:rsidRPr="00C15798">
              <w:rPr>
                <w:b/>
                <w:bCs/>
                <w:sz w:val="22"/>
                <w:szCs w:val="22"/>
              </w:rPr>
              <w:t xml:space="preserve"> oraz na stronie internetowej Zamawiającego </w:t>
            </w:r>
            <w:hyperlink r:id="rId12" w:history="1">
              <w:r w:rsidRPr="00C15798">
                <w:rPr>
                  <w:rStyle w:val="Hipercze"/>
                  <w:b/>
                  <w:bCs/>
                  <w:sz w:val="22"/>
                  <w:szCs w:val="22"/>
                </w:rPr>
                <w:t>http://narutowicz.krakow.pl</w:t>
              </w:r>
            </w:hyperlink>
            <w:r w:rsidRPr="00C15798">
              <w:rPr>
                <w:b/>
                <w:bCs/>
                <w:sz w:val="22"/>
                <w:szCs w:val="22"/>
              </w:rPr>
              <w:t>.</w:t>
            </w:r>
          </w:p>
          <w:p w14:paraId="363F14E7" w14:textId="280051A6" w:rsidR="004967CB" w:rsidRPr="00C15798" w:rsidRDefault="004967CB" w:rsidP="005C3F77">
            <w:pPr>
              <w:spacing w:after="120"/>
              <w:ind w:left="30" w:right="-72"/>
              <w:jc w:val="both"/>
              <w:rPr>
                <w:sz w:val="22"/>
                <w:szCs w:val="22"/>
              </w:rPr>
            </w:pPr>
          </w:p>
          <w:p w14:paraId="2D11B7A3" w14:textId="79ECD0C7" w:rsidR="004967CB" w:rsidRPr="00C15798" w:rsidRDefault="004967CB" w:rsidP="005C3F77">
            <w:pPr>
              <w:spacing w:after="120"/>
              <w:ind w:left="30" w:right="-72"/>
              <w:jc w:val="both"/>
              <w:rPr>
                <w:sz w:val="22"/>
                <w:szCs w:val="22"/>
              </w:rPr>
            </w:pPr>
            <w:r w:rsidRPr="00C15798">
              <w:rPr>
                <w:sz w:val="22"/>
                <w:szCs w:val="22"/>
              </w:rPr>
              <w:t xml:space="preserve">8.Prosimy o podanie średniomiesięcznego zużycia worków na odpady, z podziałem na poszczególne kolory, rodzaje i pojemności worków, a także o wskazanie pojemności i liczby pojemników na ostre odpady medyczne objętych zakresem realizacji zamówienia. </w:t>
            </w:r>
          </w:p>
          <w:p w14:paraId="1FC2DC75" w14:textId="580C5437" w:rsidR="001E4CFE" w:rsidRPr="00C15798" w:rsidRDefault="004967CB" w:rsidP="001E4CFE">
            <w:pPr>
              <w:pStyle w:val="Akapitzlist"/>
              <w:ind w:left="0"/>
              <w:rPr>
                <w:b/>
                <w:sz w:val="22"/>
                <w:szCs w:val="22"/>
              </w:rPr>
            </w:pPr>
            <w:r w:rsidRPr="00C15798">
              <w:rPr>
                <w:sz w:val="22"/>
                <w:szCs w:val="22"/>
              </w:rPr>
              <w:t xml:space="preserve"> </w:t>
            </w:r>
            <w:r w:rsidRPr="00C15798">
              <w:rPr>
                <w:b/>
                <w:bCs/>
                <w:sz w:val="22"/>
                <w:szCs w:val="22"/>
              </w:rPr>
              <w:t xml:space="preserve">Odpowiedź: </w:t>
            </w:r>
            <w:r w:rsidR="001E4CFE" w:rsidRPr="00C15798">
              <w:rPr>
                <w:b/>
                <w:sz w:val="22"/>
                <w:szCs w:val="22"/>
              </w:rPr>
              <w:t>Zużycie worków w okresie od 01.09.2025 r. do 31.08.2026 r. przedstawiono  w tabeli poniżej</w:t>
            </w:r>
            <w:r w:rsidR="00CE26B0" w:rsidRPr="00C15798">
              <w:rPr>
                <w:b/>
                <w:sz w:val="22"/>
                <w:szCs w:val="22"/>
              </w:rPr>
              <w:t>. Zakup pojemników na ostre odpady medyczne leży po stronie Zamawiającego.</w:t>
            </w:r>
          </w:p>
          <w:p w14:paraId="119033D2" w14:textId="77777777" w:rsidR="001E4CFE" w:rsidRPr="00C15798" w:rsidRDefault="001E4CFE" w:rsidP="001E4CFE">
            <w:pPr>
              <w:pStyle w:val="Akapitzlist"/>
              <w:ind w:left="0"/>
              <w:rPr>
                <w:b/>
                <w:bCs/>
                <w:sz w:val="22"/>
                <w:szCs w:val="22"/>
              </w:rPr>
            </w:pP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56"/>
              <w:gridCol w:w="1788"/>
              <w:gridCol w:w="2090"/>
              <w:gridCol w:w="1591"/>
              <w:gridCol w:w="1947"/>
            </w:tblGrid>
            <w:tr w:rsidR="001E4CFE" w:rsidRPr="00C15798" w14:paraId="43987829" w14:textId="77777777" w:rsidTr="00E84E47">
              <w:trPr>
                <w:tblHeader/>
                <w:tblCellSpacing w:w="15" w:type="dxa"/>
              </w:trPr>
              <w:tc>
                <w:tcPr>
                  <w:tcW w:w="0" w:type="auto"/>
                  <w:tcBorders>
                    <w:top w:val="single" w:sz="4" w:space="0" w:color="auto"/>
                    <w:left w:val="single" w:sz="4" w:space="0" w:color="auto"/>
                    <w:bottom w:val="single" w:sz="4" w:space="0" w:color="auto"/>
                    <w:right w:val="single" w:sz="4" w:space="0" w:color="auto"/>
                  </w:tcBorders>
                  <w:tcMar>
                    <w:top w:w="120" w:type="dxa"/>
                    <w:left w:w="180" w:type="dxa"/>
                    <w:bottom w:w="120" w:type="dxa"/>
                    <w:right w:w="180" w:type="dxa"/>
                  </w:tcMar>
                  <w:vAlign w:val="center"/>
                  <w:hideMark/>
                </w:tcPr>
                <w:p w14:paraId="6420C56C" w14:textId="77777777" w:rsidR="001E4CFE" w:rsidRPr="00C15798" w:rsidRDefault="001E4CFE" w:rsidP="001E4CFE">
                  <w:pPr>
                    <w:rPr>
                      <w:sz w:val="22"/>
                      <w:szCs w:val="22"/>
                    </w:rPr>
                  </w:pPr>
                  <w:r w:rsidRPr="00C15798">
                    <w:rPr>
                      <w:b/>
                      <w:bCs/>
                      <w:sz w:val="22"/>
                      <w:szCs w:val="22"/>
                    </w:rPr>
                    <w:lastRenderedPageBreak/>
                    <w:t>Asortyment</w:t>
                  </w:r>
                </w:p>
              </w:tc>
              <w:tc>
                <w:tcPr>
                  <w:tcW w:w="0" w:type="auto"/>
                  <w:tcBorders>
                    <w:top w:val="single" w:sz="4" w:space="0" w:color="auto"/>
                    <w:left w:val="single" w:sz="4" w:space="0" w:color="auto"/>
                    <w:bottom w:val="single" w:sz="4" w:space="0" w:color="auto"/>
                    <w:right w:val="single" w:sz="4" w:space="0" w:color="auto"/>
                  </w:tcBorders>
                  <w:tcMar>
                    <w:top w:w="120" w:type="dxa"/>
                    <w:left w:w="180" w:type="dxa"/>
                    <w:bottom w:w="120" w:type="dxa"/>
                    <w:right w:w="180" w:type="dxa"/>
                  </w:tcMar>
                  <w:vAlign w:val="center"/>
                  <w:hideMark/>
                </w:tcPr>
                <w:p w14:paraId="58429AAC" w14:textId="77777777" w:rsidR="001E4CFE" w:rsidRPr="00C15798" w:rsidRDefault="001E4CFE" w:rsidP="001E4CFE">
                  <w:pPr>
                    <w:rPr>
                      <w:sz w:val="22"/>
                      <w:szCs w:val="22"/>
                    </w:rPr>
                  </w:pPr>
                  <w:r w:rsidRPr="00C15798">
                    <w:rPr>
                      <w:b/>
                      <w:bCs/>
                      <w:sz w:val="22"/>
                      <w:szCs w:val="22"/>
                    </w:rPr>
                    <w:t>Pojemność / Typ</w:t>
                  </w:r>
                </w:p>
              </w:tc>
              <w:tc>
                <w:tcPr>
                  <w:tcW w:w="0" w:type="auto"/>
                  <w:tcBorders>
                    <w:top w:val="single" w:sz="4" w:space="0" w:color="auto"/>
                    <w:left w:val="single" w:sz="4" w:space="0" w:color="auto"/>
                    <w:bottom w:val="single" w:sz="4" w:space="0" w:color="auto"/>
                    <w:right w:val="single" w:sz="4" w:space="0" w:color="auto"/>
                  </w:tcBorders>
                  <w:tcMar>
                    <w:top w:w="120" w:type="dxa"/>
                    <w:left w:w="180" w:type="dxa"/>
                    <w:bottom w:w="120" w:type="dxa"/>
                    <w:right w:w="180" w:type="dxa"/>
                  </w:tcMar>
                  <w:vAlign w:val="center"/>
                  <w:hideMark/>
                </w:tcPr>
                <w:p w14:paraId="0E349B8B" w14:textId="77777777" w:rsidR="001E4CFE" w:rsidRPr="00C15798" w:rsidRDefault="001E4CFE" w:rsidP="001E4CFE">
                  <w:pPr>
                    <w:rPr>
                      <w:sz w:val="22"/>
                      <w:szCs w:val="22"/>
                    </w:rPr>
                  </w:pPr>
                  <w:r w:rsidRPr="00C15798">
                    <w:rPr>
                      <w:b/>
                      <w:bCs/>
                      <w:sz w:val="22"/>
                      <w:szCs w:val="22"/>
                    </w:rPr>
                    <w:t>Materiał / Pakowanie</w:t>
                  </w:r>
                </w:p>
              </w:tc>
              <w:tc>
                <w:tcPr>
                  <w:tcW w:w="0" w:type="auto"/>
                  <w:tcBorders>
                    <w:top w:val="single" w:sz="4" w:space="0" w:color="auto"/>
                    <w:left w:val="single" w:sz="4" w:space="0" w:color="auto"/>
                    <w:bottom w:val="single" w:sz="4" w:space="0" w:color="auto"/>
                    <w:right w:val="single" w:sz="4" w:space="0" w:color="auto"/>
                  </w:tcBorders>
                  <w:tcMar>
                    <w:top w:w="120" w:type="dxa"/>
                    <w:left w:w="180" w:type="dxa"/>
                    <w:bottom w:w="120" w:type="dxa"/>
                    <w:right w:w="180" w:type="dxa"/>
                  </w:tcMar>
                  <w:vAlign w:val="center"/>
                  <w:hideMark/>
                </w:tcPr>
                <w:p w14:paraId="133FDBEC" w14:textId="77777777" w:rsidR="001E4CFE" w:rsidRPr="00C15798" w:rsidRDefault="001E4CFE" w:rsidP="001E4CFE">
                  <w:pPr>
                    <w:rPr>
                      <w:sz w:val="22"/>
                      <w:szCs w:val="22"/>
                    </w:rPr>
                  </w:pPr>
                  <w:r w:rsidRPr="00C15798">
                    <w:rPr>
                      <w:b/>
                      <w:bCs/>
                      <w:sz w:val="22"/>
                      <w:szCs w:val="22"/>
                    </w:rPr>
                    <w:t>Zużycie roczne</w:t>
                  </w:r>
                </w:p>
              </w:tc>
              <w:tc>
                <w:tcPr>
                  <w:tcW w:w="0" w:type="auto"/>
                  <w:tcBorders>
                    <w:top w:val="single" w:sz="4" w:space="0" w:color="auto"/>
                    <w:left w:val="single" w:sz="4" w:space="0" w:color="auto"/>
                    <w:bottom w:val="single" w:sz="4" w:space="0" w:color="auto"/>
                    <w:right w:val="single" w:sz="4" w:space="0" w:color="auto"/>
                  </w:tcBorders>
                  <w:tcMar>
                    <w:top w:w="120" w:type="dxa"/>
                    <w:left w:w="180" w:type="dxa"/>
                    <w:bottom w:w="120" w:type="dxa"/>
                    <w:right w:w="180" w:type="dxa"/>
                  </w:tcMar>
                  <w:vAlign w:val="center"/>
                  <w:hideMark/>
                </w:tcPr>
                <w:p w14:paraId="13E49799" w14:textId="77777777" w:rsidR="001E4CFE" w:rsidRPr="00C15798" w:rsidRDefault="001E4CFE" w:rsidP="001E4CFE">
                  <w:pPr>
                    <w:rPr>
                      <w:sz w:val="22"/>
                      <w:szCs w:val="22"/>
                    </w:rPr>
                  </w:pPr>
                  <w:r w:rsidRPr="00C15798">
                    <w:rPr>
                      <w:b/>
                      <w:bCs/>
                      <w:sz w:val="22"/>
                      <w:szCs w:val="22"/>
                    </w:rPr>
                    <w:t>Zużycie miesięczne</w:t>
                  </w:r>
                </w:p>
              </w:tc>
            </w:tr>
            <w:tr w:rsidR="001E4CFE" w:rsidRPr="00C15798" w14:paraId="12174DAF" w14:textId="77777777" w:rsidTr="00E84E47">
              <w:trPr>
                <w:tblCellSpacing w:w="15" w:type="dxa"/>
              </w:trPr>
              <w:tc>
                <w:tcPr>
                  <w:tcW w:w="0" w:type="auto"/>
                  <w:tcBorders>
                    <w:top w:val="single" w:sz="4" w:space="0" w:color="auto"/>
                    <w:left w:val="single" w:sz="4" w:space="0" w:color="auto"/>
                    <w:bottom w:val="single" w:sz="4" w:space="0" w:color="auto"/>
                    <w:right w:val="single" w:sz="4" w:space="0" w:color="auto"/>
                  </w:tcBorders>
                  <w:tcMar>
                    <w:top w:w="120" w:type="dxa"/>
                    <w:left w:w="180" w:type="dxa"/>
                    <w:bottom w:w="120" w:type="dxa"/>
                    <w:right w:w="180" w:type="dxa"/>
                  </w:tcMar>
                  <w:vAlign w:val="center"/>
                  <w:hideMark/>
                </w:tcPr>
                <w:p w14:paraId="4B46A3D8" w14:textId="77777777" w:rsidR="001E4CFE" w:rsidRPr="00C15798" w:rsidRDefault="001E4CFE" w:rsidP="001E4CFE">
                  <w:pPr>
                    <w:rPr>
                      <w:sz w:val="22"/>
                      <w:szCs w:val="22"/>
                    </w:rPr>
                  </w:pPr>
                  <w:r w:rsidRPr="00C15798">
                    <w:rPr>
                      <w:b/>
                      <w:bCs/>
                      <w:sz w:val="22"/>
                      <w:szCs w:val="22"/>
                    </w:rPr>
                    <w:t>Worki czarne</w:t>
                  </w:r>
                </w:p>
              </w:tc>
              <w:tc>
                <w:tcPr>
                  <w:tcW w:w="0" w:type="auto"/>
                  <w:tcBorders>
                    <w:top w:val="single" w:sz="4" w:space="0" w:color="auto"/>
                    <w:left w:val="single" w:sz="4" w:space="0" w:color="auto"/>
                    <w:bottom w:val="single" w:sz="4" w:space="0" w:color="auto"/>
                    <w:right w:val="single" w:sz="4" w:space="0" w:color="auto"/>
                  </w:tcBorders>
                  <w:tcMar>
                    <w:top w:w="120" w:type="dxa"/>
                    <w:left w:w="180" w:type="dxa"/>
                    <w:bottom w:w="120" w:type="dxa"/>
                    <w:right w:w="180" w:type="dxa"/>
                  </w:tcMar>
                  <w:vAlign w:val="center"/>
                  <w:hideMark/>
                </w:tcPr>
                <w:p w14:paraId="70088556" w14:textId="77777777" w:rsidR="001E4CFE" w:rsidRPr="00C15798" w:rsidRDefault="001E4CFE" w:rsidP="001E4CFE">
                  <w:pPr>
                    <w:rPr>
                      <w:sz w:val="22"/>
                      <w:szCs w:val="22"/>
                    </w:rPr>
                  </w:pPr>
                  <w:r w:rsidRPr="00C15798">
                    <w:rPr>
                      <w:sz w:val="22"/>
                      <w:szCs w:val="22"/>
                    </w:rPr>
                    <w:t>120 L</w:t>
                  </w:r>
                </w:p>
              </w:tc>
              <w:tc>
                <w:tcPr>
                  <w:tcW w:w="0" w:type="auto"/>
                  <w:tcBorders>
                    <w:top w:val="single" w:sz="4" w:space="0" w:color="auto"/>
                    <w:left w:val="single" w:sz="4" w:space="0" w:color="auto"/>
                    <w:bottom w:val="single" w:sz="4" w:space="0" w:color="auto"/>
                    <w:right w:val="single" w:sz="4" w:space="0" w:color="auto"/>
                  </w:tcBorders>
                  <w:tcMar>
                    <w:top w:w="120" w:type="dxa"/>
                    <w:left w:w="180" w:type="dxa"/>
                    <w:bottom w:w="120" w:type="dxa"/>
                    <w:right w:w="180" w:type="dxa"/>
                  </w:tcMar>
                  <w:vAlign w:val="center"/>
                  <w:hideMark/>
                </w:tcPr>
                <w:p w14:paraId="11F0155A" w14:textId="77777777" w:rsidR="001E4CFE" w:rsidRPr="00C15798" w:rsidRDefault="001E4CFE" w:rsidP="001E4CFE">
                  <w:pPr>
                    <w:rPr>
                      <w:sz w:val="22"/>
                      <w:szCs w:val="22"/>
                    </w:rPr>
                  </w:pPr>
                  <w:r w:rsidRPr="00C15798">
                    <w:rPr>
                      <w:sz w:val="22"/>
                      <w:szCs w:val="22"/>
                    </w:rPr>
                    <w:t>LDPE (rolka 25 szt.)</w:t>
                  </w:r>
                </w:p>
              </w:tc>
              <w:tc>
                <w:tcPr>
                  <w:tcW w:w="0" w:type="auto"/>
                  <w:tcBorders>
                    <w:top w:val="single" w:sz="4" w:space="0" w:color="auto"/>
                    <w:left w:val="single" w:sz="4" w:space="0" w:color="auto"/>
                    <w:bottom w:val="single" w:sz="4" w:space="0" w:color="auto"/>
                    <w:right w:val="single" w:sz="4" w:space="0" w:color="auto"/>
                  </w:tcBorders>
                  <w:tcMar>
                    <w:top w:w="120" w:type="dxa"/>
                    <w:left w:w="180" w:type="dxa"/>
                    <w:bottom w:w="120" w:type="dxa"/>
                    <w:right w:w="180" w:type="dxa"/>
                  </w:tcMar>
                  <w:vAlign w:val="center"/>
                  <w:hideMark/>
                </w:tcPr>
                <w:p w14:paraId="426FE0C2" w14:textId="77777777" w:rsidR="001E4CFE" w:rsidRPr="00C15798" w:rsidRDefault="001E4CFE" w:rsidP="001E4CFE">
                  <w:pPr>
                    <w:rPr>
                      <w:sz w:val="22"/>
                      <w:szCs w:val="22"/>
                    </w:rPr>
                  </w:pPr>
                  <w:r w:rsidRPr="00C15798">
                    <w:rPr>
                      <w:sz w:val="22"/>
                      <w:szCs w:val="22"/>
                    </w:rPr>
                    <w:t>2 796 szt.</w:t>
                  </w:r>
                </w:p>
              </w:tc>
              <w:tc>
                <w:tcPr>
                  <w:tcW w:w="0" w:type="auto"/>
                  <w:tcBorders>
                    <w:top w:val="single" w:sz="4" w:space="0" w:color="auto"/>
                    <w:left w:val="single" w:sz="4" w:space="0" w:color="auto"/>
                    <w:bottom w:val="single" w:sz="4" w:space="0" w:color="auto"/>
                    <w:right w:val="single" w:sz="4" w:space="0" w:color="auto"/>
                  </w:tcBorders>
                  <w:tcMar>
                    <w:top w:w="120" w:type="dxa"/>
                    <w:left w:w="180" w:type="dxa"/>
                    <w:bottom w:w="120" w:type="dxa"/>
                    <w:right w:w="180" w:type="dxa"/>
                  </w:tcMar>
                  <w:vAlign w:val="center"/>
                  <w:hideMark/>
                </w:tcPr>
                <w:p w14:paraId="590E3BC1" w14:textId="77777777" w:rsidR="001E4CFE" w:rsidRPr="00C15798" w:rsidRDefault="001E4CFE" w:rsidP="001E4CFE">
                  <w:pPr>
                    <w:rPr>
                      <w:sz w:val="22"/>
                      <w:szCs w:val="22"/>
                    </w:rPr>
                  </w:pPr>
                  <w:r w:rsidRPr="00C15798">
                    <w:rPr>
                      <w:sz w:val="22"/>
                      <w:szCs w:val="22"/>
                    </w:rPr>
                    <w:t>233,0 szt.</w:t>
                  </w:r>
                </w:p>
              </w:tc>
            </w:tr>
            <w:tr w:rsidR="001E4CFE" w:rsidRPr="00C15798" w14:paraId="66A1270B" w14:textId="77777777" w:rsidTr="00E84E47">
              <w:trPr>
                <w:tblCellSpacing w:w="15" w:type="dxa"/>
              </w:trPr>
              <w:tc>
                <w:tcPr>
                  <w:tcW w:w="0" w:type="auto"/>
                  <w:tcBorders>
                    <w:top w:val="single" w:sz="4" w:space="0" w:color="auto"/>
                    <w:left w:val="single" w:sz="4" w:space="0" w:color="auto"/>
                    <w:bottom w:val="single" w:sz="4" w:space="0" w:color="auto"/>
                    <w:right w:val="single" w:sz="4" w:space="0" w:color="auto"/>
                  </w:tcBorders>
                  <w:tcMar>
                    <w:top w:w="120" w:type="dxa"/>
                    <w:left w:w="180" w:type="dxa"/>
                    <w:bottom w:w="120" w:type="dxa"/>
                    <w:right w:w="180" w:type="dxa"/>
                  </w:tcMar>
                  <w:vAlign w:val="center"/>
                  <w:hideMark/>
                </w:tcPr>
                <w:p w14:paraId="230BDBA3" w14:textId="77777777" w:rsidR="001E4CFE" w:rsidRPr="00C15798" w:rsidRDefault="001E4CFE" w:rsidP="001E4CFE">
                  <w:pPr>
                    <w:rPr>
                      <w:sz w:val="22"/>
                      <w:szCs w:val="22"/>
                    </w:rPr>
                  </w:pPr>
                  <w:r w:rsidRPr="00C15798">
                    <w:rPr>
                      <w:b/>
                      <w:bCs/>
                      <w:sz w:val="22"/>
                      <w:szCs w:val="22"/>
                    </w:rPr>
                    <w:t>Worki czerwone</w:t>
                  </w:r>
                </w:p>
              </w:tc>
              <w:tc>
                <w:tcPr>
                  <w:tcW w:w="0" w:type="auto"/>
                  <w:tcBorders>
                    <w:top w:val="single" w:sz="4" w:space="0" w:color="auto"/>
                    <w:left w:val="single" w:sz="4" w:space="0" w:color="auto"/>
                    <w:bottom w:val="single" w:sz="4" w:space="0" w:color="auto"/>
                    <w:right w:val="single" w:sz="4" w:space="0" w:color="auto"/>
                  </w:tcBorders>
                  <w:tcMar>
                    <w:top w:w="120" w:type="dxa"/>
                    <w:left w:w="180" w:type="dxa"/>
                    <w:bottom w:w="120" w:type="dxa"/>
                    <w:right w:w="180" w:type="dxa"/>
                  </w:tcMar>
                  <w:vAlign w:val="center"/>
                  <w:hideMark/>
                </w:tcPr>
                <w:p w14:paraId="18F5C460" w14:textId="77777777" w:rsidR="001E4CFE" w:rsidRPr="00C15798" w:rsidRDefault="001E4CFE" w:rsidP="001E4CFE">
                  <w:pPr>
                    <w:rPr>
                      <w:sz w:val="22"/>
                      <w:szCs w:val="22"/>
                    </w:rPr>
                  </w:pPr>
                  <w:r w:rsidRPr="00C15798">
                    <w:rPr>
                      <w:sz w:val="22"/>
                      <w:szCs w:val="22"/>
                    </w:rPr>
                    <w:t>120 L</w:t>
                  </w:r>
                </w:p>
              </w:tc>
              <w:tc>
                <w:tcPr>
                  <w:tcW w:w="0" w:type="auto"/>
                  <w:tcBorders>
                    <w:top w:val="single" w:sz="4" w:space="0" w:color="auto"/>
                    <w:left w:val="single" w:sz="4" w:space="0" w:color="auto"/>
                    <w:bottom w:val="single" w:sz="4" w:space="0" w:color="auto"/>
                    <w:right w:val="single" w:sz="4" w:space="0" w:color="auto"/>
                  </w:tcBorders>
                  <w:tcMar>
                    <w:top w:w="120" w:type="dxa"/>
                    <w:left w:w="180" w:type="dxa"/>
                    <w:bottom w:w="120" w:type="dxa"/>
                    <w:right w:w="180" w:type="dxa"/>
                  </w:tcMar>
                  <w:vAlign w:val="center"/>
                  <w:hideMark/>
                </w:tcPr>
                <w:p w14:paraId="277B4748" w14:textId="77777777" w:rsidR="001E4CFE" w:rsidRPr="00C15798" w:rsidRDefault="001E4CFE" w:rsidP="001E4CFE">
                  <w:pPr>
                    <w:rPr>
                      <w:sz w:val="22"/>
                      <w:szCs w:val="22"/>
                    </w:rPr>
                  </w:pPr>
                  <w:r w:rsidRPr="00C15798">
                    <w:rPr>
                      <w:sz w:val="22"/>
                      <w:szCs w:val="22"/>
                    </w:rPr>
                    <w:t>LDPE (rolka 25 szt.)</w:t>
                  </w:r>
                </w:p>
              </w:tc>
              <w:tc>
                <w:tcPr>
                  <w:tcW w:w="0" w:type="auto"/>
                  <w:tcBorders>
                    <w:top w:val="single" w:sz="4" w:space="0" w:color="auto"/>
                    <w:left w:val="single" w:sz="4" w:space="0" w:color="auto"/>
                    <w:bottom w:val="single" w:sz="4" w:space="0" w:color="auto"/>
                    <w:right w:val="single" w:sz="4" w:space="0" w:color="auto"/>
                  </w:tcBorders>
                  <w:tcMar>
                    <w:top w:w="120" w:type="dxa"/>
                    <w:left w:w="180" w:type="dxa"/>
                    <w:bottom w:w="120" w:type="dxa"/>
                    <w:right w:w="180" w:type="dxa"/>
                  </w:tcMar>
                  <w:vAlign w:val="center"/>
                  <w:hideMark/>
                </w:tcPr>
                <w:p w14:paraId="3F6A55AB" w14:textId="77777777" w:rsidR="001E4CFE" w:rsidRPr="00C15798" w:rsidRDefault="001E4CFE" w:rsidP="001E4CFE">
                  <w:pPr>
                    <w:rPr>
                      <w:sz w:val="22"/>
                      <w:szCs w:val="22"/>
                    </w:rPr>
                  </w:pPr>
                  <w:r w:rsidRPr="00C15798">
                    <w:rPr>
                      <w:sz w:val="22"/>
                      <w:szCs w:val="22"/>
                    </w:rPr>
                    <w:t>3 690 szt.</w:t>
                  </w:r>
                </w:p>
              </w:tc>
              <w:tc>
                <w:tcPr>
                  <w:tcW w:w="0" w:type="auto"/>
                  <w:tcBorders>
                    <w:top w:val="single" w:sz="4" w:space="0" w:color="auto"/>
                    <w:left w:val="single" w:sz="4" w:space="0" w:color="auto"/>
                    <w:bottom w:val="single" w:sz="4" w:space="0" w:color="auto"/>
                    <w:right w:val="single" w:sz="4" w:space="0" w:color="auto"/>
                  </w:tcBorders>
                  <w:tcMar>
                    <w:top w:w="120" w:type="dxa"/>
                    <w:left w:w="180" w:type="dxa"/>
                    <w:bottom w:w="120" w:type="dxa"/>
                    <w:right w:w="180" w:type="dxa"/>
                  </w:tcMar>
                  <w:vAlign w:val="center"/>
                  <w:hideMark/>
                </w:tcPr>
                <w:p w14:paraId="6D656A05" w14:textId="77777777" w:rsidR="001E4CFE" w:rsidRPr="00C15798" w:rsidRDefault="001E4CFE" w:rsidP="001E4CFE">
                  <w:pPr>
                    <w:rPr>
                      <w:sz w:val="22"/>
                      <w:szCs w:val="22"/>
                    </w:rPr>
                  </w:pPr>
                  <w:r w:rsidRPr="00C15798">
                    <w:rPr>
                      <w:sz w:val="22"/>
                      <w:szCs w:val="22"/>
                    </w:rPr>
                    <w:t>307,5 szt.</w:t>
                  </w:r>
                </w:p>
              </w:tc>
            </w:tr>
            <w:tr w:rsidR="001E4CFE" w:rsidRPr="00C15798" w14:paraId="33079609" w14:textId="77777777" w:rsidTr="00E84E47">
              <w:trPr>
                <w:tblCellSpacing w:w="15" w:type="dxa"/>
              </w:trPr>
              <w:tc>
                <w:tcPr>
                  <w:tcW w:w="0" w:type="auto"/>
                  <w:tcBorders>
                    <w:top w:val="single" w:sz="4" w:space="0" w:color="auto"/>
                    <w:left w:val="single" w:sz="4" w:space="0" w:color="auto"/>
                    <w:bottom w:val="single" w:sz="4" w:space="0" w:color="auto"/>
                    <w:right w:val="single" w:sz="4" w:space="0" w:color="auto"/>
                  </w:tcBorders>
                  <w:tcMar>
                    <w:top w:w="120" w:type="dxa"/>
                    <w:left w:w="180" w:type="dxa"/>
                    <w:bottom w:w="120" w:type="dxa"/>
                    <w:right w:w="180" w:type="dxa"/>
                  </w:tcMar>
                  <w:vAlign w:val="center"/>
                  <w:hideMark/>
                </w:tcPr>
                <w:p w14:paraId="4F63BA1F" w14:textId="77777777" w:rsidR="001E4CFE" w:rsidRPr="00C15798" w:rsidRDefault="001E4CFE" w:rsidP="001E4CFE">
                  <w:pPr>
                    <w:rPr>
                      <w:sz w:val="22"/>
                      <w:szCs w:val="22"/>
                    </w:rPr>
                  </w:pPr>
                  <w:r w:rsidRPr="00C15798">
                    <w:rPr>
                      <w:b/>
                      <w:bCs/>
                      <w:sz w:val="22"/>
                      <w:szCs w:val="22"/>
                    </w:rPr>
                    <w:t>Worki żółte</w:t>
                  </w:r>
                </w:p>
              </w:tc>
              <w:tc>
                <w:tcPr>
                  <w:tcW w:w="0" w:type="auto"/>
                  <w:tcBorders>
                    <w:top w:val="single" w:sz="4" w:space="0" w:color="auto"/>
                    <w:left w:val="single" w:sz="4" w:space="0" w:color="auto"/>
                    <w:bottom w:val="single" w:sz="4" w:space="0" w:color="auto"/>
                    <w:right w:val="single" w:sz="4" w:space="0" w:color="auto"/>
                  </w:tcBorders>
                  <w:tcMar>
                    <w:top w:w="120" w:type="dxa"/>
                    <w:left w:w="180" w:type="dxa"/>
                    <w:bottom w:w="120" w:type="dxa"/>
                    <w:right w:w="180" w:type="dxa"/>
                  </w:tcMar>
                  <w:vAlign w:val="center"/>
                  <w:hideMark/>
                </w:tcPr>
                <w:p w14:paraId="3FE80B08" w14:textId="77777777" w:rsidR="001E4CFE" w:rsidRPr="00C15798" w:rsidRDefault="001E4CFE" w:rsidP="001E4CFE">
                  <w:pPr>
                    <w:rPr>
                      <w:sz w:val="22"/>
                      <w:szCs w:val="22"/>
                    </w:rPr>
                  </w:pPr>
                  <w:r w:rsidRPr="00C15798">
                    <w:rPr>
                      <w:sz w:val="22"/>
                      <w:szCs w:val="22"/>
                    </w:rPr>
                    <w:t>120 L</w:t>
                  </w:r>
                </w:p>
              </w:tc>
              <w:tc>
                <w:tcPr>
                  <w:tcW w:w="0" w:type="auto"/>
                  <w:tcBorders>
                    <w:top w:val="single" w:sz="4" w:space="0" w:color="auto"/>
                    <w:left w:val="single" w:sz="4" w:space="0" w:color="auto"/>
                    <w:bottom w:val="single" w:sz="4" w:space="0" w:color="auto"/>
                    <w:right w:val="single" w:sz="4" w:space="0" w:color="auto"/>
                  </w:tcBorders>
                  <w:tcMar>
                    <w:top w:w="120" w:type="dxa"/>
                    <w:left w:w="180" w:type="dxa"/>
                    <w:bottom w:w="120" w:type="dxa"/>
                    <w:right w:w="180" w:type="dxa"/>
                  </w:tcMar>
                  <w:vAlign w:val="center"/>
                  <w:hideMark/>
                </w:tcPr>
                <w:p w14:paraId="43FC0E98" w14:textId="77777777" w:rsidR="001E4CFE" w:rsidRPr="00C15798" w:rsidRDefault="001E4CFE" w:rsidP="001E4CFE">
                  <w:pPr>
                    <w:rPr>
                      <w:sz w:val="22"/>
                      <w:szCs w:val="22"/>
                    </w:rPr>
                  </w:pPr>
                  <w:r w:rsidRPr="00C15798">
                    <w:rPr>
                      <w:sz w:val="22"/>
                      <w:szCs w:val="22"/>
                    </w:rPr>
                    <w:t>LDPE (rolka 25 szt.)</w:t>
                  </w:r>
                </w:p>
              </w:tc>
              <w:tc>
                <w:tcPr>
                  <w:tcW w:w="0" w:type="auto"/>
                  <w:tcBorders>
                    <w:top w:val="single" w:sz="4" w:space="0" w:color="auto"/>
                    <w:left w:val="single" w:sz="4" w:space="0" w:color="auto"/>
                    <w:bottom w:val="single" w:sz="4" w:space="0" w:color="auto"/>
                    <w:right w:val="single" w:sz="4" w:space="0" w:color="auto"/>
                  </w:tcBorders>
                  <w:tcMar>
                    <w:top w:w="120" w:type="dxa"/>
                    <w:left w:w="180" w:type="dxa"/>
                    <w:bottom w:w="120" w:type="dxa"/>
                    <w:right w:w="180" w:type="dxa"/>
                  </w:tcMar>
                  <w:vAlign w:val="center"/>
                  <w:hideMark/>
                </w:tcPr>
                <w:p w14:paraId="37C8AB25" w14:textId="77777777" w:rsidR="001E4CFE" w:rsidRPr="00C15798" w:rsidRDefault="001E4CFE" w:rsidP="001E4CFE">
                  <w:pPr>
                    <w:rPr>
                      <w:sz w:val="22"/>
                      <w:szCs w:val="22"/>
                    </w:rPr>
                  </w:pPr>
                  <w:r w:rsidRPr="00C15798">
                    <w:rPr>
                      <w:sz w:val="22"/>
                      <w:szCs w:val="22"/>
                    </w:rPr>
                    <w:t>199 szt.</w:t>
                  </w:r>
                </w:p>
              </w:tc>
              <w:tc>
                <w:tcPr>
                  <w:tcW w:w="0" w:type="auto"/>
                  <w:tcBorders>
                    <w:top w:val="single" w:sz="4" w:space="0" w:color="auto"/>
                    <w:left w:val="single" w:sz="4" w:space="0" w:color="auto"/>
                    <w:bottom w:val="single" w:sz="4" w:space="0" w:color="auto"/>
                    <w:right w:val="single" w:sz="4" w:space="0" w:color="auto"/>
                  </w:tcBorders>
                  <w:tcMar>
                    <w:top w:w="120" w:type="dxa"/>
                    <w:left w:w="180" w:type="dxa"/>
                    <w:bottom w:w="120" w:type="dxa"/>
                    <w:right w:w="180" w:type="dxa"/>
                  </w:tcMar>
                  <w:vAlign w:val="center"/>
                  <w:hideMark/>
                </w:tcPr>
                <w:p w14:paraId="285A80B0" w14:textId="77777777" w:rsidR="001E4CFE" w:rsidRPr="00C15798" w:rsidRDefault="001E4CFE" w:rsidP="001E4CFE">
                  <w:pPr>
                    <w:rPr>
                      <w:sz w:val="22"/>
                      <w:szCs w:val="22"/>
                    </w:rPr>
                  </w:pPr>
                  <w:r w:rsidRPr="00C15798">
                    <w:rPr>
                      <w:sz w:val="22"/>
                      <w:szCs w:val="22"/>
                    </w:rPr>
                    <w:t>16,6 szt.</w:t>
                  </w:r>
                </w:p>
              </w:tc>
            </w:tr>
            <w:tr w:rsidR="001E4CFE" w:rsidRPr="00C15798" w14:paraId="313ED301" w14:textId="77777777" w:rsidTr="00E84E47">
              <w:trPr>
                <w:tblCellSpacing w:w="15" w:type="dxa"/>
              </w:trPr>
              <w:tc>
                <w:tcPr>
                  <w:tcW w:w="0" w:type="auto"/>
                  <w:tcBorders>
                    <w:top w:val="single" w:sz="4" w:space="0" w:color="auto"/>
                    <w:left w:val="single" w:sz="4" w:space="0" w:color="auto"/>
                    <w:bottom w:val="single" w:sz="4" w:space="0" w:color="auto"/>
                    <w:right w:val="single" w:sz="4" w:space="0" w:color="auto"/>
                  </w:tcBorders>
                  <w:tcMar>
                    <w:top w:w="120" w:type="dxa"/>
                    <w:left w:w="180" w:type="dxa"/>
                    <w:bottom w:w="120" w:type="dxa"/>
                    <w:right w:w="180" w:type="dxa"/>
                  </w:tcMar>
                  <w:vAlign w:val="center"/>
                  <w:hideMark/>
                </w:tcPr>
                <w:p w14:paraId="4513B6A7" w14:textId="77777777" w:rsidR="001E4CFE" w:rsidRPr="00C15798" w:rsidRDefault="001E4CFE" w:rsidP="001E4CFE">
                  <w:pPr>
                    <w:rPr>
                      <w:sz w:val="22"/>
                      <w:szCs w:val="22"/>
                    </w:rPr>
                  </w:pPr>
                  <w:r w:rsidRPr="00C15798">
                    <w:rPr>
                      <w:b/>
                      <w:bCs/>
                      <w:sz w:val="22"/>
                      <w:szCs w:val="22"/>
                    </w:rPr>
                    <w:t>Worki niebieskie</w:t>
                  </w:r>
                </w:p>
              </w:tc>
              <w:tc>
                <w:tcPr>
                  <w:tcW w:w="0" w:type="auto"/>
                  <w:tcBorders>
                    <w:top w:val="single" w:sz="4" w:space="0" w:color="auto"/>
                    <w:left w:val="single" w:sz="4" w:space="0" w:color="auto"/>
                    <w:bottom w:val="single" w:sz="4" w:space="0" w:color="auto"/>
                    <w:right w:val="single" w:sz="4" w:space="0" w:color="auto"/>
                  </w:tcBorders>
                  <w:tcMar>
                    <w:top w:w="120" w:type="dxa"/>
                    <w:left w:w="180" w:type="dxa"/>
                    <w:bottom w:w="120" w:type="dxa"/>
                    <w:right w:w="180" w:type="dxa"/>
                  </w:tcMar>
                  <w:vAlign w:val="center"/>
                  <w:hideMark/>
                </w:tcPr>
                <w:p w14:paraId="20530747" w14:textId="77777777" w:rsidR="001E4CFE" w:rsidRPr="00C15798" w:rsidRDefault="001E4CFE" w:rsidP="001E4CFE">
                  <w:pPr>
                    <w:rPr>
                      <w:sz w:val="22"/>
                      <w:szCs w:val="22"/>
                    </w:rPr>
                  </w:pPr>
                  <w:r w:rsidRPr="00C15798">
                    <w:rPr>
                      <w:sz w:val="22"/>
                      <w:szCs w:val="22"/>
                    </w:rPr>
                    <w:t>120 L</w:t>
                  </w:r>
                </w:p>
              </w:tc>
              <w:tc>
                <w:tcPr>
                  <w:tcW w:w="0" w:type="auto"/>
                  <w:tcBorders>
                    <w:top w:val="single" w:sz="4" w:space="0" w:color="auto"/>
                    <w:left w:val="single" w:sz="4" w:space="0" w:color="auto"/>
                    <w:bottom w:val="single" w:sz="4" w:space="0" w:color="auto"/>
                    <w:right w:val="single" w:sz="4" w:space="0" w:color="auto"/>
                  </w:tcBorders>
                  <w:tcMar>
                    <w:top w:w="120" w:type="dxa"/>
                    <w:left w:w="180" w:type="dxa"/>
                    <w:bottom w:w="120" w:type="dxa"/>
                    <w:right w:w="180" w:type="dxa"/>
                  </w:tcMar>
                  <w:vAlign w:val="center"/>
                  <w:hideMark/>
                </w:tcPr>
                <w:p w14:paraId="2C4AE3C5" w14:textId="77777777" w:rsidR="001E4CFE" w:rsidRPr="00C15798" w:rsidRDefault="001E4CFE" w:rsidP="001E4CFE">
                  <w:pPr>
                    <w:rPr>
                      <w:sz w:val="22"/>
                      <w:szCs w:val="22"/>
                    </w:rPr>
                  </w:pPr>
                  <w:r w:rsidRPr="00C15798">
                    <w:rPr>
                      <w:sz w:val="22"/>
                      <w:szCs w:val="22"/>
                    </w:rPr>
                    <w:t>LDPE (rolka 25 szt.)</w:t>
                  </w:r>
                </w:p>
              </w:tc>
              <w:tc>
                <w:tcPr>
                  <w:tcW w:w="0" w:type="auto"/>
                  <w:tcBorders>
                    <w:top w:val="single" w:sz="4" w:space="0" w:color="auto"/>
                    <w:left w:val="single" w:sz="4" w:space="0" w:color="auto"/>
                    <w:bottom w:val="single" w:sz="4" w:space="0" w:color="auto"/>
                    <w:right w:val="single" w:sz="4" w:space="0" w:color="auto"/>
                  </w:tcBorders>
                  <w:tcMar>
                    <w:top w:w="120" w:type="dxa"/>
                    <w:left w:w="180" w:type="dxa"/>
                    <w:bottom w:w="120" w:type="dxa"/>
                    <w:right w:w="180" w:type="dxa"/>
                  </w:tcMar>
                  <w:vAlign w:val="center"/>
                  <w:hideMark/>
                </w:tcPr>
                <w:p w14:paraId="5010C027" w14:textId="77777777" w:rsidR="001E4CFE" w:rsidRPr="00C15798" w:rsidRDefault="001E4CFE" w:rsidP="001E4CFE">
                  <w:pPr>
                    <w:rPr>
                      <w:sz w:val="22"/>
                      <w:szCs w:val="22"/>
                    </w:rPr>
                  </w:pPr>
                  <w:r w:rsidRPr="00C15798">
                    <w:rPr>
                      <w:sz w:val="22"/>
                      <w:szCs w:val="22"/>
                    </w:rPr>
                    <w:t>60 szt.</w:t>
                  </w:r>
                </w:p>
              </w:tc>
              <w:tc>
                <w:tcPr>
                  <w:tcW w:w="0" w:type="auto"/>
                  <w:tcBorders>
                    <w:top w:val="single" w:sz="4" w:space="0" w:color="auto"/>
                    <w:left w:val="single" w:sz="4" w:space="0" w:color="auto"/>
                    <w:bottom w:val="single" w:sz="4" w:space="0" w:color="auto"/>
                    <w:right w:val="single" w:sz="4" w:space="0" w:color="auto"/>
                  </w:tcBorders>
                  <w:tcMar>
                    <w:top w:w="120" w:type="dxa"/>
                    <w:left w:w="180" w:type="dxa"/>
                    <w:bottom w:w="120" w:type="dxa"/>
                    <w:right w:w="180" w:type="dxa"/>
                  </w:tcMar>
                  <w:vAlign w:val="center"/>
                  <w:hideMark/>
                </w:tcPr>
                <w:p w14:paraId="2DA86BDD" w14:textId="77777777" w:rsidR="001E4CFE" w:rsidRPr="00C15798" w:rsidRDefault="001E4CFE" w:rsidP="001E4CFE">
                  <w:pPr>
                    <w:rPr>
                      <w:sz w:val="22"/>
                      <w:szCs w:val="22"/>
                    </w:rPr>
                  </w:pPr>
                  <w:r w:rsidRPr="00C15798">
                    <w:rPr>
                      <w:sz w:val="22"/>
                      <w:szCs w:val="22"/>
                    </w:rPr>
                    <w:t>5,0 szt.</w:t>
                  </w:r>
                </w:p>
              </w:tc>
            </w:tr>
            <w:tr w:rsidR="001E4CFE" w:rsidRPr="00C15798" w14:paraId="5BEAC1E0" w14:textId="77777777" w:rsidTr="00E84E47">
              <w:trPr>
                <w:tblCellSpacing w:w="15" w:type="dxa"/>
              </w:trPr>
              <w:tc>
                <w:tcPr>
                  <w:tcW w:w="0" w:type="auto"/>
                  <w:tcBorders>
                    <w:top w:val="single" w:sz="4" w:space="0" w:color="auto"/>
                    <w:left w:val="single" w:sz="4" w:space="0" w:color="auto"/>
                    <w:bottom w:val="single" w:sz="4" w:space="0" w:color="auto"/>
                    <w:right w:val="single" w:sz="4" w:space="0" w:color="auto"/>
                  </w:tcBorders>
                  <w:tcMar>
                    <w:top w:w="120" w:type="dxa"/>
                    <w:left w:w="180" w:type="dxa"/>
                    <w:bottom w:w="120" w:type="dxa"/>
                    <w:right w:w="180" w:type="dxa"/>
                  </w:tcMar>
                  <w:vAlign w:val="center"/>
                  <w:hideMark/>
                </w:tcPr>
                <w:p w14:paraId="52319F69" w14:textId="77777777" w:rsidR="001E4CFE" w:rsidRPr="00C15798" w:rsidRDefault="001E4CFE" w:rsidP="001E4CFE">
                  <w:pPr>
                    <w:rPr>
                      <w:sz w:val="22"/>
                      <w:szCs w:val="22"/>
                    </w:rPr>
                  </w:pPr>
                  <w:r w:rsidRPr="00C15798">
                    <w:rPr>
                      <w:b/>
                      <w:bCs/>
                      <w:sz w:val="22"/>
                      <w:szCs w:val="22"/>
                    </w:rPr>
                    <w:t>Worki czarne</w:t>
                  </w:r>
                </w:p>
              </w:tc>
              <w:tc>
                <w:tcPr>
                  <w:tcW w:w="0" w:type="auto"/>
                  <w:tcBorders>
                    <w:top w:val="single" w:sz="4" w:space="0" w:color="auto"/>
                    <w:left w:val="single" w:sz="4" w:space="0" w:color="auto"/>
                    <w:bottom w:val="single" w:sz="4" w:space="0" w:color="auto"/>
                    <w:right w:val="single" w:sz="4" w:space="0" w:color="auto"/>
                  </w:tcBorders>
                  <w:tcMar>
                    <w:top w:w="120" w:type="dxa"/>
                    <w:left w:w="180" w:type="dxa"/>
                    <w:bottom w:w="120" w:type="dxa"/>
                    <w:right w:w="180" w:type="dxa"/>
                  </w:tcMar>
                  <w:vAlign w:val="center"/>
                  <w:hideMark/>
                </w:tcPr>
                <w:p w14:paraId="54BD5503" w14:textId="77777777" w:rsidR="001E4CFE" w:rsidRPr="00C15798" w:rsidRDefault="001E4CFE" w:rsidP="001E4CFE">
                  <w:pPr>
                    <w:rPr>
                      <w:sz w:val="22"/>
                      <w:szCs w:val="22"/>
                    </w:rPr>
                  </w:pPr>
                  <w:r w:rsidRPr="00C15798">
                    <w:rPr>
                      <w:sz w:val="22"/>
                      <w:szCs w:val="22"/>
                    </w:rPr>
                    <w:t>60 L</w:t>
                  </w:r>
                </w:p>
              </w:tc>
              <w:tc>
                <w:tcPr>
                  <w:tcW w:w="0" w:type="auto"/>
                  <w:tcBorders>
                    <w:top w:val="single" w:sz="4" w:space="0" w:color="auto"/>
                    <w:left w:val="single" w:sz="4" w:space="0" w:color="auto"/>
                    <w:bottom w:val="single" w:sz="4" w:space="0" w:color="auto"/>
                    <w:right w:val="single" w:sz="4" w:space="0" w:color="auto"/>
                  </w:tcBorders>
                  <w:tcMar>
                    <w:top w:w="120" w:type="dxa"/>
                    <w:left w:w="180" w:type="dxa"/>
                    <w:bottom w:w="120" w:type="dxa"/>
                    <w:right w:w="180" w:type="dxa"/>
                  </w:tcMar>
                  <w:vAlign w:val="center"/>
                  <w:hideMark/>
                </w:tcPr>
                <w:p w14:paraId="7E733412" w14:textId="77777777" w:rsidR="001E4CFE" w:rsidRPr="00C15798" w:rsidRDefault="001E4CFE" w:rsidP="001E4CFE">
                  <w:pPr>
                    <w:rPr>
                      <w:sz w:val="22"/>
                      <w:szCs w:val="22"/>
                    </w:rPr>
                  </w:pPr>
                  <w:r w:rsidRPr="00C15798">
                    <w:rPr>
                      <w:sz w:val="22"/>
                      <w:szCs w:val="22"/>
                    </w:rPr>
                    <w:t>HDPE (rolka 50 szt.)</w:t>
                  </w:r>
                </w:p>
              </w:tc>
              <w:tc>
                <w:tcPr>
                  <w:tcW w:w="0" w:type="auto"/>
                  <w:tcBorders>
                    <w:top w:val="single" w:sz="4" w:space="0" w:color="auto"/>
                    <w:left w:val="single" w:sz="4" w:space="0" w:color="auto"/>
                    <w:bottom w:val="single" w:sz="4" w:space="0" w:color="auto"/>
                    <w:right w:val="single" w:sz="4" w:space="0" w:color="auto"/>
                  </w:tcBorders>
                  <w:tcMar>
                    <w:top w:w="120" w:type="dxa"/>
                    <w:left w:w="180" w:type="dxa"/>
                    <w:bottom w:w="120" w:type="dxa"/>
                    <w:right w:w="180" w:type="dxa"/>
                  </w:tcMar>
                  <w:vAlign w:val="center"/>
                  <w:hideMark/>
                </w:tcPr>
                <w:p w14:paraId="24A18A88" w14:textId="77777777" w:rsidR="001E4CFE" w:rsidRPr="00C15798" w:rsidRDefault="001E4CFE" w:rsidP="001E4CFE">
                  <w:pPr>
                    <w:rPr>
                      <w:sz w:val="22"/>
                      <w:szCs w:val="22"/>
                    </w:rPr>
                  </w:pPr>
                  <w:r w:rsidRPr="00C15798">
                    <w:rPr>
                      <w:sz w:val="22"/>
                      <w:szCs w:val="22"/>
                    </w:rPr>
                    <w:t>3 535 szt.</w:t>
                  </w:r>
                </w:p>
              </w:tc>
              <w:tc>
                <w:tcPr>
                  <w:tcW w:w="0" w:type="auto"/>
                  <w:tcBorders>
                    <w:top w:val="single" w:sz="4" w:space="0" w:color="auto"/>
                    <w:left w:val="single" w:sz="4" w:space="0" w:color="auto"/>
                    <w:bottom w:val="single" w:sz="4" w:space="0" w:color="auto"/>
                    <w:right w:val="single" w:sz="4" w:space="0" w:color="auto"/>
                  </w:tcBorders>
                  <w:tcMar>
                    <w:top w:w="120" w:type="dxa"/>
                    <w:left w:w="180" w:type="dxa"/>
                    <w:bottom w:w="120" w:type="dxa"/>
                    <w:right w:w="180" w:type="dxa"/>
                  </w:tcMar>
                  <w:vAlign w:val="center"/>
                  <w:hideMark/>
                </w:tcPr>
                <w:p w14:paraId="644C3DC6" w14:textId="77777777" w:rsidR="001E4CFE" w:rsidRPr="00C15798" w:rsidRDefault="001E4CFE" w:rsidP="001E4CFE">
                  <w:pPr>
                    <w:rPr>
                      <w:sz w:val="22"/>
                      <w:szCs w:val="22"/>
                    </w:rPr>
                  </w:pPr>
                  <w:r w:rsidRPr="00C15798">
                    <w:rPr>
                      <w:sz w:val="22"/>
                      <w:szCs w:val="22"/>
                    </w:rPr>
                    <w:t>294,6 szt.</w:t>
                  </w:r>
                </w:p>
              </w:tc>
            </w:tr>
            <w:tr w:rsidR="001E4CFE" w:rsidRPr="00C15798" w14:paraId="35C290DF" w14:textId="77777777" w:rsidTr="00E84E47">
              <w:trPr>
                <w:tblCellSpacing w:w="15" w:type="dxa"/>
              </w:trPr>
              <w:tc>
                <w:tcPr>
                  <w:tcW w:w="0" w:type="auto"/>
                  <w:tcBorders>
                    <w:top w:val="single" w:sz="4" w:space="0" w:color="auto"/>
                    <w:left w:val="single" w:sz="4" w:space="0" w:color="auto"/>
                    <w:bottom w:val="single" w:sz="4" w:space="0" w:color="auto"/>
                    <w:right w:val="single" w:sz="4" w:space="0" w:color="auto"/>
                  </w:tcBorders>
                  <w:tcMar>
                    <w:top w:w="120" w:type="dxa"/>
                    <w:left w:w="180" w:type="dxa"/>
                    <w:bottom w:w="120" w:type="dxa"/>
                    <w:right w:w="180" w:type="dxa"/>
                  </w:tcMar>
                  <w:vAlign w:val="center"/>
                  <w:hideMark/>
                </w:tcPr>
                <w:p w14:paraId="581C8C42" w14:textId="77777777" w:rsidR="001E4CFE" w:rsidRPr="00C15798" w:rsidRDefault="001E4CFE" w:rsidP="001E4CFE">
                  <w:pPr>
                    <w:rPr>
                      <w:sz w:val="22"/>
                      <w:szCs w:val="22"/>
                    </w:rPr>
                  </w:pPr>
                  <w:r w:rsidRPr="00C15798">
                    <w:rPr>
                      <w:b/>
                      <w:bCs/>
                      <w:sz w:val="22"/>
                      <w:szCs w:val="22"/>
                    </w:rPr>
                    <w:t>Worki czerwone</w:t>
                  </w:r>
                </w:p>
              </w:tc>
              <w:tc>
                <w:tcPr>
                  <w:tcW w:w="0" w:type="auto"/>
                  <w:tcBorders>
                    <w:top w:val="single" w:sz="4" w:space="0" w:color="auto"/>
                    <w:left w:val="single" w:sz="4" w:space="0" w:color="auto"/>
                    <w:bottom w:val="single" w:sz="4" w:space="0" w:color="auto"/>
                    <w:right w:val="single" w:sz="4" w:space="0" w:color="auto"/>
                  </w:tcBorders>
                  <w:tcMar>
                    <w:top w:w="120" w:type="dxa"/>
                    <w:left w:w="180" w:type="dxa"/>
                    <w:bottom w:w="120" w:type="dxa"/>
                    <w:right w:w="180" w:type="dxa"/>
                  </w:tcMar>
                  <w:vAlign w:val="center"/>
                  <w:hideMark/>
                </w:tcPr>
                <w:p w14:paraId="5A3DB0AB" w14:textId="77777777" w:rsidR="001E4CFE" w:rsidRPr="00C15798" w:rsidRDefault="001E4CFE" w:rsidP="001E4CFE">
                  <w:pPr>
                    <w:rPr>
                      <w:sz w:val="22"/>
                      <w:szCs w:val="22"/>
                    </w:rPr>
                  </w:pPr>
                  <w:r w:rsidRPr="00C15798">
                    <w:rPr>
                      <w:sz w:val="22"/>
                      <w:szCs w:val="22"/>
                    </w:rPr>
                    <w:t>60 L</w:t>
                  </w:r>
                </w:p>
              </w:tc>
              <w:tc>
                <w:tcPr>
                  <w:tcW w:w="0" w:type="auto"/>
                  <w:tcBorders>
                    <w:top w:val="single" w:sz="4" w:space="0" w:color="auto"/>
                    <w:left w:val="single" w:sz="4" w:space="0" w:color="auto"/>
                    <w:bottom w:val="single" w:sz="4" w:space="0" w:color="auto"/>
                    <w:right w:val="single" w:sz="4" w:space="0" w:color="auto"/>
                  </w:tcBorders>
                  <w:tcMar>
                    <w:top w:w="120" w:type="dxa"/>
                    <w:left w:w="180" w:type="dxa"/>
                    <w:bottom w:w="120" w:type="dxa"/>
                    <w:right w:w="180" w:type="dxa"/>
                  </w:tcMar>
                  <w:vAlign w:val="center"/>
                  <w:hideMark/>
                </w:tcPr>
                <w:p w14:paraId="0BAF7128" w14:textId="77777777" w:rsidR="001E4CFE" w:rsidRPr="00C15798" w:rsidRDefault="001E4CFE" w:rsidP="001E4CFE">
                  <w:pPr>
                    <w:rPr>
                      <w:sz w:val="22"/>
                      <w:szCs w:val="22"/>
                    </w:rPr>
                  </w:pPr>
                  <w:r w:rsidRPr="00C15798">
                    <w:rPr>
                      <w:sz w:val="22"/>
                      <w:szCs w:val="22"/>
                    </w:rPr>
                    <w:t>HDPE (rolka 50 szt.)</w:t>
                  </w:r>
                </w:p>
              </w:tc>
              <w:tc>
                <w:tcPr>
                  <w:tcW w:w="0" w:type="auto"/>
                  <w:tcBorders>
                    <w:top w:val="single" w:sz="4" w:space="0" w:color="auto"/>
                    <w:left w:val="single" w:sz="4" w:space="0" w:color="auto"/>
                    <w:bottom w:val="single" w:sz="4" w:space="0" w:color="auto"/>
                    <w:right w:val="single" w:sz="4" w:space="0" w:color="auto"/>
                  </w:tcBorders>
                  <w:tcMar>
                    <w:top w:w="120" w:type="dxa"/>
                    <w:left w:w="180" w:type="dxa"/>
                    <w:bottom w:w="120" w:type="dxa"/>
                    <w:right w:w="180" w:type="dxa"/>
                  </w:tcMar>
                  <w:vAlign w:val="center"/>
                  <w:hideMark/>
                </w:tcPr>
                <w:p w14:paraId="6494C79F" w14:textId="77777777" w:rsidR="001E4CFE" w:rsidRPr="00C15798" w:rsidRDefault="001E4CFE" w:rsidP="001E4CFE">
                  <w:pPr>
                    <w:rPr>
                      <w:sz w:val="22"/>
                      <w:szCs w:val="22"/>
                    </w:rPr>
                  </w:pPr>
                  <w:r w:rsidRPr="00C15798">
                    <w:rPr>
                      <w:sz w:val="22"/>
                      <w:szCs w:val="22"/>
                    </w:rPr>
                    <w:t>2 575 szt.</w:t>
                  </w:r>
                </w:p>
              </w:tc>
              <w:tc>
                <w:tcPr>
                  <w:tcW w:w="0" w:type="auto"/>
                  <w:tcBorders>
                    <w:top w:val="single" w:sz="4" w:space="0" w:color="auto"/>
                    <w:left w:val="single" w:sz="4" w:space="0" w:color="auto"/>
                    <w:bottom w:val="single" w:sz="4" w:space="0" w:color="auto"/>
                    <w:right w:val="single" w:sz="4" w:space="0" w:color="auto"/>
                  </w:tcBorders>
                  <w:tcMar>
                    <w:top w:w="120" w:type="dxa"/>
                    <w:left w:w="180" w:type="dxa"/>
                    <w:bottom w:w="120" w:type="dxa"/>
                    <w:right w:w="180" w:type="dxa"/>
                  </w:tcMar>
                  <w:vAlign w:val="center"/>
                  <w:hideMark/>
                </w:tcPr>
                <w:p w14:paraId="3ABB1287" w14:textId="77777777" w:rsidR="001E4CFE" w:rsidRPr="00C15798" w:rsidRDefault="001E4CFE" w:rsidP="001E4CFE">
                  <w:pPr>
                    <w:rPr>
                      <w:sz w:val="22"/>
                      <w:szCs w:val="22"/>
                    </w:rPr>
                  </w:pPr>
                  <w:r w:rsidRPr="00C15798">
                    <w:rPr>
                      <w:sz w:val="22"/>
                      <w:szCs w:val="22"/>
                    </w:rPr>
                    <w:t>214,6 szt.</w:t>
                  </w:r>
                </w:p>
              </w:tc>
            </w:tr>
            <w:tr w:rsidR="001E4CFE" w:rsidRPr="00C15798" w14:paraId="482DCF82" w14:textId="77777777" w:rsidTr="00E84E47">
              <w:trPr>
                <w:tblCellSpacing w:w="15" w:type="dxa"/>
              </w:trPr>
              <w:tc>
                <w:tcPr>
                  <w:tcW w:w="0" w:type="auto"/>
                  <w:tcBorders>
                    <w:top w:val="single" w:sz="4" w:space="0" w:color="auto"/>
                    <w:left w:val="single" w:sz="4" w:space="0" w:color="auto"/>
                    <w:bottom w:val="single" w:sz="4" w:space="0" w:color="auto"/>
                    <w:right w:val="single" w:sz="4" w:space="0" w:color="auto"/>
                  </w:tcBorders>
                  <w:tcMar>
                    <w:top w:w="120" w:type="dxa"/>
                    <w:left w:w="180" w:type="dxa"/>
                    <w:bottom w:w="120" w:type="dxa"/>
                    <w:right w:w="180" w:type="dxa"/>
                  </w:tcMar>
                  <w:vAlign w:val="center"/>
                  <w:hideMark/>
                </w:tcPr>
                <w:p w14:paraId="043C8DF6" w14:textId="77777777" w:rsidR="001E4CFE" w:rsidRPr="00C15798" w:rsidRDefault="001E4CFE" w:rsidP="001E4CFE">
                  <w:pPr>
                    <w:rPr>
                      <w:sz w:val="22"/>
                      <w:szCs w:val="22"/>
                    </w:rPr>
                  </w:pPr>
                  <w:r w:rsidRPr="00C15798">
                    <w:rPr>
                      <w:b/>
                      <w:bCs/>
                      <w:sz w:val="22"/>
                      <w:szCs w:val="22"/>
                    </w:rPr>
                    <w:t>Worki czerwone</w:t>
                  </w:r>
                </w:p>
              </w:tc>
              <w:tc>
                <w:tcPr>
                  <w:tcW w:w="0" w:type="auto"/>
                  <w:tcBorders>
                    <w:top w:val="single" w:sz="4" w:space="0" w:color="auto"/>
                    <w:left w:val="single" w:sz="4" w:space="0" w:color="auto"/>
                    <w:bottom w:val="single" w:sz="4" w:space="0" w:color="auto"/>
                    <w:right w:val="single" w:sz="4" w:space="0" w:color="auto"/>
                  </w:tcBorders>
                  <w:tcMar>
                    <w:top w:w="120" w:type="dxa"/>
                    <w:left w:w="180" w:type="dxa"/>
                    <w:bottom w:w="120" w:type="dxa"/>
                    <w:right w:w="180" w:type="dxa"/>
                  </w:tcMar>
                  <w:vAlign w:val="center"/>
                  <w:hideMark/>
                </w:tcPr>
                <w:p w14:paraId="221ECCC4" w14:textId="77777777" w:rsidR="001E4CFE" w:rsidRPr="00C15798" w:rsidRDefault="001E4CFE" w:rsidP="001E4CFE">
                  <w:pPr>
                    <w:rPr>
                      <w:sz w:val="22"/>
                      <w:szCs w:val="22"/>
                    </w:rPr>
                  </w:pPr>
                  <w:r w:rsidRPr="00C15798">
                    <w:rPr>
                      <w:sz w:val="22"/>
                      <w:szCs w:val="22"/>
                    </w:rPr>
                    <w:t>60 L</w:t>
                  </w:r>
                </w:p>
              </w:tc>
              <w:tc>
                <w:tcPr>
                  <w:tcW w:w="0" w:type="auto"/>
                  <w:tcBorders>
                    <w:top w:val="single" w:sz="4" w:space="0" w:color="auto"/>
                    <w:left w:val="single" w:sz="4" w:space="0" w:color="auto"/>
                    <w:bottom w:val="single" w:sz="4" w:space="0" w:color="auto"/>
                    <w:right w:val="single" w:sz="4" w:space="0" w:color="auto"/>
                  </w:tcBorders>
                  <w:tcMar>
                    <w:top w:w="120" w:type="dxa"/>
                    <w:left w:w="180" w:type="dxa"/>
                    <w:bottom w:w="120" w:type="dxa"/>
                    <w:right w:w="180" w:type="dxa"/>
                  </w:tcMar>
                  <w:vAlign w:val="center"/>
                  <w:hideMark/>
                </w:tcPr>
                <w:p w14:paraId="12A2501A" w14:textId="77777777" w:rsidR="001E4CFE" w:rsidRPr="00C15798" w:rsidRDefault="001E4CFE" w:rsidP="001E4CFE">
                  <w:pPr>
                    <w:rPr>
                      <w:sz w:val="22"/>
                      <w:szCs w:val="22"/>
                    </w:rPr>
                  </w:pPr>
                  <w:r w:rsidRPr="00C15798">
                    <w:rPr>
                      <w:sz w:val="22"/>
                      <w:szCs w:val="22"/>
                    </w:rPr>
                    <w:t>LDPE (rolka 50 szt.)</w:t>
                  </w:r>
                </w:p>
              </w:tc>
              <w:tc>
                <w:tcPr>
                  <w:tcW w:w="0" w:type="auto"/>
                  <w:tcBorders>
                    <w:top w:val="single" w:sz="4" w:space="0" w:color="auto"/>
                    <w:left w:val="single" w:sz="4" w:space="0" w:color="auto"/>
                    <w:bottom w:val="single" w:sz="4" w:space="0" w:color="auto"/>
                    <w:right w:val="single" w:sz="4" w:space="0" w:color="auto"/>
                  </w:tcBorders>
                  <w:tcMar>
                    <w:top w:w="120" w:type="dxa"/>
                    <w:left w:w="180" w:type="dxa"/>
                    <w:bottom w:w="120" w:type="dxa"/>
                    <w:right w:w="180" w:type="dxa"/>
                  </w:tcMar>
                  <w:vAlign w:val="center"/>
                  <w:hideMark/>
                </w:tcPr>
                <w:p w14:paraId="77E7A133" w14:textId="77777777" w:rsidR="001E4CFE" w:rsidRPr="00C15798" w:rsidRDefault="001E4CFE" w:rsidP="001E4CFE">
                  <w:pPr>
                    <w:rPr>
                      <w:sz w:val="22"/>
                      <w:szCs w:val="22"/>
                    </w:rPr>
                  </w:pPr>
                  <w:r w:rsidRPr="00C15798">
                    <w:rPr>
                      <w:sz w:val="22"/>
                      <w:szCs w:val="22"/>
                    </w:rPr>
                    <w:t>280 szt.</w:t>
                  </w:r>
                </w:p>
              </w:tc>
              <w:tc>
                <w:tcPr>
                  <w:tcW w:w="0" w:type="auto"/>
                  <w:tcBorders>
                    <w:top w:val="single" w:sz="4" w:space="0" w:color="auto"/>
                    <w:left w:val="single" w:sz="4" w:space="0" w:color="auto"/>
                    <w:bottom w:val="single" w:sz="4" w:space="0" w:color="auto"/>
                    <w:right w:val="single" w:sz="4" w:space="0" w:color="auto"/>
                  </w:tcBorders>
                  <w:tcMar>
                    <w:top w:w="120" w:type="dxa"/>
                    <w:left w:w="180" w:type="dxa"/>
                    <w:bottom w:w="120" w:type="dxa"/>
                    <w:right w:w="180" w:type="dxa"/>
                  </w:tcMar>
                  <w:vAlign w:val="center"/>
                  <w:hideMark/>
                </w:tcPr>
                <w:p w14:paraId="0C2024BB" w14:textId="77777777" w:rsidR="001E4CFE" w:rsidRPr="00C15798" w:rsidRDefault="001E4CFE" w:rsidP="001E4CFE">
                  <w:pPr>
                    <w:rPr>
                      <w:sz w:val="22"/>
                      <w:szCs w:val="22"/>
                    </w:rPr>
                  </w:pPr>
                  <w:r w:rsidRPr="00C15798">
                    <w:rPr>
                      <w:sz w:val="22"/>
                      <w:szCs w:val="22"/>
                    </w:rPr>
                    <w:t>23,3 szt.</w:t>
                  </w:r>
                </w:p>
              </w:tc>
            </w:tr>
            <w:tr w:rsidR="001E4CFE" w:rsidRPr="00C15798" w14:paraId="49036BF9" w14:textId="77777777" w:rsidTr="00E84E47">
              <w:trPr>
                <w:tblCellSpacing w:w="15" w:type="dxa"/>
              </w:trPr>
              <w:tc>
                <w:tcPr>
                  <w:tcW w:w="0" w:type="auto"/>
                  <w:tcBorders>
                    <w:top w:val="single" w:sz="4" w:space="0" w:color="auto"/>
                    <w:left w:val="single" w:sz="4" w:space="0" w:color="auto"/>
                    <w:bottom w:val="single" w:sz="4" w:space="0" w:color="auto"/>
                    <w:right w:val="single" w:sz="4" w:space="0" w:color="auto"/>
                  </w:tcBorders>
                  <w:tcMar>
                    <w:top w:w="120" w:type="dxa"/>
                    <w:left w:w="180" w:type="dxa"/>
                    <w:bottom w:w="120" w:type="dxa"/>
                    <w:right w:w="180" w:type="dxa"/>
                  </w:tcMar>
                  <w:vAlign w:val="center"/>
                  <w:hideMark/>
                </w:tcPr>
                <w:p w14:paraId="207E8333" w14:textId="77777777" w:rsidR="001E4CFE" w:rsidRPr="00C15798" w:rsidRDefault="001E4CFE" w:rsidP="001E4CFE">
                  <w:pPr>
                    <w:rPr>
                      <w:sz w:val="22"/>
                      <w:szCs w:val="22"/>
                    </w:rPr>
                  </w:pPr>
                  <w:r w:rsidRPr="00C15798">
                    <w:rPr>
                      <w:b/>
                      <w:bCs/>
                      <w:sz w:val="22"/>
                      <w:szCs w:val="22"/>
                    </w:rPr>
                    <w:t>Worki czarne</w:t>
                  </w:r>
                </w:p>
              </w:tc>
              <w:tc>
                <w:tcPr>
                  <w:tcW w:w="0" w:type="auto"/>
                  <w:tcBorders>
                    <w:top w:val="single" w:sz="4" w:space="0" w:color="auto"/>
                    <w:left w:val="single" w:sz="4" w:space="0" w:color="auto"/>
                    <w:bottom w:val="single" w:sz="4" w:space="0" w:color="auto"/>
                    <w:right w:val="single" w:sz="4" w:space="0" w:color="auto"/>
                  </w:tcBorders>
                  <w:tcMar>
                    <w:top w:w="120" w:type="dxa"/>
                    <w:left w:w="180" w:type="dxa"/>
                    <w:bottom w:w="120" w:type="dxa"/>
                    <w:right w:w="180" w:type="dxa"/>
                  </w:tcMar>
                  <w:vAlign w:val="center"/>
                  <w:hideMark/>
                </w:tcPr>
                <w:p w14:paraId="307BEE41" w14:textId="77777777" w:rsidR="001E4CFE" w:rsidRPr="00C15798" w:rsidRDefault="001E4CFE" w:rsidP="001E4CFE">
                  <w:pPr>
                    <w:rPr>
                      <w:sz w:val="22"/>
                      <w:szCs w:val="22"/>
                    </w:rPr>
                  </w:pPr>
                  <w:r w:rsidRPr="00C15798">
                    <w:rPr>
                      <w:sz w:val="22"/>
                      <w:szCs w:val="22"/>
                    </w:rPr>
                    <w:t>35 L</w:t>
                  </w:r>
                </w:p>
              </w:tc>
              <w:tc>
                <w:tcPr>
                  <w:tcW w:w="0" w:type="auto"/>
                  <w:tcBorders>
                    <w:top w:val="single" w:sz="4" w:space="0" w:color="auto"/>
                    <w:left w:val="single" w:sz="4" w:space="0" w:color="auto"/>
                    <w:bottom w:val="single" w:sz="4" w:space="0" w:color="auto"/>
                    <w:right w:val="single" w:sz="4" w:space="0" w:color="auto"/>
                  </w:tcBorders>
                  <w:tcMar>
                    <w:top w:w="120" w:type="dxa"/>
                    <w:left w:w="180" w:type="dxa"/>
                    <w:bottom w:w="120" w:type="dxa"/>
                    <w:right w:w="180" w:type="dxa"/>
                  </w:tcMar>
                  <w:vAlign w:val="center"/>
                  <w:hideMark/>
                </w:tcPr>
                <w:p w14:paraId="1D700C55" w14:textId="77777777" w:rsidR="001E4CFE" w:rsidRPr="00C15798" w:rsidRDefault="001E4CFE" w:rsidP="001E4CFE">
                  <w:pPr>
                    <w:rPr>
                      <w:sz w:val="22"/>
                      <w:szCs w:val="22"/>
                    </w:rPr>
                  </w:pPr>
                  <w:r w:rsidRPr="00C15798">
                    <w:rPr>
                      <w:sz w:val="22"/>
                      <w:szCs w:val="22"/>
                    </w:rPr>
                    <w:t>HDPE (rolka 50 szt.)</w:t>
                  </w:r>
                </w:p>
              </w:tc>
              <w:tc>
                <w:tcPr>
                  <w:tcW w:w="0" w:type="auto"/>
                  <w:tcBorders>
                    <w:top w:val="single" w:sz="4" w:space="0" w:color="auto"/>
                    <w:left w:val="single" w:sz="4" w:space="0" w:color="auto"/>
                    <w:bottom w:val="single" w:sz="4" w:space="0" w:color="auto"/>
                    <w:right w:val="single" w:sz="4" w:space="0" w:color="auto"/>
                  </w:tcBorders>
                  <w:tcMar>
                    <w:top w:w="120" w:type="dxa"/>
                    <w:left w:w="180" w:type="dxa"/>
                    <w:bottom w:w="120" w:type="dxa"/>
                    <w:right w:w="180" w:type="dxa"/>
                  </w:tcMar>
                  <w:vAlign w:val="center"/>
                  <w:hideMark/>
                </w:tcPr>
                <w:p w14:paraId="6E95CEC0" w14:textId="77777777" w:rsidR="001E4CFE" w:rsidRPr="00C15798" w:rsidRDefault="001E4CFE" w:rsidP="001E4CFE">
                  <w:pPr>
                    <w:rPr>
                      <w:sz w:val="22"/>
                      <w:szCs w:val="22"/>
                    </w:rPr>
                  </w:pPr>
                  <w:r w:rsidRPr="00C15798">
                    <w:rPr>
                      <w:sz w:val="22"/>
                      <w:szCs w:val="22"/>
                    </w:rPr>
                    <w:t>250 szt.</w:t>
                  </w:r>
                </w:p>
              </w:tc>
              <w:tc>
                <w:tcPr>
                  <w:tcW w:w="0" w:type="auto"/>
                  <w:tcBorders>
                    <w:top w:val="single" w:sz="4" w:space="0" w:color="auto"/>
                    <w:left w:val="single" w:sz="4" w:space="0" w:color="auto"/>
                    <w:bottom w:val="single" w:sz="4" w:space="0" w:color="auto"/>
                    <w:right w:val="single" w:sz="4" w:space="0" w:color="auto"/>
                  </w:tcBorders>
                  <w:tcMar>
                    <w:top w:w="120" w:type="dxa"/>
                    <w:left w:w="180" w:type="dxa"/>
                    <w:bottom w:w="120" w:type="dxa"/>
                    <w:right w:w="180" w:type="dxa"/>
                  </w:tcMar>
                  <w:vAlign w:val="center"/>
                  <w:hideMark/>
                </w:tcPr>
                <w:p w14:paraId="04298C99" w14:textId="77777777" w:rsidR="001E4CFE" w:rsidRPr="00C15798" w:rsidRDefault="001E4CFE" w:rsidP="001E4CFE">
                  <w:pPr>
                    <w:rPr>
                      <w:sz w:val="22"/>
                      <w:szCs w:val="22"/>
                    </w:rPr>
                  </w:pPr>
                  <w:r w:rsidRPr="00C15798">
                    <w:rPr>
                      <w:sz w:val="22"/>
                      <w:szCs w:val="22"/>
                    </w:rPr>
                    <w:t>20,8 szt.</w:t>
                  </w:r>
                </w:p>
              </w:tc>
            </w:tr>
            <w:tr w:rsidR="001E4CFE" w:rsidRPr="00C15798" w14:paraId="71164B7E" w14:textId="77777777" w:rsidTr="00E84E47">
              <w:trPr>
                <w:tblCellSpacing w:w="15" w:type="dxa"/>
              </w:trPr>
              <w:tc>
                <w:tcPr>
                  <w:tcW w:w="0" w:type="auto"/>
                  <w:tcBorders>
                    <w:top w:val="single" w:sz="4" w:space="0" w:color="auto"/>
                    <w:left w:val="single" w:sz="4" w:space="0" w:color="auto"/>
                    <w:bottom w:val="single" w:sz="4" w:space="0" w:color="auto"/>
                    <w:right w:val="single" w:sz="4" w:space="0" w:color="auto"/>
                  </w:tcBorders>
                  <w:tcMar>
                    <w:top w:w="120" w:type="dxa"/>
                    <w:left w:w="180" w:type="dxa"/>
                    <w:bottom w:w="120" w:type="dxa"/>
                    <w:right w:w="180" w:type="dxa"/>
                  </w:tcMar>
                  <w:vAlign w:val="center"/>
                  <w:hideMark/>
                </w:tcPr>
                <w:p w14:paraId="2352179C" w14:textId="77777777" w:rsidR="001E4CFE" w:rsidRPr="00C15798" w:rsidRDefault="001E4CFE" w:rsidP="001E4CFE">
                  <w:pPr>
                    <w:rPr>
                      <w:sz w:val="22"/>
                      <w:szCs w:val="22"/>
                    </w:rPr>
                  </w:pPr>
                  <w:r w:rsidRPr="00C15798">
                    <w:rPr>
                      <w:b/>
                      <w:bCs/>
                      <w:sz w:val="22"/>
                      <w:szCs w:val="22"/>
                    </w:rPr>
                    <w:t>Worki czerwone</w:t>
                  </w:r>
                </w:p>
              </w:tc>
              <w:tc>
                <w:tcPr>
                  <w:tcW w:w="0" w:type="auto"/>
                  <w:tcBorders>
                    <w:top w:val="single" w:sz="4" w:space="0" w:color="auto"/>
                    <w:left w:val="single" w:sz="4" w:space="0" w:color="auto"/>
                    <w:bottom w:val="single" w:sz="4" w:space="0" w:color="auto"/>
                    <w:right w:val="single" w:sz="4" w:space="0" w:color="auto"/>
                  </w:tcBorders>
                  <w:tcMar>
                    <w:top w:w="120" w:type="dxa"/>
                    <w:left w:w="180" w:type="dxa"/>
                    <w:bottom w:w="120" w:type="dxa"/>
                    <w:right w:w="180" w:type="dxa"/>
                  </w:tcMar>
                  <w:vAlign w:val="center"/>
                  <w:hideMark/>
                </w:tcPr>
                <w:p w14:paraId="1F608195" w14:textId="77777777" w:rsidR="001E4CFE" w:rsidRPr="00C15798" w:rsidRDefault="001E4CFE" w:rsidP="001E4CFE">
                  <w:pPr>
                    <w:rPr>
                      <w:sz w:val="22"/>
                      <w:szCs w:val="22"/>
                    </w:rPr>
                  </w:pPr>
                  <w:r w:rsidRPr="00C15798">
                    <w:rPr>
                      <w:sz w:val="22"/>
                      <w:szCs w:val="22"/>
                    </w:rPr>
                    <w:t>35 L</w:t>
                  </w:r>
                </w:p>
              </w:tc>
              <w:tc>
                <w:tcPr>
                  <w:tcW w:w="0" w:type="auto"/>
                  <w:tcBorders>
                    <w:top w:val="single" w:sz="4" w:space="0" w:color="auto"/>
                    <w:left w:val="single" w:sz="4" w:space="0" w:color="auto"/>
                    <w:bottom w:val="single" w:sz="4" w:space="0" w:color="auto"/>
                    <w:right w:val="single" w:sz="4" w:space="0" w:color="auto"/>
                  </w:tcBorders>
                  <w:tcMar>
                    <w:top w:w="120" w:type="dxa"/>
                    <w:left w:w="180" w:type="dxa"/>
                    <w:bottom w:w="120" w:type="dxa"/>
                    <w:right w:w="180" w:type="dxa"/>
                  </w:tcMar>
                  <w:vAlign w:val="center"/>
                  <w:hideMark/>
                </w:tcPr>
                <w:p w14:paraId="5457F6A9" w14:textId="77777777" w:rsidR="001E4CFE" w:rsidRPr="00C15798" w:rsidRDefault="001E4CFE" w:rsidP="001E4CFE">
                  <w:pPr>
                    <w:rPr>
                      <w:sz w:val="22"/>
                      <w:szCs w:val="22"/>
                    </w:rPr>
                  </w:pPr>
                  <w:r w:rsidRPr="00C15798">
                    <w:rPr>
                      <w:sz w:val="22"/>
                      <w:szCs w:val="22"/>
                    </w:rPr>
                    <w:t>HDPE (rolka 50 szt.)</w:t>
                  </w:r>
                </w:p>
              </w:tc>
              <w:tc>
                <w:tcPr>
                  <w:tcW w:w="0" w:type="auto"/>
                  <w:tcBorders>
                    <w:top w:val="single" w:sz="4" w:space="0" w:color="auto"/>
                    <w:left w:val="single" w:sz="4" w:space="0" w:color="auto"/>
                    <w:bottom w:val="single" w:sz="4" w:space="0" w:color="auto"/>
                    <w:right w:val="single" w:sz="4" w:space="0" w:color="auto"/>
                  </w:tcBorders>
                  <w:tcMar>
                    <w:top w:w="120" w:type="dxa"/>
                    <w:left w:w="180" w:type="dxa"/>
                    <w:bottom w:w="120" w:type="dxa"/>
                    <w:right w:w="180" w:type="dxa"/>
                  </w:tcMar>
                  <w:vAlign w:val="center"/>
                  <w:hideMark/>
                </w:tcPr>
                <w:p w14:paraId="4D9EA0D0" w14:textId="77777777" w:rsidR="001E4CFE" w:rsidRPr="00C15798" w:rsidRDefault="001E4CFE" w:rsidP="001E4CFE">
                  <w:pPr>
                    <w:rPr>
                      <w:sz w:val="22"/>
                      <w:szCs w:val="22"/>
                    </w:rPr>
                  </w:pPr>
                  <w:r w:rsidRPr="00C15798">
                    <w:rPr>
                      <w:sz w:val="22"/>
                      <w:szCs w:val="22"/>
                    </w:rPr>
                    <w:t>250 szt.</w:t>
                  </w:r>
                </w:p>
              </w:tc>
              <w:tc>
                <w:tcPr>
                  <w:tcW w:w="0" w:type="auto"/>
                  <w:tcBorders>
                    <w:top w:val="single" w:sz="4" w:space="0" w:color="auto"/>
                    <w:left w:val="single" w:sz="4" w:space="0" w:color="auto"/>
                    <w:bottom w:val="single" w:sz="4" w:space="0" w:color="auto"/>
                    <w:right w:val="single" w:sz="4" w:space="0" w:color="auto"/>
                  </w:tcBorders>
                  <w:tcMar>
                    <w:top w:w="120" w:type="dxa"/>
                    <w:left w:w="180" w:type="dxa"/>
                    <w:bottom w:w="120" w:type="dxa"/>
                    <w:right w:w="180" w:type="dxa"/>
                  </w:tcMar>
                  <w:vAlign w:val="center"/>
                  <w:hideMark/>
                </w:tcPr>
                <w:p w14:paraId="598C2939" w14:textId="77777777" w:rsidR="001E4CFE" w:rsidRPr="00C15798" w:rsidRDefault="001E4CFE" w:rsidP="001E4CFE">
                  <w:pPr>
                    <w:rPr>
                      <w:sz w:val="22"/>
                      <w:szCs w:val="22"/>
                    </w:rPr>
                  </w:pPr>
                  <w:r w:rsidRPr="00C15798">
                    <w:rPr>
                      <w:sz w:val="22"/>
                      <w:szCs w:val="22"/>
                    </w:rPr>
                    <w:t>20,8 szt.</w:t>
                  </w:r>
                </w:p>
              </w:tc>
            </w:tr>
          </w:tbl>
          <w:p w14:paraId="1BBEBA44" w14:textId="7F5B0E2A" w:rsidR="004967CB" w:rsidRPr="00C15798" w:rsidRDefault="004967CB" w:rsidP="00ED090D">
            <w:pPr>
              <w:spacing w:after="120"/>
              <w:ind w:right="-72"/>
              <w:jc w:val="both"/>
              <w:rPr>
                <w:b/>
                <w:bCs/>
                <w:sz w:val="22"/>
                <w:szCs w:val="22"/>
                <w:highlight w:val="red"/>
              </w:rPr>
            </w:pPr>
          </w:p>
          <w:p w14:paraId="1855791B" w14:textId="001ADD07" w:rsidR="001E4CFE" w:rsidRPr="00C15798" w:rsidRDefault="001E4CFE" w:rsidP="001E4CFE">
            <w:pPr>
              <w:pStyle w:val="Akapitzlist"/>
              <w:ind w:left="0" w:firstLine="30"/>
              <w:jc w:val="both"/>
              <w:rPr>
                <w:b/>
                <w:bCs/>
                <w:sz w:val="22"/>
                <w:szCs w:val="22"/>
              </w:rPr>
            </w:pPr>
            <w:r w:rsidRPr="00C15798">
              <w:rPr>
                <w:b/>
                <w:bCs/>
                <w:sz w:val="22"/>
                <w:szCs w:val="22"/>
              </w:rPr>
              <w:t>Podane ilości worków mają charakter wyłącznie orientacyjny i szacunkowy oraz nie stanowią gwarantowanego ani maksymalnego miesięcznego zapotrzebowania. Rzeczywiste zużycie może ulegać zmianom w zależności od bieżącego zapotrzebowania i intensywności użytkowania. Powyższe dane należy traktować jako informację pomocniczą do przygotowania oferty, a nie jako zobowiązanie do utrzymania wskazanego poziomu zużycia w całym okresie realizacji usługi.</w:t>
            </w:r>
          </w:p>
          <w:p w14:paraId="7EFC7234" w14:textId="2213CE5D" w:rsidR="004967CB" w:rsidRPr="00C15798" w:rsidRDefault="004967CB" w:rsidP="005C3F77">
            <w:pPr>
              <w:spacing w:after="120"/>
              <w:ind w:left="30" w:right="-72"/>
              <w:jc w:val="both"/>
              <w:rPr>
                <w:sz w:val="22"/>
                <w:szCs w:val="22"/>
              </w:rPr>
            </w:pPr>
          </w:p>
          <w:p w14:paraId="35B63B3D" w14:textId="339C2CD0" w:rsidR="004967CB" w:rsidRPr="00C15798" w:rsidRDefault="004967CB" w:rsidP="005C3F77">
            <w:pPr>
              <w:spacing w:after="120"/>
              <w:ind w:left="30" w:right="-72"/>
              <w:jc w:val="both"/>
              <w:rPr>
                <w:sz w:val="22"/>
                <w:szCs w:val="22"/>
              </w:rPr>
            </w:pPr>
            <w:r w:rsidRPr="00C15798">
              <w:rPr>
                <w:sz w:val="22"/>
                <w:szCs w:val="22"/>
              </w:rPr>
              <w:t xml:space="preserve">9.Prosimy o podanie dokładnej powierzchni pomieszczeń zlokalizowanych w piwnicach oraz na strychu Szpitala, które są objęte zakresem usług będących przedmiotem zamówienia. </w:t>
            </w:r>
          </w:p>
          <w:p w14:paraId="096FE8C1" w14:textId="51EC4E34" w:rsidR="00ED090D" w:rsidRPr="00C15798" w:rsidRDefault="004967CB" w:rsidP="00ED090D">
            <w:pPr>
              <w:spacing w:after="120"/>
              <w:ind w:right="-72"/>
              <w:jc w:val="both"/>
              <w:rPr>
                <w:b/>
                <w:bCs/>
                <w:sz w:val="22"/>
                <w:szCs w:val="22"/>
              </w:rPr>
            </w:pPr>
            <w:r w:rsidRPr="00C15798">
              <w:rPr>
                <w:sz w:val="22"/>
                <w:szCs w:val="22"/>
              </w:rPr>
              <w:t xml:space="preserve"> </w:t>
            </w:r>
            <w:r w:rsidRPr="00C15798">
              <w:rPr>
                <w:b/>
                <w:bCs/>
                <w:sz w:val="22"/>
                <w:szCs w:val="22"/>
              </w:rPr>
              <w:t xml:space="preserve">Odpowiedź: </w:t>
            </w:r>
            <w:r w:rsidR="001E4CFE" w:rsidRPr="00C15798">
              <w:rPr>
                <w:b/>
                <w:bCs/>
                <w:sz w:val="22"/>
                <w:szCs w:val="22"/>
              </w:rPr>
              <w:t>Zamawiający informuje, że powierzchnie pomieszczeń zlokalizowanych w piwnicach oraz na strychu, objętych zakresem przedmiotu zamówienia, zostały ujęte w Załączniku nr 2 do SWZ – Zestawienie powierzchni.</w:t>
            </w:r>
          </w:p>
          <w:p w14:paraId="2B0B60DD" w14:textId="2540E8A4" w:rsidR="004967CB" w:rsidRPr="00C15798" w:rsidRDefault="004967CB" w:rsidP="005C3F77">
            <w:pPr>
              <w:spacing w:after="120"/>
              <w:ind w:left="30" w:right="-72"/>
              <w:jc w:val="both"/>
              <w:rPr>
                <w:sz w:val="22"/>
                <w:szCs w:val="22"/>
              </w:rPr>
            </w:pPr>
          </w:p>
          <w:p w14:paraId="6E8FBF9F" w14:textId="46299BB7" w:rsidR="004967CB" w:rsidRPr="00C15798" w:rsidRDefault="004967CB" w:rsidP="005C3F77">
            <w:pPr>
              <w:spacing w:after="120"/>
              <w:ind w:left="30" w:right="-72"/>
              <w:jc w:val="both"/>
              <w:rPr>
                <w:sz w:val="22"/>
                <w:szCs w:val="22"/>
              </w:rPr>
            </w:pPr>
            <w:r w:rsidRPr="00C15798">
              <w:rPr>
                <w:sz w:val="22"/>
                <w:szCs w:val="22"/>
              </w:rPr>
              <w:t xml:space="preserve">10.Prosimy o informację, czy pomieszczenie  wskazane w Załączniku nr 1 do SWZ - Opis Przedmiotu Zamówienia, w pkt 12 (IV), jako przeznaczone na biuro dla kierownika/nadzoru Wykonawcy realizującego usługę na terenie Obiektu zostanie wyremontowane/ doprowadzone  przez Zamawiającego do stanu umożliwiającego jego użytkowanie zgodnie z przeznaczeniem oraz czy osoby kierownika/ nadzoru  Wykonawcy będą miały i gdzie dostęp do toalety? </w:t>
            </w:r>
          </w:p>
          <w:p w14:paraId="153F819D" w14:textId="4BFEBEE9" w:rsidR="008F467E" w:rsidRPr="00C15798" w:rsidRDefault="00ED090D" w:rsidP="008F467E">
            <w:pPr>
              <w:ind w:right="-74"/>
              <w:jc w:val="both"/>
              <w:rPr>
                <w:b/>
                <w:bCs/>
                <w:sz w:val="22"/>
                <w:szCs w:val="22"/>
              </w:rPr>
            </w:pPr>
            <w:r w:rsidRPr="00C15798">
              <w:rPr>
                <w:b/>
                <w:bCs/>
                <w:sz w:val="22"/>
                <w:szCs w:val="22"/>
              </w:rPr>
              <w:lastRenderedPageBreak/>
              <w:t>Odpowiedź: Zamawiający informuje, iż pomieszczenie wskazane w Załączniku nr 1 do SWZ – Opisie Przedmiotu Zamówienia, w pkt 12 (IV), przeznaczone na biuro dla kierownika/nadzoru Wykonawcy realizującego usługę na terenie Obiektu, nie będzie remontowane ani adaptowane przez Zamawiającego.</w:t>
            </w:r>
          </w:p>
          <w:p w14:paraId="26B43D23" w14:textId="3898764A" w:rsidR="008F467E" w:rsidRPr="00C15798" w:rsidRDefault="008F467E" w:rsidP="008F467E">
            <w:pPr>
              <w:ind w:right="-74"/>
              <w:jc w:val="both"/>
              <w:rPr>
                <w:b/>
                <w:bCs/>
                <w:sz w:val="22"/>
                <w:szCs w:val="22"/>
              </w:rPr>
            </w:pPr>
            <w:r w:rsidRPr="00C15798">
              <w:rPr>
                <w:b/>
                <w:bCs/>
                <w:sz w:val="22"/>
                <w:szCs w:val="22"/>
              </w:rPr>
              <w:t>Ewentualne prace adaptacyjne, mające na celu dostosowanie pomieszczenia do potrzeb Wykonawcy, będą realizowane przez Wykonawcę, zgodnie z postanowieniami umowy najmu.</w:t>
            </w:r>
          </w:p>
          <w:p w14:paraId="4547A7E7" w14:textId="6B9A284D" w:rsidR="00ED090D" w:rsidRPr="00C15798" w:rsidRDefault="008F467E" w:rsidP="008F467E">
            <w:pPr>
              <w:ind w:right="-74"/>
              <w:jc w:val="both"/>
              <w:rPr>
                <w:b/>
                <w:bCs/>
                <w:sz w:val="22"/>
                <w:szCs w:val="22"/>
              </w:rPr>
            </w:pPr>
            <w:r w:rsidRPr="00C15798">
              <w:rPr>
                <w:b/>
                <w:bCs/>
                <w:sz w:val="22"/>
                <w:szCs w:val="22"/>
              </w:rPr>
              <w:t xml:space="preserve">Jednocześnie Zamawiający informuje, iż osoby pełniące funkcję kierownika/nadzoru ze strony Wykonawcy będą miały dostęp do ogólnodostępnej toalety zlokalizowanej przy głównym ciągu komunikacyjnym budynku. </w:t>
            </w:r>
          </w:p>
          <w:p w14:paraId="1BB71F97" w14:textId="69011C63" w:rsidR="004967CB" w:rsidRPr="00C15798" w:rsidRDefault="004967CB" w:rsidP="008F467E">
            <w:pPr>
              <w:ind w:left="30" w:right="-74"/>
              <w:jc w:val="both"/>
              <w:rPr>
                <w:sz w:val="22"/>
                <w:szCs w:val="22"/>
              </w:rPr>
            </w:pPr>
          </w:p>
          <w:p w14:paraId="5B439BD3" w14:textId="6AAAE924" w:rsidR="004967CB" w:rsidRPr="00C15798" w:rsidRDefault="004967CB" w:rsidP="005C3F77">
            <w:pPr>
              <w:spacing w:after="120"/>
              <w:ind w:left="30" w:right="-72"/>
              <w:jc w:val="both"/>
              <w:rPr>
                <w:sz w:val="22"/>
                <w:szCs w:val="22"/>
              </w:rPr>
            </w:pPr>
            <w:r w:rsidRPr="00C15798">
              <w:rPr>
                <w:sz w:val="22"/>
                <w:szCs w:val="22"/>
              </w:rPr>
              <w:t xml:space="preserve">11.Prosimy o potwierdzenie, czy Zamawiający udostępni Wykonawcy dodatkowe pomieszczenie przeznaczone na szatnię dla pracowników oraz odpowiednią liczbę szafek BHP, adekwatną do wymaganej liczby osób realizujących przedmiot zamówienia. Oferowane przez Zamawiającego  pomieszczenie z przeznaczeniem na szatnie i magazyn o powierzchni 72,14 m2 nie pomieści  szafek BHP dla wszystkich pracowników( wymagane jest ok. 45 szafek BHP) oraz asortymentu magazynowego. Jest wystarczające  z przeznaczeniem tylko do celów magazynowych.  </w:t>
            </w:r>
          </w:p>
          <w:p w14:paraId="0BC275C2" w14:textId="11355C82" w:rsidR="006B7A21" w:rsidRPr="00C15798" w:rsidRDefault="00ED090D" w:rsidP="006B7A21">
            <w:pPr>
              <w:ind w:right="-74"/>
              <w:jc w:val="both"/>
              <w:rPr>
                <w:b/>
                <w:bCs/>
                <w:sz w:val="22"/>
                <w:szCs w:val="22"/>
              </w:rPr>
            </w:pPr>
            <w:r w:rsidRPr="00C15798">
              <w:rPr>
                <w:b/>
                <w:bCs/>
                <w:sz w:val="22"/>
                <w:szCs w:val="22"/>
              </w:rPr>
              <w:t xml:space="preserve">Odpowiedź: Zamawiający informuje, iż udostępni Wykonawcy dodatkowe pomieszczenie </w:t>
            </w:r>
            <w:r w:rsidRPr="00C15798">
              <w:rPr>
                <w:b/>
                <w:bCs/>
                <w:sz w:val="22"/>
                <w:szCs w:val="22"/>
              </w:rPr>
              <w:br/>
              <w:t xml:space="preserve">o powierzchni 57,30 m², zlokalizowane na poziomie -1 w Hotelu Pielęgniarek, </w:t>
            </w:r>
            <w:r w:rsidRPr="00C15798">
              <w:rPr>
                <w:b/>
                <w:bCs/>
                <w:sz w:val="22"/>
                <w:szCs w:val="22"/>
              </w:rPr>
              <w:br/>
              <w:t>z przeznaczeniem na szatnię dla pracowników.</w:t>
            </w:r>
          </w:p>
          <w:p w14:paraId="4BBDE1CA" w14:textId="3E2C4E5F" w:rsidR="004967CB" w:rsidRPr="00C15798" w:rsidRDefault="006B7A21" w:rsidP="006B7A21">
            <w:pPr>
              <w:ind w:right="-74"/>
              <w:jc w:val="both"/>
              <w:rPr>
                <w:b/>
                <w:bCs/>
                <w:sz w:val="22"/>
                <w:szCs w:val="22"/>
              </w:rPr>
            </w:pPr>
            <w:r w:rsidRPr="00C15798">
              <w:rPr>
                <w:b/>
                <w:bCs/>
                <w:sz w:val="22"/>
                <w:szCs w:val="22"/>
              </w:rPr>
              <w:t>W związku z powyższym modyfikacji ulegają: Załącznik nr 15 do SWZ – „Umowa najmu” oraz Załącznik nr 1 do SWZ – „Opis Przedmiotu Zamówienia”.</w:t>
            </w:r>
          </w:p>
          <w:p w14:paraId="2217125C" w14:textId="77777777" w:rsidR="006B7A21" w:rsidRPr="00C15798" w:rsidRDefault="006B7A21" w:rsidP="00ED090D">
            <w:pPr>
              <w:spacing w:after="120"/>
              <w:ind w:right="-72"/>
              <w:jc w:val="both"/>
              <w:rPr>
                <w:b/>
                <w:bCs/>
                <w:sz w:val="22"/>
                <w:szCs w:val="22"/>
              </w:rPr>
            </w:pPr>
          </w:p>
          <w:p w14:paraId="4E8BF10D" w14:textId="40D763B5" w:rsidR="004967CB" w:rsidRPr="00C15798" w:rsidRDefault="004967CB" w:rsidP="005C3F77">
            <w:pPr>
              <w:spacing w:after="120"/>
              <w:ind w:left="30" w:right="-72"/>
              <w:jc w:val="both"/>
              <w:rPr>
                <w:sz w:val="22"/>
                <w:szCs w:val="22"/>
              </w:rPr>
            </w:pPr>
            <w:r w:rsidRPr="00C15798">
              <w:rPr>
                <w:sz w:val="22"/>
                <w:szCs w:val="22"/>
              </w:rPr>
              <w:t xml:space="preserve">12.Zamawiający w Załączniku nr 1 do SWZ - Opis Przedmiotu Zamówienia, w pkt 12 (IV), wskazuje wykaz pomieszczeń planowanych do udostępnienia Wykonawcy. Prosimy o informację, czy wskazane pomieszczenia zostaną wyremontowane i odpowiednio przygotowane do użytkowania przez Wykonawcę przed rozpoczęciem realizacji usługi.  </w:t>
            </w:r>
          </w:p>
          <w:p w14:paraId="0EEB331B" w14:textId="5AB1D495" w:rsidR="006B7A21" w:rsidRPr="00C15798" w:rsidRDefault="00ED090D" w:rsidP="006B7A21">
            <w:pPr>
              <w:ind w:right="-74"/>
              <w:jc w:val="both"/>
              <w:rPr>
                <w:b/>
                <w:bCs/>
                <w:sz w:val="22"/>
                <w:szCs w:val="22"/>
              </w:rPr>
            </w:pPr>
            <w:r w:rsidRPr="00C15798">
              <w:rPr>
                <w:b/>
                <w:bCs/>
                <w:sz w:val="22"/>
                <w:szCs w:val="22"/>
              </w:rPr>
              <w:t>Odpowiedź: Zamawiający informuje, iż pomieszczenia wskazane w Załączniku nr 1 do SWZ – Opis Przedmiotu Zamówienia, w pkt 12 (IV), planowane do udostępnienia Wykonawcy, nie będą remontowane ani przygotowywane do użytkowania przez Zamawiającego.</w:t>
            </w:r>
          </w:p>
          <w:p w14:paraId="2218FFCE" w14:textId="70143918" w:rsidR="00ED090D" w:rsidRPr="00C15798" w:rsidRDefault="006B7A21" w:rsidP="006B7A21">
            <w:pPr>
              <w:ind w:right="-74"/>
              <w:jc w:val="both"/>
              <w:rPr>
                <w:b/>
                <w:bCs/>
                <w:sz w:val="22"/>
                <w:szCs w:val="22"/>
              </w:rPr>
            </w:pPr>
            <w:r w:rsidRPr="00C15798">
              <w:rPr>
                <w:b/>
                <w:bCs/>
                <w:sz w:val="22"/>
                <w:szCs w:val="22"/>
              </w:rPr>
              <w:t>Ewentualne prace adaptacyjne i dostosowawcze będą realizowane przez Wykonawcę, zgodnie z postanowieniami umowy najmu.</w:t>
            </w:r>
          </w:p>
          <w:p w14:paraId="69AB646D" w14:textId="341A4EA3" w:rsidR="004967CB" w:rsidRPr="00C15798" w:rsidRDefault="004967CB" w:rsidP="005C3F77">
            <w:pPr>
              <w:spacing w:after="120"/>
              <w:ind w:left="30" w:right="-72"/>
              <w:jc w:val="both"/>
              <w:rPr>
                <w:sz w:val="22"/>
                <w:szCs w:val="22"/>
              </w:rPr>
            </w:pPr>
          </w:p>
          <w:p w14:paraId="6F38883B" w14:textId="77777777" w:rsidR="004967CB" w:rsidRPr="00C15798" w:rsidRDefault="004967CB" w:rsidP="005C3F77">
            <w:pPr>
              <w:spacing w:after="120"/>
              <w:ind w:left="30" w:right="-72"/>
              <w:jc w:val="both"/>
              <w:rPr>
                <w:sz w:val="22"/>
                <w:szCs w:val="22"/>
              </w:rPr>
            </w:pPr>
            <w:r w:rsidRPr="00C15798">
              <w:rPr>
                <w:sz w:val="22"/>
                <w:szCs w:val="22"/>
              </w:rPr>
              <w:t>13.</w:t>
            </w:r>
            <w:r w:rsidRPr="00C15798">
              <w:rPr>
                <w:sz w:val="22"/>
                <w:szCs w:val="22"/>
              </w:rPr>
              <w:tab/>
              <w:t xml:space="preserve">Wykaz pomieszczeń planowanych do udostępnienia Wykonawcy Załączniku nr 1 do SWZ - Opis Przedmiotu Zamówienia, w pkt 12 (IV) nie zawiera dostatecznej ilości i metraży pomieszczeń niezbędnych do zapewnienia zaplecza realizacji usługi. Wymagane sa jeszcze: </w:t>
            </w:r>
          </w:p>
          <w:p w14:paraId="66CF2915" w14:textId="77777777" w:rsidR="004967CB" w:rsidRPr="00C15798" w:rsidRDefault="004967CB" w:rsidP="005C3F77">
            <w:pPr>
              <w:spacing w:after="120"/>
              <w:ind w:left="30" w:right="-72"/>
              <w:jc w:val="both"/>
              <w:rPr>
                <w:sz w:val="22"/>
                <w:szCs w:val="22"/>
              </w:rPr>
            </w:pPr>
            <w:r w:rsidRPr="00C15798">
              <w:rPr>
                <w:sz w:val="22"/>
                <w:szCs w:val="22"/>
              </w:rPr>
              <w:t>-</w:t>
            </w:r>
            <w:r w:rsidRPr="00C15798">
              <w:rPr>
                <w:sz w:val="22"/>
                <w:szCs w:val="22"/>
              </w:rPr>
              <w:tab/>
              <w:t xml:space="preserve">pomieszczenie z przeznaczeniem na przechowywanie, napełnianie i ładowanie maszyn i urządzeń - ok. 20 m2 </w:t>
            </w:r>
          </w:p>
          <w:p w14:paraId="3467E8F7" w14:textId="77777777" w:rsidR="004967CB" w:rsidRPr="00C15798" w:rsidRDefault="004967CB" w:rsidP="005C3F77">
            <w:pPr>
              <w:spacing w:after="120"/>
              <w:ind w:left="30" w:right="-72"/>
              <w:jc w:val="both"/>
              <w:rPr>
                <w:sz w:val="22"/>
                <w:szCs w:val="22"/>
              </w:rPr>
            </w:pPr>
            <w:r w:rsidRPr="00C15798">
              <w:rPr>
                <w:sz w:val="22"/>
                <w:szCs w:val="22"/>
              </w:rPr>
              <w:t>-</w:t>
            </w:r>
            <w:r w:rsidRPr="00C15798">
              <w:rPr>
                <w:sz w:val="22"/>
                <w:szCs w:val="22"/>
              </w:rPr>
              <w:tab/>
              <w:t xml:space="preserve">pomieszczenie z przeznaczeniem na szatnie BHP, które pomieści ok 45 szafek BHP </w:t>
            </w:r>
          </w:p>
          <w:p w14:paraId="11611982" w14:textId="77777777" w:rsidR="004967CB" w:rsidRPr="00C15798" w:rsidRDefault="004967CB" w:rsidP="005C3F77">
            <w:pPr>
              <w:spacing w:after="120"/>
              <w:ind w:left="30" w:right="-72"/>
              <w:jc w:val="both"/>
              <w:rPr>
                <w:sz w:val="22"/>
                <w:szCs w:val="22"/>
              </w:rPr>
            </w:pPr>
            <w:r w:rsidRPr="00C15798">
              <w:rPr>
                <w:sz w:val="22"/>
                <w:szCs w:val="22"/>
              </w:rPr>
              <w:t>-</w:t>
            </w:r>
            <w:r w:rsidRPr="00C15798">
              <w:rPr>
                <w:sz w:val="22"/>
                <w:szCs w:val="22"/>
              </w:rPr>
              <w:tab/>
              <w:t xml:space="preserve">pomieszczenie na maszyny i sprzęt do utrzymania  terenów zewnętrznych gdyż  garaż o powierzchni 16 m2 nie jest wystarczający </w:t>
            </w:r>
          </w:p>
          <w:p w14:paraId="551C5888" w14:textId="77777777" w:rsidR="004967CB" w:rsidRPr="00C15798" w:rsidRDefault="004967CB" w:rsidP="005C3F77">
            <w:pPr>
              <w:spacing w:after="120"/>
              <w:ind w:left="30" w:right="-72"/>
              <w:jc w:val="both"/>
              <w:rPr>
                <w:sz w:val="22"/>
                <w:szCs w:val="22"/>
              </w:rPr>
            </w:pPr>
            <w:r w:rsidRPr="00C15798">
              <w:rPr>
                <w:sz w:val="22"/>
                <w:szCs w:val="22"/>
              </w:rPr>
              <w:t>-</w:t>
            </w:r>
            <w:r w:rsidRPr="00C15798">
              <w:rPr>
                <w:sz w:val="22"/>
                <w:szCs w:val="22"/>
              </w:rPr>
              <w:tab/>
              <w:t xml:space="preserve">pomieszczenia porządkowe w Oddziałach szpitalnych i na pozostałych odcinkach pracy do przechowywania wózków serwisowych i osprzętu, preparatów chemicznych, materiałów higienicznych , worków i innego </w:t>
            </w:r>
          </w:p>
          <w:p w14:paraId="3B7D3E1C" w14:textId="77777777" w:rsidR="004967CB" w:rsidRPr="00C15798" w:rsidRDefault="004967CB" w:rsidP="005C3F77">
            <w:pPr>
              <w:spacing w:after="120"/>
              <w:ind w:left="30" w:right="-72"/>
              <w:jc w:val="both"/>
              <w:rPr>
                <w:sz w:val="22"/>
                <w:szCs w:val="22"/>
              </w:rPr>
            </w:pPr>
            <w:r w:rsidRPr="00C15798">
              <w:rPr>
                <w:sz w:val="22"/>
                <w:szCs w:val="22"/>
              </w:rPr>
              <w:t xml:space="preserve">asortymentu do realizacji usługi oraz korzystania z automatycznych  stacji dozujących </w:t>
            </w:r>
          </w:p>
          <w:p w14:paraId="4EC496CE" w14:textId="77777777" w:rsidR="004967CB" w:rsidRPr="00C15798" w:rsidRDefault="004967CB" w:rsidP="005C3F77">
            <w:pPr>
              <w:spacing w:after="120"/>
              <w:ind w:left="30" w:right="-72"/>
              <w:jc w:val="both"/>
              <w:rPr>
                <w:sz w:val="22"/>
                <w:szCs w:val="22"/>
              </w:rPr>
            </w:pPr>
            <w:r w:rsidRPr="00C15798">
              <w:rPr>
                <w:sz w:val="22"/>
                <w:szCs w:val="22"/>
              </w:rPr>
              <w:t xml:space="preserve">Prosimy o informacje czy Zamawiający udostępni dodatkowo powyższe pomieszczenia o podanym przeznaczeniu i metrażu?   </w:t>
            </w:r>
          </w:p>
          <w:p w14:paraId="4E27D6D0" w14:textId="0DE8E546" w:rsidR="006B7A21" w:rsidRPr="00C15798" w:rsidRDefault="004967CB" w:rsidP="006B7A21">
            <w:pPr>
              <w:spacing w:after="120"/>
              <w:ind w:right="-72"/>
              <w:jc w:val="both"/>
              <w:rPr>
                <w:b/>
                <w:bCs/>
                <w:sz w:val="22"/>
                <w:szCs w:val="22"/>
              </w:rPr>
            </w:pPr>
            <w:r w:rsidRPr="00C15798">
              <w:rPr>
                <w:sz w:val="22"/>
                <w:szCs w:val="22"/>
              </w:rPr>
              <w:t xml:space="preserve"> </w:t>
            </w:r>
            <w:r w:rsidRPr="00C15798">
              <w:rPr>
                <w:b/>
                <w:bCs/>
                <w:sz w:val="22"/>
                <w:szCs w:val="22"/>
              </w:rPr>
              <w:t xml:space="preserve">Odpowiedź: Zamawiający informuje, iż udostępni Wykonawcy dodatkowe pomieszczenie </w:t>
            </w:r>
            <w:r w:rsidR="00C15798" w:rsidRPr="00C15798">
              <w:rPr>
                <w:b/>
                <w:bCs/>
                <w:sz w:val="22"/>
                <w:szCs w:val="22"/>
              </w:rPr>
              <w:br/>
            </w:r>
            <w:r w:rsidRPr="00C15798">
              <w:rPr>
                <w:b/>
                <w:bCs/>
                <w:sz w:val="22"/>
                <w:szCs w:val="22"/>
              </w:rPr>
              <w:t>o powierzchni 57,30 m², zlokalizowane na poziomie -1 w Hotelu Pielęgniarek, z przeznaczeniem na szatnię dla pracowników.</w:t>
            </w:r>
          </w:p>
          <w:p w14:paraId="7047A405" w14:textId="6968C2A6" w:rsidR="00ED090D" w:rsidRPr="00C15798" w:rsidRDefault="006B7A21" w:rsidP="006B7A21">
            <w:pPr>
              <w:spacing w:after="120"/>
              <w:ind w:right="-72"/>
              <w:jc w:val="both"/>
              <w:rPr>
                <w:b/>
                <w:bCs/>
                <w:sz w:val="22"/>
                <w:szCs w:val="22"/>
              </w:rPr>
            </w:pPr>
            <w:r w:rsidRPr="00C15798">
              <w:rPr>
                <w:b/>
                <w:bCs/>
                <w:sz w:val="22"/>
                <w:szCs w:val="22"/>
              </w:rPr>
              <w:lastRenderedPageBreak/>
              <w:t>Pozostałe pomieszczenia wskazane w pytaniu, tj. pomieszczenie do przechowywania, napełniania i ładowania maszyn i urządzeń, dodatkowe pomieszczenie na maszyny i sprzęt do utrzymania terenów zewnętrznych oraz pomieszczenia porządkowe na oddziałach szpitalnych i pozostałych odcinkach pracy, nie będą dodatkowo udostępniane przez Zamawiającego.</w:t>
            </w:r>
          </w:p>
          <w:p w14:paraId="66DA467C" w14:textId="076C47BC" w:rsidR="004967CB" w:rsidRPr="00C15798" w:rsidRDefault="004967CB" w:rsidP="005C3F77">
            <w:pPr>
              <w:spacing w:after="120"/>
              <w:ind w:left="30" w:right="-72"/>
              <w:jc w:val="both"/>
              <w:rPr>
                <w:sz w:val="22"/>
                <w:szCs w:val="22"/>
              </w:rPr>
            </w:pPr>
          </w:p>
          <w:p w14:paraId="5ECEE13B" w14:textId="77777777" w:rsidR="004967CB" w:rsidRPr="00C15798" w:rsidRDefault="004967CB" w:rsidP="005C3F77">
            <w:pPr>
              <w:spacing w:after="120"/>
              <w:ind w:left="30" w:right="-72"/>
              <w:jc w:val="both"/>
              <w:rPr>
                <w:sz w:val="22"/>
                <w:szCs w:val="22"/>
              </w:rPr>
            </w:pPr>
            <w:r w:rsidRPr="00C15798">
              <w:rPr>
                <w:sz w:val="22"/>
                <w:szCs w:val="22"/>
              </w:rPr>
              <w:t>14.</w:t>
            </w:r>
            <w:r w:rsidRPr="00C15798">
              <w:rPr>
                <w:sz w:val="22"/>
                <w:szCs w:val="22"/>
              </w:rPr>
              <w:tab/>
              <w:t xml:space="preserve">Prosimy o potwierdzenie, że organizacja pracy, w tym ustalenie liczby pracowników, harmonogramu oraz sposobu wykonywania czynności niezbędnych do prawidłowego utrzymania terenów zewnętrznych, pozostaje po stronie Wykonawcy. </w:t>
            </w:r>
          </w:p>
          <w:p w14:paraId="6008AAC5" w14:textId="499DC4A6" w:rsidR="00ED090D" w:rsidRPr="00C15798" w:rsidRDefault="00ED090D" w:rsidP="00ED090D">
            <w:pPr>
              <w:spacing w:after="120"/>
              <w:ind w:right="-72"/>
              <w:jc w:val="both"/>
              <w:rPr>
                <w:b/>
                <w:bCs/>
                <w:sz w:val="22"/>
                <w:szCs w:val="22"/>
              </w:rPr>
            </w:pPr>
            <w:r w:rsidRPr="00C15798">
              <w:rPr>
                <w:b/>
                <w:bCs/>
                <w:sz w:val="22"/>
                <w:szCs w:val="22"/>
              </w:rPr>
              <w:t xml:space="preserve">Odpowiedź: </w:t>
            </w:r>
            <w:r w:rsidR="00585953" w:rsidRPr="00C15798">
              <w:rPr>
                <w:b/>
                <w:bCs/>
                <w:sz w:val="22"/>
                <w:szCs w:val="22"/>
              </w:rPr>
              <w:t xml:space="preserve">Zamawiający potwierdza.  </w:t>
            </w:r>
          </w:p>
          <w:p w14:paraId="41A37AA3" w14:textId="77777777" w:rsidR="004967CB" w:rsidRPr="00C15798" w:rsidRDefault="004967CB" w:rsidP="005C3F77">
            <w:pPr>
              <w:spacing w:after="120"/>
              <w:ind w:left="30" w:right="-72"/>
              <w:jc w:val="both"/>
              <w:rPr>
                <w:sz w:val="22"/>
                <w:szCs w:val="22"/>
              </w:rPr>
            </w:pPr>
            <w:r w:rsidRPr="00C15798">
              <w:rPr>
                <w:sz w:val="22"/>
                <w:szCs w:val="22"/>
              </w:rPr>
              <w:t xml:space="preserve"> </w:t>
            </w:r>
          </w:p>
          <w:p w14:paraId="37A48FC3" w14:textId="77777777" w:rsidR="004967CB" w:rsidRPr="00C15798" w:rsidRDefault="004967CB" w:rsidP="005C3F77">
            <w:pPr>
              <w:spacing w:after="120"/>
              <w:ind w:left="30" w:right="-72"/>
              <w:jc w:val="both"/>
              <w:rPr>
                <w:sz w:val="22"/>
                <w:szCs w:val="22"/>
              </w:rPr>
            </w:pPr>
            <w:r w:rsidRPr="00C15798">
              <w:rPr>
                <w:sz w:val="22"/>
                <w:szCs w:val="22"/>
              </w:rPr>
              <w:t>15.</w:t>
            </w:r>
            <w:r w:rsidRPr="00C15798">
              <w:rPr>
                <w:sz w:val="22"/>
                <w:szCs w:val="22"/>
              </w:rPr>
              <w:tab/>
              <w:t xml:space="preserve">Prosimy o jednoznaczne wskazanie, czy w zakres przedmiotu zamówienia jest wykonywanie przez Wykonawcę usługi fumigacji pomieszczeń. Jeżeli tak, prosimy o potwierdzenie, czy obowiązek zapewnienia fumigatora oraz  środków chemicznych niezbędnych do wykonania usługi spoczywa na Wykonawcy, a także o wskazanie wymaganej częstotliwości wykonywania fumigacji. </w:t>
            </w:r>
          </w:p>
          <w:p w14:paraId="478C3F9A" w14:textId="11E4B372" w:rsidR="00ED090D" w:rsidRPr="00C15798" w:rsidRDefault="004967CB" w:rsidP="00ED090D">
            <w:pPr>
              <w:spacing w:after="120"/>
              <w:ind w:right="-72"/>
              <w:jc w:val="both"/>
              <w:rPr>
                <w:b/>
                <w:bCs/>
                <w:sz w:val="22"/>
                <w:szCs w:val="22"/>
              </w:rPr>
            </w:pPr>
            <w:r w:rsidRPr="00C15798">
              <w:rPr>
                <w:sz w:val="22"/>
                <w:szCs w:val="22"/>
              </w:rPr>
              <w:t xml:space="preserve"> </w:t>
            </w:r>
            <w:r w:rsidRPr="00C15798">
              <w:rPr>
                <w:b/>
                <w:bCs/>
                <w:sz w:val="22"/>
                <w:szCs w:val="22"/>
              </w:rPr>
              <w:t xml:space="preserve">Odpowiedź: </w:t>
            </w:r>
            <w:r w:rsidR="00575131" w:rsidRPr="00C15798">
              <w:rPr>
                <w:b/>
                <w:bCs/>
                <w:sz w:val="22"/>
                <w:szCs w:val="22"/>
              </w:rPr>
              <w:t>Zamawiający informuje, że obowiązkiem Wykonawcy jest zapewnienie profesjonalnego sprzętu, preparatów oraz wszystkich niezbędnych środków i materiałów do przeprowadzenia fumigacji pomieszczeń, w tym również materiałów pomocniczych, takich jak taśmy do uszczelniania pomieszczeń.</w:t>
            </w:r>
          </w:p>
          <w:p w14:paraId="3F2C0FCB" w14:textId="6A70D055" w:rsidR="004967CB" w:rsidRPr="00C15798" w:rsidRDefault="004967CB" w:rsidP="005C3F77">
            <w:pPr>
              <w:spacing w:after="120"/>
              <w:ind w:left="30" w:right="-72"/>
              <w:jc w:val="both"/>
              <w:rPr>
                <w:sz w:val="22"/>
                <w:szCs w:val="22"/>
              </w:rPr>
            </w:pPr>
          </w:p>
          <w:p w14:paraId="1866C46D" w14:textId="005949BA" w:rsidR="004967CB" w:rsidRPr="00C15798" w:rsidRDefault="004967CB" w:rsidP="00273AE1">
            <w:pPr>
              <w:spacing w:line="20" w:lineRule="atLeast"/>
              <w:ind w:left="30" w:right="-72"/>
              <w:jc w:val="both"/>
              <w:rPr>
                <w:sz w:val="22"/>
                <w:szCs w:val="22"/>
              </w:rPr>
            </w:pPr>
            <w:r w:rsidRPr="00C15798">
              <w:rPr>
                <w:sz w:val="22"/>
                <w:szCs w:val="22"/>
              </w:rPr>
              <w:t xml:space="preserve">16.W związku z określonym w dokumentacji postępowania obowiązkiem mycia, dezynfekcji, czyszczenia oraz prania żaluzji/wertikali i ich demontażu, prosimy o potwierdzenie, że demontaż oraz ponowny montaż żaluzji/wertikali będzie wykonywany przez upoważnionych pracowników Zamawiającego, natomiast po stronie Wykonawcy pozostanie wykonanie czynności związanych z ich myciem, dezynfekcją, czyszczeniem i praniem. </w:t>
            </w:r>
          </w:p>
          <w:p w14:paraId="398A4FBB" w14:textId="065C9093" w:rsidR="004967CB" w:rsidRPr="00C15798" w:rsidRDefault="004967CB" w:rsidP="00273AE1">
            <w:pPr>
              <w:spacing w:line="20" w:lineRule="atLeast"/>
              <w:jc w:val="both"/>
              <w:rPr>
                <w:b/>
                <w:bCs/>
                <w:sz w:val="22"/>
                <w:szCs w:val="22"/>
              </w:rPr>
            </w:pPr>
            <w:r w:rsidRPr="00C15798">
              <w:rPr>
                <w:sz w:val="22"/>
                <w:szCs w:val="22"/>
              </w:rPr>
              <w:t xml:space="preserve"> </w:t>
            </w:r>
            <w:r w:rsidRPr="00C15798">
              <w:rPr>
                <w:b/>
                <w:bCs/>
                <w:sz w:val="22"/>
                <w:szCs w:val="22"/>
              </w:rPr>
              <w:t xml:space="preserve">Odpowiedź: </w:t>
            </w:r>
            <w:r w:rsidR="00273AE1" w:rsidRPr="00C15798">
              <w:rPr>
                <w:b/>
                <w:bCs/>
                <w:sz w:val="22"/>
                <w:szCs w:val="22"/>
              </w:rPr>
              <w:t>Zamawiający potwierdza, że demontaż oraz ponowny montaż żaluzji i wertikali</w:t>
            </w:r>
            <w:r w:rsidR="00CE26B0" w:rsidRPr="00C15798">
              <w:rPr>
                <w:b/>
                <w:bCs/>
                <w:sz w:val="22"/>
                <w:szCs w:val="22"/>
              </w:rPr>
              <w:t xml:space="preserve"> wymagających specjalistycznych umiejętności lub demontażu</w:t>
            </w:r>
            <w:r w:rsidR="00273AE1" w:rsidRPr="00C15798">
              <w:rPr>
                <w:b/>
                <w:bCs/>
                <w:sz w:val="22"/>
                <w:szCs w:val="22"/>
              </w:rPr>
              <w:t xml:space="preserve"> będzie wykonywany przez upoważnionych pracowników Zamawiającego. Po stronie Wykonawcy pozostaje wykonanie czynności związanych z ich myciem, dezynfekcją, czyszczeniem i praniem, zgodnie z wymaganiami określonymi w dokumentacji postępowania. Wymagana częstotliwość wykonywania powyższych czynności została określona w Załączniku nr 3 do SWZ – „Plan Higieny”.</w:t>
            </w:r>
          </w:p>
          <w:p w14:paraId="5A783825" w14:textId="77777777" w:rsidR="00273AE1" w:rsidRPr="00C15798" w:rsidRDefault="00273AE1" w:rsidP="00273AE1">
            <w:pPr>
              <w:spacing w:line="20" w:lineRule="atLeast"/>
              <w:jc w:val="both"/>
              <w:rPr>
                <w:b/>
                <w:bCs/>
                <w:sz w:val="22"/>
                <w:szCs w:val="22"/>
              </w:rPr>
            </w:pPr>
          </w:p>
          <w:p w14:paraId="0A219360" w14:textId="7C6E1AD1" w:rsidR="004967CB" w:rsidRPr="00C15798" w:rsidRDefault="004967CB" w:rsidP="005C3F77">
            <w:pPr>
              <w:spacing w:after="120"/>
              <w:ind w:left="30" w:right="-72"/>
              <w:jc w:val="both"/>
              <w:rPr>
                <w:sz w:val="22"/>
                <w:szCs w:val="22"/>
              </w:rPr>
            </w:pPr>
            <w:r w:rsidRPr="00C15798">
              <w:rPr>
                <w:sz w:val="22"/>
                <w:szCs w:val="22"/>
              </w:rPr>
              <w:t xml:space="preserve">17.Prosimy o informacje , czy w obiekcie Zamawiającego są zainstalowane automatyczne stacje dozujące do sporządzania roztworów roboczych preparatów chemicznych do usługi utrzymania czystości pomieszczeń i wyposażenia. Jeżeli tak to prosimy o podanie ile sztuk, jakie rozdaje dozowników i w jakich lokalizacjach? </w:t>
            </w:r>
          </w:p>
          <w:p w14:paraId="7B5F764E" w14:textId="17109AA8" w:rsidR="00ED090D" w:rsidRPr="00C15798" w:rsidRDefault="004967CB" w:rsidP="00ED090D">
            <w:pPr>
              <w:spacing w:after="120"/>
              <w:ind w:right="-72"/>
              <w:jc w:val="both"/>
              <w:rPr>
                <w:b/>
                <w:bCs/>
                <w:sz w:val="22"/>
                <w:szCs w:val="22"/>
              </w:rPr>
            </w:pPr>
            <w:r w:rsidRPr="00C15798">
              <w:rPr>
                <w:sz w:val="22"/>
                <w:szCs w:val="22"/>
              </w:rPr>
              <w:t xml:space="preserve"> </w:t>
            </w:r>
            <w:r w:rsidRPr="00C15798">
              <w:rPr>
                <w:b/>
                <w:bCs/>
                <w:sz w:val="22"/>
                <w:szCs w:val="22"/>
              </w:rPr>
              <w:t xml:space="preserve">Odpowiedź: </w:t>
            </w:r>
            <w:r w:rsidR="00273AE1" w:rsidRPr="00C15798">
              <w:rPr>
                <w:b/>
                <w:bCs/>
                <w:sz w:val="22"/>
                <w:szCs w:val="22"/>
              </w:rPr>
              <w:t>Nie. Zamawiający nie posiada zainstalowanych automatycznych stacji dozujących do sporządzania roztworów roboczych preparatów chemicznych.</w:t>
            </w:r>
          </w:p>
          <w:p w14:paraId="451F8691" w14:textId="184A9596" w:rsidR="004967CB" w:rsidRPr="00C15798" w:rsidRDefault="004967CB" w:rsidP="005C3F77">
            <w:pPr>
              <w:spacing w:after="120"/>
              <w:ind w:left="30" w:right="-72"/>
              <w:jc w:val="both"/>
              <w:rPr>
                <w:sz w:val="22"/>
                <w:szCs w:val="22"/>
              </w:rPr>
            </w:pPr>
          </w:p>
          <w:p w14:paraId="657A4775" w14:textId="7D9445E2" w:rsidR="004967CB" w:rsidRPr="00C15798" w:rsidRDefault="004967CB" w:rsidP="005C3F77">
            <w:pPr>
              <w:spacing w:after="120"/>
              <w:ind w:left="30" w:right="-72"/>
              <w:jc w:val="both"/>
              <w:rPr>
                <w:sz w:val="22"/>
                <w:szCs w:val="22"/>
              </w:rPr>
            </w:pPr>
            <w:r w:rsidRPr="00C15798">
              <w:rPr>
                <w:sz w:val="22"/>
                <w:szCs w:val="22"/>
              </w:rPr>
              <w:t>18.</w:t>
            </w:r>
            <w:r w:rsidRPr="00C15798">
              <w:rPr>
                <w:sz w:val="22"/>
                <w:szCs w:val="22"/>
              </w:rPr>
              <w:tab/>
              <w:t>Jeżeli w obiekcie Zamawiającego nie są zainstalowane automatyczne stacje dozujące do sporządzania roztworów roboczych preparatów chemicznych do usługi utrzymania czystości pomieszczeń i wyposażenia to prosimy o podanie jakie są możliwości ich zainstalowania przez Wykonawcę tj. ile sztuk dozowników i w jakich lokalizacjach, uwzględniając dostępność i ciśnienie wody?</w:t>
            </w:r>
          </w:p>
          <w:p w14:paraId="5B031DEE" w14:textId="41B12552" w:rsidR="00273AE1" w:rsidRPr="00C15798" w:rsidRDefault="004967CB" w:rsidP="00273AE1">
            <w:pPr>
              <w:spacing w:after="120"/>
              <w:ind w:right="-72"/>
              <w:jc w:val="both"/>
              <w:rPr>
                <w:b/>
                <w:bCs/>
                <w:sz w:val="22"/>
                <w:szCs w:val="22"/>
              </w:rPr>
            </w:pPr>
            <w:r w:rsidRPr="00C15798">
              <w:rPr>
                <w:b/>
                <w:bCs/>
                <w:sz w:val="22"/>
                <w:szCs w:val="22"/>
              </w:rPr>
              <w:t>Odpowiedź:</w:t>
            </w:r>
            <w:r w:rsidR="00273AE1" w:rsidRPr="00C15798">
              <w:rPr>
                <w:b/>
                <w:bCs/>
                <w:sz w:val="22"/>
                <w:szCs w:val="22"/>
              </w:rPr>
              <w:t xml:space="preserve"> Zamawiający nie wymaga dostarczenia ani montażu automatycznych stacji dozujących przez Wykonawcę, jednak dopuszcza ich zastosowanie przez Wykonawcę na potrzeby realizacji przedmiotu zamówienia.</w:t>
            </w:r>
          </w:p>
          <w:p w14:paraId="16221E04" w14:textId="3AB05DA3" w:rsidR="00273AE1" w:rsidRPr="00C15798" w:rsidRDefault="00273AE1" w:rsidP="00273AE1">
            <w:pPr>
              <w:spacing w:after="120"/>
              <w:ind w:right="-72"/>
              <w:jc w:val="both"/>
              <w:rPr>
                <w:b/>
                <w:bCs/>
                <w:sz w:val="22"/>
                <w:szCs w:val="22"/>
              </w:rPr>
            </w:pPr>
            <w:r w:rsidRPr="00C15798">
              <w:rPr>
                <w:b/>
                <w:bCs/>
                <w:sz w:val="22"/>
                <w:szCs w:val="22"/>
              </w:rPr>
              <w:t xml:space="preserve">Zamawiający nie określa liczby ani lokalizacji stacji dozujących. Ewentualne miejsca ich instalacji oraz sposób wykonania niezbędnych przyłączy wymagają każdorazowego uzgodnienia </w:t>
            </w:r>
            <w:r w:rsidR="00C15798" w:rsidRPr="00C15798">
              <w:rPr>
                <w:b/>
                <w:bCs/>
                <w:sz w:val="22"/>
                <w:szCs w:val="22"/>
              </w:rPr>
              <w:br/>
            </w:r>
            <w:r w:rsidRPr="00C15798">
              <w:rPr>
                <w:b/>
                <w:bCs/>
                <w:sz w:val="22"/>
                <w:szCs w:val="22"/>
              </w:rPr>
              <w:t>z Zamawiającym, z uwzględnieniem warunków technicznych występujących w danej lokalizacji.</w:t>
            </w:r>
          </w:p>
          <w:p w14:paraId="1F144B17" w14:textId="35E63A33" w:rsidR="004967CB" w:rsidRPr="00C15798" w:rsidRDefault="00273AE1" w:rsidP="00273AE1">
            <w:pPr>
              <w:spacing w:after="40"/>
              <w:ind w:left="30" w:right="-72"/>
              <w:rPr>
                <w:b/>
                <w:bCs/>
                <w:sz w:val="22"/>
                <w:szCs w:val="22"/>
              </w:rPr>
            </w:pPr>
            <w:r w:rsidRPr="00C15798">
              <w:rPr>
                <w:b/>
                <w:bCs/>
                <w:sz w:val="22"/>
                <w:szCs w:val="22"/>
              </w:rPr>
              <w:lastRenderedPageBreak/>
              <w:t>W przypadku zastosowania stacji dozujących przez Wykonawcę wykonanie niezbędnych przyłączy oraz dostosowanie ich do wymagań technicznych urządzeń pozostaje po stronie Wykonawcy, po wcześniejszym uzgodnieniu z Zamawiającym zakresu i sposobu wykonania prac.</w:t>
            </w:r>
          </w:p>
          <w:p w14:paraId="6891874C" w14:textId="41B7BA32" w:rsidR="004967CB" w:rsidRPr="00C15798" w:rsidRDefault="004967CB" w:rsidP="005C3F77">
            <w:pPr>
              <w:spacing w:after="60"/>
              <w:ind w:left="30" w:right="-72"/>
              <w:jc w:val="both"/>
              <w:rPr>
                <w:sz w:val="22"/>
                <w:szCs w:val="22"/>
                <w:highlight w:val="darkGray"/>
              </w:rPr>
            </w:pPr>
          </w:p>
        </w:tc>
      </w:tr>
    </w:tbl>
    <w:p w14:paraId="51DF3ED1" w14:textId="77777777" w:rsidR="00BE7BFD" w:rsidRPr="00C15798" w:rsidRDefault="00BE7BFD" w:rsidP="00520165">
      <w:pPr>
        <w:jc w:val="both"/>
        <w:rPr>
          <w:sz w:val="22"/>
          <w:szCs w:val="22"/>
        </w:rPr>
      </w:pPr>
    </w:p>
    <w:p w14:paraId="7C79B908" w14:textId="77777777" w:rsidR="006D4AB3" w:rsidRPr="00C15798" w:rsidRDefault="00BE62A3" w:rsidP="00BE62A3">
      <w:pPr>
        <w:pStyle w:val="Tekstpodstawowy"/>
        <w:spacing w:before="120" w:after="480"/>
        <w:ind w:left="3119" w:firstLine="425"/>
        <w:jc w:val="center"/>
        <w:rPr>
          <w:sz w:val="22"/>
          <w:szCs w:val="22"/>
        </w:rPr>
      </w:pPr>
      <w:r w:rsidRPr="00C15798">
        <w:rPr>
          <w:sz w:val="22"/>
          <w:szCs w:val="22"/>
        </w:rPr>
        <w:t>Przewodniczący Komisji Przetargowej</w:t>
      </w:r>
    </w:p>
    <w:p w14:paraId="64BC5154" w14:textId="77777777" w:rsidR="006D4AB3" w:rsidRPr="00C15798" w:rsidRDefault="004967CB" w:rsidP="00ED090D">
      <w:pPr>
        <w:spacing w:before="120" w:after="120" w:line="360" w:lineRule="auto"/>
        <w:ind w:left="2978" w:firstLine="141"/>
        <w:jc w:val="center"/>
        <w:rPr>
          <w:sz w:val="22"/>
          <w:szCs w:val="22"/>
        </w:rPr>
      </w:pPr>
      <w:r w:rsidRPr="00C15798">
        <w:rPr>
          <w:sz w:val="22"/>
          <w:szCs w:val="22"/>
        </w:rPr>
        <w:t>Małgorzata Krzystek -  Purol</w:t>
      </w:r>
    </w:p>
    <w:sectPr w:rsidR="006D4AB3" w:rsidRPr="00C15798" w:rsidSect="0012774F">
      <w:headerReference w:type="even" r:id="rId13"/>
      <w:headerReference w:type="default" r:id="rId14"/>
      <w:footerReference w:type="even" r:id="rId15"/>
      <w:footerReference w:type="default" r:id="rId16"/>
      <w:headerReference w:type="first" r:id="rId17"/>
      <w:footerReference w:type="first" r:id="rId18"/>
      <w:pgSz w:w="11906" w:h="16838" w:code="9"/>
      <w:pgMar w:top="1418" w:right="1418" w:bottom="1418" w:left="1418"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BB49E4E" w14:textId="77777777" w:rsidR="00362118" w:rsidRDefault="00362118">
      <w:r>
        <w:separator/>
      </w:r>
    </w:p>
  </w:endnote>
  <w:endnote w:type="continuationSeparator" w:id="0">
    <w:p w14:paraId="42A22383" w14:textId="77777777" w:rsidR="00362118" w:rsidRDefault="0036211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Liberation Serif">
    <w:panose1 w:val="02020603050405020304"/>
    <w:charset w:val="EE"/>
    <w:family w:val="roman"/>
    <w:pitch w:val="variable"/>
    <w:sig w:usb0="E0000AFF" w:usb1="500078FF" w:usb2="00000021" w:usb3="00000000" w:csb0="000001B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Calibri Light">
    <w:panose1 w:val="020F0302020204030204"/>
    <w:charset w:val="EE"/>
    <w:family w:val="swiss"/>
    <w:pitch w:val="variable"/>
    <w:sig w:usb0="E4002EFF" w:usb1="C200247B" w:usb2="00000009" w:usb3="00000000" w:csb0="000001FF" w:csb1="00000000"/>
  </w:font>
  <w:font w:name="Calibri">
    <w:panose1 w:val="020F05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EBDCA28" w14:textId="77777777" w:rsidR="006D4AB3" w:rsidRDefault="006D4AB3">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p>
  <w:p w14:paraId="12012C36" w14:textId="77777777" w:rsidR="006D4AB3" w:rsidRDefault="006D4AB3">
    <w:pPr>
      <w:pStyle w:val="Stopk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6C36122" w14:textId="2CC7A8A8" w:rsidR="006D4AB3" w:rsidRDefault="006B7198">
    <w:pPr>
      <w:pStyle w:val="Stopka"/>
      <w:tabs>
        <w:tab w:val="clear" w:pos="4536"/>
      </w:tabs>
      <w:jc w:val="center"/>
      <w:rPr>
        <w:rFonts w:ascii="Arial" w:hAnsi="Arial" w:cs="Arial"/>
        <w:sz w:val="18"/>
        <w:szCs w:val="18"/>
      </w:rPr>
    </w:pPr>
    <w:r>
      <w:rPr>
        <w:rFonts w:ascii="Arial" w:hAnsi="Arial" w:cs="Arial"/>
        <w:sz w:val="18"/>
        <w:szCs w:val="18"/>
      </w:rPr>
      <w:tab/>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0FA9DBC" w14:textId="77777777" w:rsidR="006D4AB3" w:rsidRDefault="006D4AB3">
    <w:pPr>
      <w:pStyle w:val="Stopka"/>
      <w:pBdr>
        <w:bottom w:val="single" w:sz="6" w:space="0" w:color="auto"/>
      </w:pBdr>
      <w:tabs>
        <w:tab w:val="clear" w:pos="4536"/>
        <w:tab w:val="left" w:pos="6237"/>
      </w:tabs>
    </w:pPr>
  </w:p>
  <w:p w14:paraId="1981FA62" w14:textId="77777777" w:rsidR="006D4AB3" w:rsidRDefault="006D4AB3">
    <w:pPr>
      <w:pStyle w:val="Stopka"/>
      <w:framePr w:wrap="around" w:vAnchor="text" w:hAnchor="page" w:x="10225" w:y="172"/>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r>
      <w:rPr>
        <w:rStyle w:val="Numerstrony"/>
      </w:rPr>
      <w:t>/</w:t>
    </w:r>
    <w:r>
      <w:rPr>
        <w:rStyle w:val="Numerstrony"/>
      </w:rPr>
      <w:fldChar w:fldCharType="begin"/>
    </w:r>
    <w:r>
      <w:rPr>
        <w:rStyle w:val="Numerstrony"/>
      </w:rPr>
      <w:instrText xml:space="preserve"> NUMPAGES  \* MERGEFORMAT </w:instrText>
    </w:r>
    <w:r>
      <w:rPr>
        <w:rStyle w:val="Numerstrony"/>
      </w:rPr>
      <w:fldChar w:fldCharType="separate"/>
    </w:r>
    <w:r w:rsidR="00897AB0">
      <w:rPr>
        <w:rStyle w:val="Numerstrony"/>
        <w:noProof/>
      </w:rPr>
      <w:t>2</w:t>
    </w:r>
    <w:r>
      <w:rPr>
        <w:rStyle w:val="Numerstrony"/>
      </w:rPr>
      <w:fldChar w:fldCharType="end"/>
    </w:r>
  </w:p>
  <w:p w14:paraId="2A6F4736" w14:textId="77777777" w:rsidR="006D4AB3" w:rsidRDefault="006D4AB3">
    <w:pPr>
      <w:pStyle w:val="Stopka"/>
      <w:tabs>
        <w:tab w:val="clear" w:pos="4536"/>
        <w:tab w:val="left" w:pos="6237"/>
      </w:tabs>
    </w:pPr>
  </w:p>
  <w:p w14:paraId="0A0BB2A5" w14:textId="77777777" w:rsidR="006D4AB3" w:rsidRDefault="006D4AB3">
    <w:pPr>
      <w:pStyle w:val="Stopka"/>
    </w:pPr>
    <w:r>
      <w:t>System PRZETARG</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7C04DB9" w14:textId="77777777" w:rsidR="00362118" w:rsidRDefault="00362118">
      <w:r>
        <w:separator/>
      </w:r>
    </w:p>
  </w:footnote>
  <w:footnote w:type="continuationSeparator" w:id="0">
    <w:p w14:paraId="3FEC601C" w14:textId="77777777" w:rsidR="00362118" w:rsidRDefault="0036211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9AF7EDF" w14:textId="77777777" w:rsidR="004967CB" w:rsidRDefault="004967CB">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A99C64" w14:textId="77777777" w:rsidR="004967CB" w:rsidRDefault="004967CB">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6F5DA3" w14:textId="77777777" w:rsidR="004967CB" w:rsidRDefault="004967CB">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F1D5406"/>
    <w:multiLevelType w:val="singleLevel"/>
    <w:tmpl w:val="0415000F"/>
    <w:lvl w:ilvl="0">
      <w:start w:val="1"/>
      <w:numFmt w:val="decimal"/>
      <w:lvlText w:val="%1."/>
      <w:lvlJc w:val="left"/>
      <w:pPr>
        <w:tabs>
          <w:tab w:val="num" w:pos="360"/>
        </w:tabs>
        <w:ind w:left="360" w:hanging="360"/>
      </w:pPr>
      <w:rPr>
        <w:rFonts w:hint="default"/>
      </w:rPr>
    </w:lvl>
  </w:abstractNum>
  <w:abstractNum w:abstractNumId="1" w15:restartNumberingAfterBreak="0">
    <w:nsid w:val="31511FC1"/>
    <w:multiLevelType w:val="singleLevel"/>
    <w:tmpl w:val="04150017"/>
    <w:lvl w:ilvl="0">
      <w:start w:val="1"/>
      <w:numFmt w:val="lowerLetter"/>
      <w:lvlText w:val="%1)"/>
      <w:lvlJc w:val="left"/>
      <w:pPr>
        <w:tabs>
          <w:tab w:val="num" w:pos="360"/>
        </w:tabs>
        <w:ind w:left="360" w:hanging="360"/>
      </w:pPr>
    </w:lvl>
  </w:abstractNum>
  <w:abstractNum w:abstractNumId="2" w15:restartNumberingAfterBreak="0">
    <w:nsid w:val="435E338D"/>
    <w:multiLevelType w:val="singleLevel"/>
    <w:tmpl w:val="04150017"/>
    <w:lvl w:ilvl="0">
      <w:start w:val="1"/>
      <w:numFmt w:val="lowerLetter"/>
      <w:lvlText w:val="%1)"/>
      <w:lvlJc w:val="left"/>
      <w:pPr>
        <w:tabs>
          <w:tab w:val="num" w:pos="360"/>
        </w:tabs>
        <w:ind w:left="360" w:hanging="360"/>
      </w:pPr>
    </w:lvl>
  </w:abstractNum>
  <w:abstractNum w:abstractNumId="3" w15:restartNumberingAfterBreak="0">
    <w:nsid w:val="487D20FF"/>
    <w:multiLevelType w:val="singleLevel"/>
    <w:tmpl w:val="0415000F"/>
    <w:lvl w:ilvl="0">
      <w:start w:val="1"/>
      <w:numFmt w:val="decimal"/>
      <w:lvlText w:val="%1."/>
      <w:lvlJc w:val="left"/>
      <w:pPr>
        <w:tabs>
          <w:tab w:val="num" w:pos="360"/>
        </w:tabs>
        <w:ind w:left="360" w:hanging="360"/>
      </w:pPr>
    </w:lvl>
  </w:abstractNum>
  <w:abstractNum w:abstractNumId="4" w15:restartNumberingAfterBreak="0">
    <w:nsid w:val="5CEE6104"/>
    <w:multiLevelType w:val="hybridMultilevel"/>
    <w:tmpl w:val="2F6C9A1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 w15:restartNumberingAfterBreak="0">
    <w:nsid w:val="66A34D81"/>
    <w:multiLevelType w:val="singleLevel"/>
    <w:tmpl w:val="04150017"/>
    <w:lvl w:ilvl="0">
      <w:start w:val="1"/>
      <w:numFmt w:val="lowerLetter"/>
      <w:lvlText w:val="%1)"/>
      <w:lvlJc w:val="left"/>
      <w:pPr>
        <w:tabs>
          <w:tab w:val="num" w:pos="360"/>
        </w:tabs>
        <w:ind w:left="360" w:hanging="360"/>
      </w:pPr>
      <w:rPr>
        <w:rFonts w:hint="default"/>
      </w:rPr>
    </w:lvl>
  </w:abstractNum>
  <w:abstractNum w:abstractNumId="6" w15:restartNumberingAfterBreak="0">
    <w:nsid w:val="6B2D7DD8"/>
    <w:multiLevelType w:val="singleLevel"/>
    <w:tmpl w:val="0415000F"/>
    <w:lvl w:ilvl="0">
      <w:start w:val="1"/>
      <w:numFmt w:val="decimal"/>
      <w:lvlText w:val="%1."/>
      <w:lvlJc w:val="left"/>
      <w:pPr>
        <w:tabs>
          <w:tab w:val="num" w:pos="360"/>
        </w:tabs>
        <w:ind w:left="360" w:hanging="360"/>
      </w:pPr>
    </w:lvl>
  </w:abstractNum>
  <w:abstractNum w:abstractNumId="7" w15:restartNumberingAfterBreak="0">
    <w:nsid w:val="6E33593D"/>
    <w:multiLevelType w:val="singleLevel"/>
    <w:tmpl w:val="0415000F"/>
    <w:lvl w:ilvl="0">
      <w:start w:val="1"/>
      <w:numFmt w:val="decimal"/>
      <w:lvlText w:val="%1."/>
      <w:lvlJc w:val="left"/>
      <w:pPr>
        <w:tabs>
          <w:tab w:val="num" w:pos="360"/>
        </w:tabs>
        <w:ind w:left="360" w:hanging="360"/>
      </w:pPr>
    </w:lvl>
  </w:abstractNum>
  <w:abstractNum w:abstractNumId="8" w15:restartNumberingAfterBreak="0">
    <w:nsid w:val="6FE3240B"/>
    <w:multiLevelType w:val="hybridMultilevel"/>
    <w:tmpl w:val="77B0FA4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num w:numId="1" w16cid:durableId="697505769">
    <w:abstractNumId w:val="3"/>
  </w:num>
  <w:num w:numId="2" w16cid:durableId="47535825">
    <w:abstractNumId w:val="7"/>
  </w:num>
  <w:num w:numId="3" w16cid:durableId="1610700798">
    <w:abstractNumId w:val="2"/>
  </w:num>
  <w:num w:numId="4" w16cid:durableId="1733700921">
    <w:abstractNumId w:val="6"/>
  </w:num>
  <w:num w:numId="5" w16cid:durableId="651758252">
    <w:abstractNumId w:val="0"/>
  </w:num>
  <w:num w:numId="6" w16cid:durableId="736709004">
    <w:abstractNumId w:val="1"/>
  </w:num>
  <w:num w:numId="7" w16cid:durableId="1379554019">
    <w:abstractNumId w:val="5"/>
  </w:num>
  <w:num w:numId="8" w16cid:durableId="303242867">
    <w:abstractNumId w:val="4"/>
  </w:num>
  <w:num w:numId="9" w16cid:durableId="229314933">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62118"/>
    <w:rsid w:val="00014155"/>
    <w:rsid w:val="00031374"/>
    <w:rsid w:val="000839F1"/>
    <w:rsid w:val="000A1097"/>
    <w:rsid w:val="000D7562"/>
    <w:rsid w:val="000E2A8F"/>
    <w:rsid w:val="0012774F"/>
    <w:rsid w:val="0013375E"/>
    <w:rsid w:val="00144B7A"/>
    <w:rsid w:val="001757CF"/>
    <w:rsid w:val="00180C6E"/>
    <w:rsid w:val="001E4CFE"/>
    <w:rsid w:val="002161A3"/>
    <w:rsid w:val="00272E51"/>
    <w:rsid w:val="00273AE1"/>
    <w:rsid w:val="0029606A"/>
    <w:rsid w:val="002C6D85"/>
    <w:rsid w:val="00362118"/>
    <w:rsid w:val="004848F3"/>
    <w:rsid w:val="004967CB"/>
    <w:rsid w:val="004A75F2"/>
    <w:rsid w:val="005144A9"/>
    <w:rsid w:val="00520165"/>
    <w:rsid w:val="00547F19"/>
    <w:rsid w:val="005662AD"/>
    <w:rsid w:val="0057105A"/>
    <w:rsid w:val="00575131"/>
    <w:rsid w:val="00585953"/>
    <w:rsid w:val="005B1B08"/>
    <w:rsid w:val="005D386D"/>
    <w:rsid w:val="006261BC"/>
    <w:rsid w:val="00632C3C"/>
    <w:rsid w:val="00662BDB"/>
    <w:rsid w:val="0067054E"/>
    <w:rsid w:val="00693051"/>
    <w:rsid w:val="006A5DF1"/>
    <w:rsid w:val="006B7198"/>
    <w:rsid w:val="006B7A21"/>
    <w:rsid w:val="006D298D"/>
    <w:rsid w:val="006D4AB3"/>
    <w:rsid w:val="006F3B81"/>
    <w:rsid w:val="00724A45"/>
    <w:rsid w:val="007D7198"/>
    <w:rsid w:val="007E6A2A"/>
    <w:rsid w:val="007F6A70"/>
    <w:rsid w:val="00870F9F"/>
    <w:rsid w:val="008804B6"/>
    <w:rsid w:val="008838A8"/>
    <w:rsid w:val="00897AB0"/>
    <w:rsid w:val="008A3553"/>
    <w:rsid w:val="008A3E1A"/>
    <w:rsid w:val="008F467E"/>
    <w:rsid w:val="009003D1"/>
    <w:rsid w:val="00936C4D"/>
    <w:rsid w:val="00947A50"/>
    <w:rsid w:val="009A7946"/>
    <w:rsid w:val="00A002C5"/>
    <w:rsid w:val="00A0423B"/>
    <w:rsid w:val="00A905AC"/>
    <w:rsid w:val="00AA611D"/>
    <w:rsid w:val="00AB32D3"/>
    <w:rsid w:val="00AC2C14"/>
    <w:rsid w:val="00AE4581"/>
    <w:rsid w:val="00B114B1"/>
    <w:rsid w:val="00B1255C"/>
    <w:rsid w:val="00B153F9"/>
    <w:rsid w:val="00B23ECA"/>
    <w:rsid w:val="00B24DAE"/>
    <w:rsid w:val="00BA6584"/>
    <w:rsid w:val="00BE62A3"/>
    <w:rsid w:val="00BE7BFD"/>
    <w:rsid w:val="00C15798"/>
    <w:rsid w:val="00C370F2"/>
    <w:rsid w:val="00C44EEC"/>
    <w:rsid w:val="00CE26B0"/>
    <w:rsid w:val="00D22FFA"/>
    <w:rsid w:val="00D5328A"/>
    <w:rsid w:val="00D8461B"/>
    <w:rsid w:val="00D9049C"/>
    <w:rsid w:val="00D915F2"/>
    <w:rsid w:val="00D9598A"/>
    <w:rsid w:val="00DF32E8"/>
    <w:rsid w:val="00E100A7"/>
    <w:rsid w:val="00E21B49"/>
    <w:rsid w:val="00E25A7A"/>
    <w:rsid w:val="00E2789F"/>
    <w:rsid w:val="00E72428"/>
    <w:rsid w:val="00EA14B3"/>
    <w:rsid w:val="00EA416E"/>
    <w:rsid w:val="00ED090D"/>
    <w:rsid w:val="00EE6F71"/>
    <w:rsid w:val="00F1386A"/>
    <w:rsid w:val="00FC5957"/>
    <w:rsid w:val="00FD265E"/>
    <w:rsid w:val="00FF2F3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7CAEFD0"/>
  <w15:chartTrackingRefBased/>
  <w15:docId w15:val="{8526F9F2-C7A4-4BCA-A45D-864297F93E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style>
  <w:style w:type="paragraph" w:styleId="Nagwek1">
    <w:name w:val="heading 1"/>
    <w:basedOn w:val="Normalny"/>
    <w:next w:val="Normalny"/>
    <w:qFormat/>
    <w:pPr>
      <w:keepNext/>
      <w:spacing w:before="240" w:after="60"/>
      <w:outlineLvl w:val="0"/>
    </w:pPr>
    <w:rPr>
      <w:rFonts w:ascii="Arial" w:hAnsi="Arial"/>
      <w:b/>
      <w:kern w:val="28"/>
      <w:sz w:val="28"/>
    </w:rPr>
  </w:style>
  <w:style w:type="paragraph" w:styleId="Nagwek2">
    <w:name w:val="heading 2"/>
    <w:basedOn w:val="Normalny"/>
    <w:next w:val="Normalny"/>
    <w:qFormat/>
    <w:pPr>
      <w:keepNext/>
      <w:ind w:left="5495" w:firstLine="169"/>
      <w:jc w:val="both"/>
      <w:outlineLvl w:val="1"/>
    </w:pPr>
    <w:rPr>
      <w:b/>
      <w:sz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wcity">
    <w:name w:val="Body Text Indent"/>
    <w:basedOn w:val="Normalny"/>
    <w:pPr>
      <w:ind w:firstLine="426"/>
      <w:jc w:val="both"/>
    </w:pPr>
    <w:rPr>
      <w:sz w:val="24"/>
    </w:rPr>
  </w:style>
  <w:style w:type="paragraph" w:styleId="Tekstpodstawowywcity2">
    <w:name w:val="Body Text Indent 2"/>
    <w:basedOn w:val="Normalny"/>
    <w:pPr>
      <w:ind w:firstLine="426"/>
    </w:pPr>
    <w:rPr>
      <w:sz w:val="24"/>
      <w:u w:val="single"/>
    </w:rPr>
  </w:style>
  <w:style w:type="paragraph" w:styleId="Tytu">
    <w:name w:val="Title"/>
    <w:basedOn w:val="Normalny"/>
    <w:qFormat/>
    <w:pPr>
      <w:jc w:val="center"/>
      <w:outlineLvl w:val="0"/>
    </w:pPr>
    <w:rPr>
      <w:b/>
      <w:sz w:val="24"/>
    </w:rPr>
  </w:style>
  <w:style w:type="paragraph" w:styleId="Tekstpodstawowy">
    <w:name w:val="Body Text"/>
    <w:basedOn w:val="Normalny"/>
    <w:rPr>
      <w:sz w:val="28"/>
    </w:rPr>
  </w:style>
  <w:style w:type="paragraph" w:styleId="Tekstpodstawowywcity3">
    <w:name w:val="Body Text Indent 3"/>
    <w:basedOn w:val="Normalny"/>
    <w:pPr>
      <w:spacing w:line="360" w:lineRule="auto"/>
      <w:ind w:firstLine="426"/>
      <w:jc w:val="both"/>
    </w:pPr>
    <w:rPr>
      <w:sz w:val="26"/>
    </w:rPr>
  </w:style>
  <w:style w:type="table" w:styleId="Tabela-Siatka">
    <w:name w:val="Table Grid"/>
    <w:basedOn w:val="Standardowy"/>
    <w:uiPriority w:val="39"/>
    <w:rsid w:val="0012774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dymka">
    <w:name w:val="Balloon Text"/>
    <w:basedOn w:val="Normalny"/>
    <w:link w:val="TekstdymkaZnak"/>
    <w:rsid w:val="0029606A"/>
    <w:rPr>
      <w:rFonts w:ascii="Segoe UI" w:hAnsi="Segoe UI" w:cs="Segoe UI"/>
      <w:sz w:val="18"/>
      <w:szCs w:val="18"/>
    </w:rPr>
  </w:style>
  <w:style w:type="character" w:customStyle="1" w:styleId="TekstdymkaZnak">
    <w:name w:val="Tekst dymka Znak"/>
    <w:link w:val="Tekstdymka"/>
    <w:rsid w:val="0029606A"/>
    <w:rPr>
      <w:rFonts w:ascii="Segoe UI" w:hAnsi="Segoe UI" w:cs="Segoe UI"/>
      <w:sz w:val="18"/>
      <w:szCs w:val="18"/>
    </w:rPr>
  </w:style>
  <w:style w:type="character" w:styleId="Hipercze">
    <w:name w:val="Hyperlink"/>
    <w:basedOn w:val="Domylnaczcionkaakapitu"/>
    <w:rsid w:val="00693051"/>
    <w:rPr>
      <w:color w:val="0563C1" w:themeColor="hyperlink"/>
      <w:u w:val="single"/>
    </w:rPr>
  </w:style>
  <w:style w:type="character" w:styleId="Nierozpoznanawzmianka">
    <w:name w:val="Unresolved Mention"/>
    <w:basedOn w:val="Domylnaczcionkaakapitu"/>
    <w:uiPriority w:val="99"/>
    <w:semiHidden/>
    <w:unhideWhenUsed/>
    <w:rsid w:val="00693051"/>
    <w:rPr>
      <w:color w:val="605E5C"/>
      <w:shd w:val="clear" w:color="auto" w:fill="E1DFDD"/>
    </w:rPr>
  </w:style>
  <w:style w:type="paragraph" w:customStyle="1" w:styleId="isselectedend">
    <w:name w:val="isselectedend"/>
    <w:basedOn w:val="Normalny"/>
    <w:rsid w:val="00A002C5"/>
    <w:pPr>
      <w:spacing w:before="100" w:beforeAutospacing="1" w:after="100" w:afterAutospacing="1"/>
    </w:pPr>
    <w:rPr>
      <w:sz w:val="24"/>
      <w:szCs w:val="24"/>
    </w:rPr>
  </w:style>
  <w:style w:type="paragraph" w:styleId="NormalnyWeb">
    <w:name w:val="Normal (Web)"/>
    <w:basedOn w:val="Normalny"/>
    <w:uiPriority w:val="99"/>
    <w:unhideWhenUsed/>
    <w:rsid w:val="00A002C5"/>
    <w:pPr>
      <w:spacing w:before="100" w:beforeAutospacing="1" w:after="100" w:afterAutospacing="1"/>
    </w:pPr>
    <w:rPr>
      <w:sz w:val="24"/>
      <w:szCs w:val="24"/>
    </w:rPr>
  </w:style>
  <w:style w:type="character" w:customStyle="1" w:styleId="AkapitzlistZnak">
    <w:name w:val="Akapit z listą Znak"/>
    <w:aliases w:val="CW_Lista Znak,normalny tekst Znak,L1 Znak,Numerowanie Znak,List Paragraph Znak,Akapit z listą5 Znak,Akapit z listą BS Znak,Colorful List Accent 1 Znak,Akapit z listą4 Znak,Średnia siatka 1 — akcent 21 Znak,sw tekst Znak,Obiekt Znak"/>
    <w:link w:val="Akapitzlist"/>
    <w:uiPriority w:val="34"/>
    <w:qFormat/>
    <w:locked/>
    <w:rsid w:val="00F1386A"/>
  </w:style>
  <w:style w:type="paragraph" w:styleId="Akapitzlist">
    <w:name w:val="List Paragraph"/>
    <w:aliases w:val="CW_Lista,normalny tekst,L1,Numerowanie,List Paragraph,Akapit z listą5,Akapit z listą BS,Colorful List Accent 1,Akapit z listą4,Średnia siatka 1 — akcent 21,sw tekst,Wypunktowanie,Colorful List - Accent 11,Kolorowa lista — akcent 12,Obiekt"/>
    <w:basedOn w:val="Normalny"/>
    <w:link w:val="AkapitzlistZnak"/>
    <w:uiPriority w:val="34"/>
    <w:qFormat/>
    <w:rsid w:val="00F1386A"/>
    <w:pPr>
      <w:spacing w:after="160" w:line="256" w:lineRule="auto"/>
      <w:ind w:left="720"/>
      <w:contextualSpacing/>
    </w:pPr>
  </w:style>
  <w:style w:type="paragraph" w:customStyle="1" w:styleId="Standard">
    <w:name w:val="Standard"/>
    <w:rsid w:val="00F1386A"/>
    <w:pPr>
      <w:suppressAutoHyphens/>
      <w:autoSpaceDN w:val="0"/>
    </w:pPr>
    <w:rPr>
      <w:rFonts w:ascii="Liberation Serif" w:eastAsia="SimSun" w:hAnsi="Liberation Serif" w:cs="Mangal"/>
      <w:kern w:val="3"/>
      <w:sz w:val="24"/>
      <w:szCs w:val="24"/>
      <w:lang w:eastAsia="zh-CN" w:bidi="hi-IN"/>
    </w:rPr>
  </w:style>
  <w:style w:type="character" w:styleId="Pogrubienie">
    <w:name w:val="Strong"/>
    <w:basedOn w:val="Domylnaczcionkaakapitu"/>
    <w:uiPriority w:val="22"/>
    <w:qFormat/>
    <w:rsid w:val="000839F1"/>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609137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narutowicz.krakow.pl" TargetMode="External"/><Relationship Id="rId13" Type="http://schemas.openxmlformats.org/officeDocument/2006/relationships/header" Target="header1.xml"/><Relationship Id="rId18"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http://e-propublico.pl" TargetMode="External"/><Relationship Id="rId12" Type="http://schemas.openxmlformats.org/officeDocument/2006/relationships/hyperlink" Target="http://narutowicz.krakow.pl" TargetMode="External"/><Relationship Id="rId17" Type="http://schemas.openxmlformats.org/officeDocument/2006/relationships/header" Target="header3.xml"/><Relationship Id="rId2" Type="http://schemas.openxmlformats.org/officeDocument/2006/relationships/styles" Target="styles.xml"/><Relationship Id="rId16" Type="http://schemas.openxmlformats.org/officeDocument/2006/relationships/footer" Target="footer2.xm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e-propublico.pl" TargetMode="External"/><Relationship Id="rId5" Type="http://schemas.openxmlformats.org/officeDocument/2006/relationships/footnotes" Target="footnotes.xml"/><Relationship Id="rId15" Type="http://schemas.openxmlformats.org/officeDocument/2006/relationships/footer" Target="footer1.xml"/><Relationship Id="rId10" Type="http://schemas.openxmlformats.org/officeDocument/2006/relationships/hyperlink" Target="http://narutowicz.krakow.pl" TargetMode="Externa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e-propublico.pl" TargetMode="External"/><Relationship Id="rId14"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usojka\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template.dot</Template>
  <TotalTime>86</TotalTime>
  <Pages>10</Pages>
  <Words>3720</Words>
  <Characters>25360</Characters>
  <Application>Microsoft Office Word</Application>
  <DocSecurity>0</DocSecurity>
  <Lines>211</Lines>
  <Paragraphs>58</Paragraphs>
  <ScaleCrop>false</ScaleCrop>
  <HeadingPairs>
    <vt:vector size="2" baseType="variant">
      <vt:variant>
        <vt:lpstr>Tytuł</vt:lpstr>
      </vt:variant>
      <vt:variant>
        <vt:i4>1</vt:i4>
      </vt:variant>
    </vt:vector>
  </HeadingPairs>
  <TitlesOfParts>
    <vt:vector size="1" baseType="lpstr">
      <vt:lpstr>ZAPYTANIE O CENĘ</vt:lpstr>
    </vt:vector>
  </TitlesOfParts>
  <Company>Datacomp</Company>
  <LinksUpToDate>false</LinksUpToDate>
  <CharactersWithSpaces>29022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ZAPYTANIE O CENĘ</dc:title>
  <dc:subject/>
  <dc:creator>Urszula Sojka</dc:creator>
  <cp:keywords/>
  <cp:lastModifiedBy>Urszula Sojka</cp:lastModifiedBy>
  <cp:revision>20</cp:revision>
  <cp:lastPrinted>2026-09-09T11:31:00Z</cp:lastPrinted>
  <dcterms:created xsi:type="dcterms:W3CDTF">2026-09-07T11:41:00Z</dcterms:created>
  <dcterms:modified xsi:type="dcterms:W3CDTF">2026-09-09T11:34:00Z</dcterms:modified>
</cp:coreProperties>
</file>