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D3D37" w14:textId="58C7B4DF" w:rsidR="006A5DF1" w:rsidRPr="006B0E14" w:rsidRDefault="00D577F3" w:rsidP="006A5DF1">
      <w:pPr>
        <w:spacing w:after="240"/>
        <w:jc w:val="right"/>
        <w:rPr>
          <w:sz w:val="22"/>
          <w:szCs w:val="22"/>
        </w:rPr>
      </w:pPr>
      <w:r w:rsidRPr="006B0E14">
        <w:rPr>
          <w:sz w:val="22"/>
          <w:szCs w:val="22"/>
        </w:rPr>
        <w:t>Kraków dnia: 2026-09-0</w:t>
      </w:r>
      <w:r w:rsidR="00A66E28" w:rsidRPr="006B0E14">
        <w:rPr>
          <w:sz w:val="22"/>
          <w:szCs w:val="22"/>
        </w:rPr>
        <w:t>9</w:t>
      </w:r>
    </w:p>
    <w:p w14:paraId="41E240BF" w14:textId="77777777" w:rsidR="0029606A" w:rsidRPr="006B0E14" w:rsidRDefault="0029606A" w:rsidP="006A5DF1">
      <w:pPr>
        <w:spacing w:after="240"/>
        <w:jc w:val="right"/>
        <w:rPr>
          <w:sz w:val="22"/>
          <w:szCs w:val="22"/>
        </w:rPr>
      </w:pPr>
    </w:p>
    <w:p w14:paraId="1FDAAA18" w14:textId="77777777" w:rsidR="006A5DF1" w:rsidRPr="006B0E14" w:rsidRDefault="00BE62A3" w:rsidP="006A5DF1">
      <w:pPr>
        <w:rPr>
          <w:b/>
          <w:bCs/>
          <w:sz w:val="22"/>
          <w:szCs w:val="22"/>
        </w:rPr>
      </w:pPr>
      <w:r w:rsidRPr="006B0E14">
        <w:rPr>
          <w:b/>
          <w:bCs/>
          <w:sz w:val="22"/>
          <w:szCs w:val="22"/>
        </w:rPr>
        <w:t xml:space="preserve">Szpital Miejski Specjalistyczny </w:t>
      </w:r>
    </w:p>
    <w:p w14:paraId="22BC11DE" w14:textId="77777777" w:rsidR="00BE62A3" w:rsidRPr="006B0E14" w:rsidRDefault="00BE62A3" w:rsidP="006A5DF1">
      <w:pPr>
        <w:rPr>
          <w:sz w:val="22"/>
          <w:szCs w:val="22"/>
        </w:rPr>
      </w:pPr>
      <w:r w:rsidRPr="006B0E14">
        <w:rPr>
          <w:b/>
          <w:bCs/>
          <w:sz w:val="22"/>
          <w:szCs w:val="22"/>
        </w:rPr>
        <w:t>im. Gabriela Narutowicza w Krakowie</w:t>
      </w:r>
    </w:p>
    <w:p w14:paraId="24063F80" w14:textId="77777777" w:rsidR="006A5DF1" w:rsidRPr="006B0E14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B0E14">
        <w:rPr>
          <w:sz w:val="22"/>
          <w:szCs w:val="22"/>
        </w:rPr>
        <w:t>ul. Prądnicka 35-37</w:t>
      </w:r>
    </w:p>
    <w:p w14:paraId="1EBEE0C7" w14:textId="77777777" w:rsidR="00BE62A3" w:rsidRPr="006B0E14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B0E14">
        <w:rPr>
          <w:sz w:val="22"/>
          <w:szCs w:val="22"/>
        </w:rPr>
        <w:t>31-202 Kraków</w:t>
      </w:r>
    </w:p>
    <w:p w14:paraId="1BC1EC84" w14:textId="77777777" w:rsidR="006A5DF1" w:rsidRPr="006B0E1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B0E14">
        <w:rPr>
          <w:sz w:val="22"/>
          <w:szCs w:val="22"/>
        </w:rPr>
        <w:tab/>
        <w:t xml:space="preserve"> </w:t>
      </w:r>
    </w:p>
    <w:p w14:paraId="799B3C99" w14:textId="77777777" w:rsidR="006A5DF1" w:rsidRPr="006B0E1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709FB5" w14:textId="77777777" w:rsidR="006A5DF1" w:rsidRPr="006B0E1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B0E14">
        <w:rPr>
          <w:b/>
          <w:sz w:val="22"/>
          <w:szCs w:val="22"/>
        </w:rPr>
        <w:t>WYKONAWCY</w:t>
      </w:r>
    </w:p>
    <w:p w14:paraId="22ABD2C6" w14:textId="77777777" w:rsidR="006A5DF1" w:rsidRPr="006B0E1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B0E14">
        <w:rPr>
          <w:sz w:val="22"/>
          <w:szCs w:val="22"/>
        </w:rPr>
        <w:t>ubiegający się o zamówienie publiczne</w:t>
      </w:r>
    </w:p>
    <w:p w14:paraId="34C1BE9C" w14:textId="77777777" w:rsidR="006D4AB3" w:rsidRPr="006B0E1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7BA47DC" w14:textId="77777777" w:rsidR="006D4AB3" w:rsidRPr="006B0E1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636697" w14:textId="77777777" w:rsidR="006D4AB3" w:rsidRPr="006B0E1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637403" w14:textId="4DA238F3" w:rsidR="00632C3C" w:rsidRPr="006B0E1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B0E14">
        <w:rPr>
          <w:rFonts w:ascii="Times New Roman" w:hAnsi="Times New Roman"/>
          <w:sz w:val="22"/>
          <w:szCs w:val="22"/>
        </w:rPr>
        <w:t>WYJAŚNIENIA TREŚCI SWZ-12</w:t>
      </w:r>
    </w:p>
    <w:p w14:paraId="12668A08" w14:textId="77777777" w:rsidR="006D4AB3" w:rsidRPr="006B0E1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B0E14">
        <w:rPr>
          <w:sz w:val="22"/>
          <w:szCs w:val="22"/>
        </w:rPr>
        <w:t>Dotyczy: postępowania o udzielenie zamówienia publicznego, prowadzonego w trybie przetarg nieograniczony</w:t>
      </w:r>
      <w:r w:rsidRPr="006B0E14">
        <w:rPr>
          <w:b/>
          <w:sz w:val="22"/>
          <w:szCs w:val="22"/>
        </w:rPr>
        <w:t xml:space="preserve"> </w:t>
      </w:r>
      <w:r w:rsidRPr="006B0E14">
        <w:rPr>
          <w:bCs/>
          <w:sz w:val="22"/>
          <w:szCs w:val="22"/>
        </w:rPr>
        <w:t>na</w:t>
      </w:r>
      <w:r w:rsidRPr="006B0E14">
        <w:rPr>
          <w:b/>
          <w:sz w:val="22"/>
          <w:szCs w:val="22"/>
        </w:rPr>
        <w:t xml:space="preserve"> </w:t>
      </w:r>
      <w:r w:rsidRPr="006B0E14">
        <w:rPr>
          <w:bCs/>
          <w:sz w:val="22"/>
          <w:szCs w:val="22"/>
        </w:rPr>
        <w:t>”</w:t>
      </w:r>
      <w:r w:rsidRPr="006B0E14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Pr="006B0E14">
        <w:rPr>
          <w:bCs/>
          <w:sz w:val="22"/>
          <w:szCs w:val="22"/>
        </w:rPr>
        <w:t>”</w:t>
      </w:r>
      <w:r w:rsidRPr="006B0E14">
        <w:rPr>
          <w:b/>
          <w:sz w:val="22"/>
          <w:szCs w:val="22"/>
        </w:rPr>
        <w:t xml:space="preserve"> </w:t>
      </w:r>
      <w:r w:rsidRPr="006B0E14">
        <w:rPr>
          <w:bCs/>
          <w:sz w:val="22"/>
          <w:szCs w:val="22"/>
        </w:rPr>
        <w:t>– znak sprawy</w:t>
      </w:r>
      <w:r w:rsidRPr="006B0E14">
        <w:rPr>
          <w:b/>
          <w:sz w:val="22"/>
          <w:szCs w:val="22"/>
        </w:rPr>
        <w:t xml:space="preserve"> ZP/32/2026.</w:t>
      </w:r>
    </w:p>
    <w:p w14:paraId="02CA20D0" w14:textId="77777777" w:rsidR="0012774F" w:rsidRPr="006B0E1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B0E14">
        <w:rPr>
          <w:sz w:val="22"/>
          <w:szCs w:val="22"/>
        </w:rPr>
        <w:t>Zamawiający, działając na podstawie art. 135 ust. 6 ustawy z dnia 11 września 2019 r. Prawo zamówień publicznych udostępnia poniżej treść zapytań do Specyfikacji Warunków Zamówienia (</w:t>
      </w:r>
      <w:r w:rsidRPr="006B0E14">
        <w:rPr>
          <w:sz w:val="22"/>
          <w:szCs w:val="22"/>
          <w:lang w:eastAsia="ar-SA"/>
        </w:rPr>
        <w:t>zwanej dalej</w:t>
      </w:r>
      <w:r w:rsidRPr="006B0E14">
        <w:rPr>
          <w:b/>
          <w:sz w:val="22"/>
          <w:szCs w:val="22"/>
          <w:lang w:eastAsia="ar-SA"/>
        </w:rPr>
        <w:t xml:space="preserve"> </w:t>
      </w:r>
      <w:r w:rsidRPr="006B0E14">
        <w:rPr>
          <w:bCs/>
          <w:sz w:val="22"/>
          <w:szCs w:val="22"/>
          <w:lang w:eastAsia="ar-SA"/>
        </w:rPr>
        <w:t xml:space="preserve">”SWZ”) </w:t>
      </w:r>
      <w:r w:rsidRPr="006B0E14">
        <w:rPr>
          <w:sz w:val="22"/>
          <w:szCs w:val="22"/>
        </w:rPr>
        <w:t>wraz z wyjaśnieniami</w:t>
      </w:r>
      <w:r w:rsidRPr="006B0E1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D577F3" w:rsidRPr="006B0E14" w14:paraId="6F67695A" w14:textId="77777777" w:rsidTr="00674270">
        <w:tc>
          <w:tcPr>
            <w:tcW w:w="9356" w:type="dxa"/>
          </w:tcPr>
          <w:p w14:paraId="476E542D" w14:textId="5A93D726" w:rsidR="00D577F3" w:rsidRPr="006B0E14" w:rsidRDefault="00D577F3" w:rsidP="00F44E3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 xml:space="preserve">Czy do mycia i dezynfekcji/ dezynfekcji  powierzchni , opisanych w pierwszej tabeli zał. 5 , można zastosować środki,  które są jednocześnie produktem medycznym oraz biobójczym? </w:t>
            </w:r>
          </w:p>
          <w:p w14:paraId="5742D182" w14:textId="77777777" w:rsidR="00F44E3E" w:rsidRPr="006B0E14" w:rsidRDefault="00F44E3E" w:rsidP="00626EF1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B0E14">
              <w:rPr>
                <w:b/>
                <w:bCs/>
                <w:color w:val="000000" w:themeColor="text1"/>
                <w:sz w:val="22"/>
                <w:szCs w:val="22"/>
              </w:rPr>
              <w:t>Odpowiedź: Zamawiający dopuszcza stosowanie preparatów o podwójnej rejestracji, tj. posiadających Certyfikat CE (wyrób medyczny) oraz pozwolenie na obrót produktem biobójczym, pod warunkiem spełnienia pozostałych wymagań określonych w SWZ i OPZ.</w:t>
            </w:r>
          </w:p>
          <w:p w14:paraId="4C57ACFA" w14:textId="77777777" w:rsidR="00F44E3E" w:rsidRPr="006B0E14" w:rsidRDefault="00F44E3E" w:rsidP="00F44E3E">
            <w:pPr>
              <w:spacing w:after="120"/>
              <w:ind w:left="702" w:right="-72"/>
              <w:jc w:val="both"/>
              <w:rPr>
                <w:sz w:val="22"/>
                <w:szCs w:val="22"/>
              </w:rPr>
            </w:pPr>
          </w:p>
          <w:p w14:paraId="6EA02E9E" w14:textId="77777777" w:rsidR="00D577F3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2.</w:t>
            </w:r>
            <w:r w:rsidRPr="006B0E14">
              <w:rPr>
                <w:sz w:val="22"/>
                <w:szCs w:val="22"/>
              </w:rPr>
              <w:tab/>
            </w:r>
            <w:bookmarkStart w:id="0" w:name="_Hlk239682363"/>
            <w:r w:rsidRPr="006B0E14">
              <w:rPr>
                <w:sz w:val="22"/>
                <w:szCs w:val="22"/>
              </w:rPr>
              <w:t xml:space="preserve">Czy do środka opisanego w części pierwszej zał. 5 jako  środek do dezynsekcji świerzbowca Wykonawca może zaproponować środek owadobójczy stosowany także przez firmy wykonujące usługę DDD  - </w:t>
            </w:r>
            <w:proofErr w:type="spellStart"/>
            <w:r w:rsidRPr="006B0E14">
              <w:rPr>
                <w:sz w:val="22"/>
                <w:szCs w:val="22"/>
              </w:rPr>
              <w:t>Aspermet</w:t>
            </w:r>
            <w:proofErr w:type="spellEnd"/>
            <w:r w:rsidRPr="006B0E14">
              <w:rPr>
                <w:sz w:val="22"/>
                <w:szCs w:val="22"/>
              </w:rPr>
              <w:t xml:space="preserve"> 200EC lub </w:t>
            </w:r>
            <w:proofErr w:type="spellStart"/>
            <w:r w:rsidRPr="006B0E14">
              <w:rPr>
                <w:sz w:val="22"/>
                <w:szCs w:val="22"/>
              </w:rPr>
              <w:t>Alfasekt</w:t>
            </w:r>
            <w:proofErr w:type="spellEnd"/>
            <w:r w:rsidRPr="006B0E14">
              <w:rPr>
                <w:sz w:val="22"/>
                <w:szCs w:val="22"/>
              </w:rPr>
              <w:t xml:space="preserve"> Plus </w:t>
            </w:r>
          </w:p>
          <w:p w14:paraId="021CFAD6" w14:textId="33C946EE" w:rsidR="001B14A0" w:rsidRPr="006B0E14" w:rsidRDefault="00D577F3" w:rsidP="001B14A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 xml:space="preserve"> </w:t>
            </w:r>
            <w:r w:rsidRPr="006B0E14">
              <w:rPr>
                <w:b/>
                <w:bCs/>
                <w:sz w:val="22"/>
                <w:szCs w:val="22"/>
              </w:rPr>
              <w:t>Odpowiedź:</w:t>
            </w:r>
            <w:r w:rsidR="001B14A0" w:rsidRPr="006B0E14">
              <w:rPr>
                <w:rFonts w:eastAsiaTheme="minorHAnsi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="001B14A0" w:rsidRPr="006B0E14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396C5001" w14:textId="2CCF9D10" w:rsidR="00F44E3E" w:rsidRPr="006B0E14" w:rsidRDefault="00F44E3E" w:rsidP="00F44E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bookmarkEnd w:id="0"/>
          <w:p w14:paraId="12294F4C" w14:textId="0B45FFCC" w:rsidR="00D577F3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9AED089" w14:textId="77777777" w:rsidR="00F44E3E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3.</w:t>
            </w:r>
            <w:r w:rsidRPr="006B0E14">
              <w:rPr>
                <w:sz w:val="22"/>
                <w:szCs w:val="22"/>
              </w:rPr>
              <w:tab/>
              <w:t>Zgodnie z załącznikiem nr 17 do przejęcia pracowników na podstawie art. 23' Wykonawca oświadcza iż jest świadomy ograniczeń dotyczących możliwości wypowiadania warunków pracy i płacy pracowników przejętych (w tym zakazu uzasadniania wypowiedzeń samym faktem przejścia zakładu pracy). Dodatkowo Nowy Pracodawca zobowiązuje się do przejęcia przejmowanych pracowników na warunkach nie mniej korzystnych niż dotychczasowe i utrzymanie tych warunków przez okres 12 miesięcy od daty przejęcia. Prosimy o informacje czy istnieją inne dodatkowe porozumienia między Zamawiającym a pracownikami objętymi porozumieniem dot. ograniczeń w zakresie zmiany wynagrodzeń pracowników.</w:t>
            </w:r>
          </w:p>
          <w:p w14:paraId="5282ED69" w14:textId="77777777" w:rsidR="00F44E3E" w:rsidRPr="006B0E14" w:rsidRDefault="00F44E3E" w:rsidP="00F44E3E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B0E14">
              <w:rPr>
                <w:b/>
                <w:bCs/>
                <w:color w:val="000000" w:themeColor="text1"/>
                <w:sz w:val="22"/>
                <w:szCs w:val="22"/>
              </w:rPr>
              <w:t>Odpowiedź: Nie istnieje odrębne porozumienie, umowa, pakiet socjalny podpisany ze związkami zawodowymi lub z pracownikami lub wdrożony jednostronnie przez pracodawcę, w którym pracodawca zobowiązuje się do jakichkolwiek gwarancji w zakresie zatrudnienia pracowników lub wysokości ich wynagrodzenia.</w:t>
            </w:r>
          </w:p>
          <w:p w14:paraId="2E5D13A6" w14:textId="35BC5BFF" w:rsidR="00F44E3E" w:rsidRPr="006B0E14" w:rsidRDefault="00D577F3" w:rsidP="001B14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lastRenderedPageBreak/>
              <w:t xml:space="preserve"> </w:t>
            </w:r>
          </w:p>
          <w:p w14:paraId="7B01427A" w14:textId="77777777" w:rsidR="00F44E3E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4.</w:t>
            </w:r>
            <w:r w:rsidRPr="006B0E14">
              <w:rPr>
                <w:sz w:val="22"/>
                <w:szCs w:val="22"/>
              </w:rPr>
              <w:tab/>
              <w:t xml:space="preserve">Prosimy o potwierdzenie iż Zamawiający zwaloryzuje Wykonawcy wynagrodzenie w związku ze zmianą minimalnego wynagrodzenia za pracę począwszy od  1 stycznia 2027r. </w:t>
            </w:r>
          </w:p>
          <w:p w14:paraId="7A60484A" w14:textId="6594D193" w:rsidR="00F44E3E" w:rsidRPr="006B0E14" w:rsidRDefault="00F44E3E" w:rsidP="00F44E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>Odpowiedź:</w:t>
            </w:r>
            <w:r w:rsidR="002E7E99" w:rsidRPr="006B0E14">
              <w:rPr>
                <w:b/>
                <w:bCs/>
                <w:sz w:val="22"/>
                <w:szCs w:val="22"/>
              </w:rPr>
              <w:t xml:space="preserve"> Zgodnie z zapisami projektu umowy w tym zakresie (§17). </w:t>
            </w:r>
          </w:p>
          <w:p w14:paraId="3C385A6B" w14:textId="03DAC697" w:rsidR="00D577F3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 xml:space="preserve"> </w:t>
            </w:r>
          </w:p>
          <w:p w14:paraId="58F196A8" w14:textId="77777777" w:rsidR="00D577F3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5.</w:t>
            </w:r>
            <w:r w:rsidRPr="006B0E14">
              <w:rPr>
                <w:sz w:val="22"/>
                <w:szCs w:val="22"/>
              </w:rPr>
              <w:tab/>
              <w:t xml:space="preserve">Czy pomieszczenia przeznaczone dla Wykonawca będą w stanie umożliwiającym ich normalne użytkowanie?  Czy Wykonawca będzie musiał je w jakikolwiek sposób dostosować ? </w:t>
            </w:r>
          </w:p>
          <w:p w14:paraId="213891BA" w14:textId="62C37FDE" w:rsidR="005647E3" w:rsidRPr="006B0E14" w:rsidRDefault="00F44E3E" w:rsidP="005647E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 xml:space="preserve">Odpowiedź: </w:t>
            </w:r>
            <w:r w:rsidR="005647E3" w:rsidRPr="006B0E14">
              <w:rPr>
                <w:b/>
                <w:bCs/>
                <w:sz w:val="22"/>
                <w:szCs w:val="22"/>
              </w:rPr>
              <w:t>Zamawiający potwierdza, że pomieszczenia wskazane w Załączniku nr 1 do SWZ – Opis Przedmiotu Zamówienia (pkt 12 IV), planowane do udostępnienia Wykonawcy, zostaną przekazane w stanie istniejącym, bez dodatkowych prac remontowych lub adaptacyjnych wykonywanych przez Zamawiającego.</w:t>
            </w:r>
          </w:p>
          <w:p w14:paraId="076AEEA5" w14:textId="03E42D75" w:rsidR="005647E3" w:rsidRPr="006B0E14" w:rsidRDefault="005647E3" w:rsidP="005647E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>Ewentualne prace adaptacyjne lub dostosowawcze pomieszczeń do potrzeb Wykonawcy będą realizowane przez Wykonawcę, zgodnie z postanowieniami umowy najmu.</w:t>
            </w:r>
          </w:p>
          <w:p w14:paraId="5DBC23F6" w14:textId="50AB50F1" w:rsidR="005647E3" w:rsidRPr="006B0E14" w:rsidRDefault="005647E3" w:rsidP="005647E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>Zamawiający informuje, że pomieszczenia wskazane do udostępnienia Wykonawcy są obecnie użytkowane przez Zamawiającego. Wykonawcy mieli możliwość zapoznania się ze stanem i wyposażeniem pomieszczeń podczas przeprowadzonych wizji lokalnych, z wyjątkiem pomieszczenia zlokalizowanego w Hotelu Pielęgniarek na poziomie -1, które zostało dodatkowo wskazane do udostępnienia zgodnie z odpowiedziami Zamawiającego.</w:t>
            </w:r>
          </w:p>
          <w:p w14:paraId="67AD8FBD" w14:textId="15BC8968" w:rsidR="00F44E3E" w:rsidRPr="006B0E14" w:rsidRDefault="005647E3" w:rsidP="005647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>Zamawiający informuje również, że udostępniane pomieszczenia nie są wyposażone w szafki BHP, regały do segregacji ani inne meble magazynowe. Wyposażenie pomieszczeń w elementy niezbędne do prawidłowej organizacji i realizacji usługi pozostaje po stronie Wykonawcy, odpowiednio do jego potrzeb.</w:t>
            </w:r>
          </w:p>
          <w:p w14:paraId="7AA1796A" w14:textId="77777777" w:rsidR="005647E3" w:rsidRPr="006B0E14" w:rsidRDefault="005647E3" w:rsidP="005647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2D986D" w14:textId="77777777" w:rsidR="00D577F3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6.</w:t>
            </w:r>
            <w:r w:rsidRPr="006B0E14">
              <w:rPr>
                <w:sz w:val="22"/>
                <w:szCs w:val="22"/>
              </w:rPr>
              <w:tab/>
              <w:t>Czy Wykonawca może zainstalować na terenie Zamawiającego pralkę/</w:t>
            </w:r>
            <w:proofErr w:type="spellStart"/>
            <w:r w:rsidRPr="006B0E14">
              <w:rPr>
                <w:sz w:val="22"/>
                <w:szCs w:val="22"/>
              </w:rPr>
              <w:t>suszarke</w:t>
            </w:r>
            <w:proofErr w:type="spellEnd"/>
            <w:r w:rsidRPr="006B0E14">
              <w:rPr>
                <w:sz w:val="22"/>
                <w:szCs w:val="22"/>
              </w:rPr>
              <w:t xml:space="preserve"> do mopów </w:t>
            </w:r>
          </w:p>
          <w:p w14:paraId="38C30A98" w14:textId="77777777" w:rsidR="00F44E3E" w:rsidRPr="006B0E14" w:rsidRDefault="00F44E3E" w:rsidP="00F44E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>Odpowiedź: Zamawiający nie przewiduje możliwości prania mopów i ściereczek na terenie swoich obiektów ani udostępnienia pomieszczenia lub infrastruktury w celu montażu pralnicy i suszarki. Mopy należy przekazywać do pralni na zasadach właściwych dla bielizny szpitalnej, a fakt ich prania musi być odpowiednio udokumentowany.</w:t>
            </w:r>
          </w:p>
          <w:p w14:paraId="6076630E" w14:textId="77777777" w:rsidR="00F44E3E" w:rsidRPr="006B0E14" w:rsidRDefault="00F44E3E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518949" w14:textId="77777777" w:rsidR="00F44E3E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7.</w:t>
            </w:r>
            <w:r w:rsidRPr="006B0E14">
              <w:rPr>
                <w:sz w:val="22"/>
                <w:szCs w:val="22"/>
              </w:rPr>
              <w:tab/>
              <w:t>Czy metraż objęty zamówieniem w całości Zamawiający przekaże do realizacji w pierwszym dniu świadczenia usługi, czy planowane są wyłączenia już od rozpoczęcia/ w pierwszych dniach</w:t>
            </w:r>
          </w:p>
          <w:p w14:paraId="33A43A59" w14:textId="77777777" w:rsidR="001B14A0" w:rsidRPr="006B0E14" w:rsidRDefault="00F44E3E" w:rsidP="001B14A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>Odpowiedź:</w:t>
            </w:r>
            <w:r w:rsidR="001B14A0" w:rsidRPr="006B0E14">
              <w:rPr>
                <w:rFonts w:eastAsiaTheme="minorHAnsi"/>
                <w:color w:val="EE0000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="001B14A0" w:rsidRPr="006B0E14">
              <w:rPr>
                <w:b/>
                <w:bCs/>
                <w:sz w:val="22"/>
                <w:szCs w:val="22"/>
              </w:rPr>
              <w:t>Zamawiający potwierdza, że całość powierzchni objętej zamówieniem zostanie przekazana do realizacji od pierwszego dnia obowiązywania umowy.</w:t>
            </w:r>
          </w:p>
          <w:p w14:paraId="3E5F264C" w14:textId="77777777" w:rsidR="001B14A0" w:rsidRPr="006B0E14" w:rsidRDefault="001B14A0" w:rsidP="001B14A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>Zamawiający wskazuje jednocześnie, że zgodnie z postanowieniami projektowanych postanowień umowy zastrzega sobie możliwość zmiany powierzchni objętej usługą sprzątania, w zakresie i na zasadach określonych w umowie.</w:t>
            </w:r>
          </w:p>
          <w:p w14:paraId="410C8DA3" w14:textId="5F0C5555" w:rsidR="00F44E3E" w:rsidRPr="006B0E14" w:rsidRDefault="001B14A0" w:rsidP="001B14A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 xml:space="preserve">Na dzień udzielenia odpowiedzi Zamawiający nie posiada informacji o planowanych </w:t>
            </w:r>
            <w:proofErr w:type="spellStart"/>
            <w:r w:rsidRPr="006B0E14">
              <w:rPr>
                <w:b/>
                <w:bCs/>
                <w:sz w:val="22"/>
                <w:szCs w:val="22"/>
              </w:rPr>
              <w:t>wyłączeniach</w:t>
            </w:r>
            <w:proofErr w:type="spellEnd"/>
            <w:r w:rsidRPr="006B0E14">
              <w:rPr>
                <w:b/>
                <w:bCs/>
                <w:sz w:val="22"/>
                <w:szCs w:val="22"/>
              </w:rPr>
              <w:t xml:space="preserve"> powierzchni z realizacji usługi od dnia rozpoczęcia świadczenia usług ani w pierwszych dniach obowiązywania umowy.</w:t>
            </w:r>
          </w:p>
          <w:p w14:paraId="3B3D6EEE" w14:textId="2D7A4263" w:rsidR="00D577F3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 xml:space="preserve"> </w:t>
            </w:r>
          </w:p>
          <w:p w14:paraId="3ED5786D" w14:textId="77777777" w:rsidR="00D577F3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8.</w:t>
            </w:r>
            <w:r w:rsidRPr="006B0E14">
              <w:rPr>
                <w:sz w:val="22"/>
                <w:szCs w:val="22"/>
              </w:rPr>
              <w:tab/>
              <w:t xml:space="preserve">Prosimy o potwierdzenie iż środki do dezynfekcji rąk w całości zapewnia Zamawiający w przeciwnym razie prosimy o wskazanie rodzaju środka, ilości podajników oraz średniomiesięcznego zużycia. </w:t>
            </w:r>
          </w:p>
          <w:p w14:paraId="1864B3BC" w14:textId="45A2223D" w:rsidR="00F44E3E" w:rsidRPr="006B0E14" w:rsidRDefault="00F44E3E" w:rsidP="00F44E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 xml:space="preserve">Odpowiedź: Zamawiający potwierdza, że obowiązek zapewnienia preparatów do higienicznej </w:t>
            </w:r>
            <w:r w:rsidR="00750A37" w:rsidRPr="006B0E14">
              <w:rPr>
                <w:b/>
                <w:bCs/>
                <w:sz w:val="22"/>
                <w:szCs w:val="22"/>
              </w:rPr>
              <w:br/>
            </w:r>
            <w:r w:rsidRPr="006B0E14">
              <w:rPr>
                <w:b/>
                <w:bCs/>
                <w:sz w:val="22"/>
                <w:szCs w:val="22"/>
              </w:rPr>
              <w:t>i chirurgicznej dezynfekcji rąk spoczywa na Zamawiającym.</w:t>
            </w:r>
          </w:p>
          <w:p w14:paraId="07D884A0" w14:textId="77777777" w:rsidR="00F44E3E" w:rsidRPr="006B0E14" w:rsidRDefault="00F44E3E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E79D0E1" w14:textId="247533C1" w:rsidR="00D577F3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lastRenderedPageBreak/>
              <w:t>9.</w:t>
            </w:r>
            <w:r w:rsidRPr="006B0E14">
              <w:rPr>
                <w:sz w:val="22"/>
                <w:szCs w:val="22"/>
              </w:rPr>
              <w:tab/>
              <w:t xml:space="preserve">Prosimy o potwierdzenie iż Wykonawca nie zapewnia pulpy/naczyń jednorazowych. </w:t>
            </w:r>
            <w:r w:rsidR="00750A37" w:rsidRPr="006B0E14">
              <w:rPr>
                <w:sz w:val="22"/>
                <w:szCs w:val="22"/>
              </w:rPr>
              <w:br/>
            </w:r>
            <w:r w:rsidRPr="006B0E14">
              <w:rPr>
                <w:sz w:val="22"/>
                <w:szCs w:val="22"/>
              </w:rPr>
              <w:t xml:space="preserve">W przeciwnym razie prosimy o określenie średniomiesięcznego zużycia w/w asortymentu. </w:t>
            </w:r>
          </w:p>
          <w:p w14:paraId="767684AD" w14:textId="271F3BD3" w:rsidR="00F44E3E" w:rsidRPr="006B0E14" w:rsidRDefault="00F44E3E" w:rsidP="00F44E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>Odpowiedź:</w:t>
            </w:r>
            <w:r w:rsidR="005647E3" w:rsidRPr="006B0E14">
              <w:rPr>
                <w:sz w:val="22"/>
                <w:szCs w:val="22"/>
              </w:rPr>
              <w:t xml:space="preserve"> </w:t>
            </w:r>
            <w:r w:rsidR="005647E3" w:rsidRPr="006B0E14">
              <w:rPr>
                <w:b/>
                <w:bCs/>
                <w:sz w:val="22"/>
                <w:szCs w:val="22"/>
              </w:rPr>
              <w:t>Zamawiający potwierdza, iż Wykonawca nie zapewnia pulpy/naczyń jednorazowych.</w:t>
            </w:r>
          </w:p>
          <w:p w14:paraId="1A9C3A55" w14:textId="77777777" w:rsidR="00F44E3E" w:rsidRPr="006B0E14" w:rsidRDefault="00F44E3E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24F1511" w14:textId="77777777" w:rsidR="00D577F3" w:rsidRPr="006B0E14" w:rsidRDefault="00D577F3" w:rsidP="00750A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10.</w:t>
            </w:r>
            <w:r w:rsidRPr="006B0E14">
              <w:rPr>
                <w:sz w:val="22"/>
                <w:szCs w:val="22"/>
              </w:rPr>
              <w:tab/>
              <w:t xml:space="preserve">Czy usługa obejmuje polimeryzację podłóg? Jeżeli tak prosimy o wskazanie metrażu powierzchni do polimeryzacji ze wskazaniem częstotliwości </w:t>
            </w:r>
          </w:p>
          <w:p w14:paraId="57967588" w14:textId="77777777" w:rsidR="00F44E3E" w:rsidRPr="006B0E14" w:rsidRDefault="00F44E3E" w:rsidP="00750A37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>Odpowiedź:</w:t>
            </w:r>
            <w:r w:rsidRPr="006B0E14">
              <w:rPr>
                <w:b/>
                <w:bCs/>
                <w:color w:val="1F7A1F"/>
                <w:sz w:val="22"/>
                <w:szCs w:val="22"/>
              </w:rPr>
              <w:t xml:space="preserve"> </w:t>
            </w:r>
            <w:r w:rsidRPr="006B0E14">
              <w:rPr>
                <w:b/>
                <w:bCs/>
                <w:sz w:val="22"/>
                <w:szCs w:val="22"/>
              </w:rPr>
              <w:t>Zamawiający wymaga zabezpieczania podłóg powłokami polimerowymi (</w:t>
            </w:r>
            <w:proofErr w:type="spellStart"/>
            <w:r w:rsidRPr="006B0E14">
              <w:rPr>
                <w:b/>
                <w:bCs/>
                <w:sz w:val="22"/>
                <w:szCs w:val="22"/>
              </w:rPr>
              <w:t>akrylowania</w:t>
            </w:r>
            <w:proofErr w:type="spellEnd"/>
            <w:r w:rsidRPr="006B0E14">
              <w:rPr>
                <w:b/>
                <w:bCs/>
                <w:sz w:val="22"/>
                <w:szCs w:val="22"/>
              </w:rPr>
              <w:t>/polimeryzacji). Wymagana częstotliwość tych zabiegów została określona w Załączniku nr 3 do SWZ (Plan Higieny), natomiast zestawienie metraży oraz materiałów wykończeniowych podłóg zawiera Załącznik nr 2 do SWZ.</w:t>
            </w:r>
          </w:p>
          <w:p w14:paraId="3A89E802" w14:textId="77777777" w:rsidR="00F44E3E" w:rsidRPr="006B0E14" w:rsidRDefault="00F44E3E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55E18E" w14:textId="77777777" w:rsidR="00F44E3E" w:rsidRPr="009A3152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11.</w:t>
            </w:r>
            <w:r w:rsidRPr="006B0E14">
              <w:rPr>
                <w:sz w:val="22"/>
                <w:szCs w:val="22"/>
              </w:rPr>
              <w:tab/>
            </w:r>
            <w:r w:rsidRPr="009A3152">
              <w:rPr>
                <w:sz w:val="22"/>
                <w:szCs w:val="22"/>
              </w:rPr>
              <w:t>W związku z koniecznością zapewnienia papieru toaletowego, ręczników jednorazowych (białe, niepylące, dopuszczone do stosowania w podmiotach leczniczych) prosimy i informacje czy Zamawiający stawia jakiekolwiek warunki dot. jakości, koloru w/w asortymentu. Jeśli tak prosimy o precyzyjne doprecyzowanie.</w:t>
            </w:r>
          </w:p>
          <w:p w14:paraId="7C08DB60" w14:textId="2D510C9E" w:rsidR="009A3152" w:rsidRPr="00C15798" w:rsidRDefault="00F44E3E" w:rsidP="009A3152">
            <w:pPr>
              <w:rPr>
                <w:b/>
                <w:bCs/>
                <w:sz w:val="22"/>
                <w:szCs w:val="22"/>
              </w:rPr>
            </w:pPr>
            <w:r w:rsidRPr="009A3152">
              <w:rPr>
                <w:b/>
                <w:bCs/>
                <w:sz w:val="22"/>
                <w:szCs w:val="22"/>
              </w:rPr>
              <w:t>Odpowiedź:</w:t>
            </w:r>
            <w:r w:rsidR="009A3152" w:rsidRPr="009A3152">
              <w:rPr>
                <w:b/>
                <w:bCs/>
                <w:sz w:val="22"/>
                <w:szCs w:val="22"/>
              </w:rPr>
              <w:t xml:space="preserve"> Jednocześnie Zamawiający doprecyzowuje wymagania dotyczące papieru toaletowego oraz ręczników papierowych jednorazowego użytku:</w:t>
            </w:r>
          </w:p>
          <w:p w14:paraId="7AD4E70F" w14:textId="77777777" w:rsidR="009A3152" w:rsidRPr="00C15798" w:rsidRDefault="009A3152" w:rsidP="009A3152">
            <w:pPr>
              <w:rPr>
                <w:b/>
                <w:bCs/>
                <w:sz w:val="22"/>
                <w:szCs w:val="22"/>
              </w:rPr>
            </w:pPr>
          </w:p>
          <w:p w14:paraId="54B12DF3" w14:textId="77777777" w:rsidR="009A3152" w:rsidRPr="00C15798" w:rsidRDefault="009A3152" w:rsidP="009A3152">
            <w:pPr>
              <w:pStyle w:val="Akapitzlist"/>
              <w:numPr>
                <w:ilvl w:val="0"/>
                <w:numId w:val="10"/>
              </w:numPr>
              <w:rPr>
                <w:b/>
                <w:bCs/>
                <w:sz w:val="22"/>
                <w:szCs w:val="22"/>
              </w:rPr>
            </w:pPr>
            <w:r w:rsidRPr="00C15798">
              <w:rPr>
                <w:b/>
                <w:bCs/>
                <w:sz w:val="22"/>
                <w:szCs w:val="22"/>
              </w:rPr>
              <w:t>Papier toaletowy duży typu Jumbo: kolor biały, 100% celuloza, dwuwarstwowy, o szerokości 9,5–9,7 cm i średnicy min. 18 cm, gramatura min. 37 g/m², o równomiernej grubości wstęgi (bez dziur), niepylący. Papier nie może zrywać się przy wyciąganiu z podajnika.</w:t>
            </w:r>
          </w:p>
          <w:p w14:paraId="2C3C94BA" w14:textId="77777777" w:rsidR="009A3152" w:rsidRPr="00C15798" w:rsidRDefault="009A3152" w:rsidP="009A3152">
            <w:pPr>
              <w:pStyle w:val="Akapitzlist"/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15798">
              <w:rPr>
                <w:b/>
                <w:bCs/>
                <w:sz w:val="22"/>
                <w:szCs w:val="22"/>
              </w:rPr>
              <w:t xml:space="preserve">Ręczniki papierowe jednorazowego użytku, składka ZZ: wymiar ok. 25 × 23 cm, gramatura min. 38 g/m², kolor biały, wykonane w 100% z celulozy, niepylące, </w:t>
            </w:r>
            <w:proofErr w:type="spellStart"/>
            <w:r w:rsidRPr="00C15798">
              <w:rPr>
                <w:b/>
                <w:bCs/>
                <w:sz w:val="22"/>
                <w:szCs w:val="22"/>
              </w:rPr>
              <w:t>wodoutwardzone</w:t>
            </w:r>
            <w:proofErr w:type="spellEnd"/>
            <w:r w:rsidRPr="00C15798">
              <w:rPr>
                <w:b/>
                <w:bCs/>
                <w:sz w:val="22"/>
                <w:szCs w:val="22"/>
              </w:rPr>
              <w:t xml:space="preserve"> w celu podniesienia wytrzymałości ręcznika w stanie mokrym (podczas wycierania nie kleją się do rąk, nie kruszą się i nie rozpadają, nie pozostają na dłoniach w postaci rozmoczonych kawałków), nie pozostawiają na dłoniach ani w otoczeniu drobnych cząstek pyłu. Pojedyncze sztuki ręczników łatwo wyciągają się z pojemnika (nie wypadają, nie rozrywają się, nie sklejają się). Ręczniki przeznaczone do użytku w blokach operacyjnych i salach zabiegowych.</w:t>
            </w:r>
          </w:p>
          <w:p w14:paraId="2B22680E" w14:textId="77777777" w:rsidR="009A3152" w:rsidRPr="00C15798" w:rsidRDefault="009A3152" w:rsidP="009A3152">
            <w:pPr>
              <w:pStyle w:val="Akapitzlist"/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1FEBBAC" w14:textId="77777777" w:rsidR="009A3152" w:rsidRPr="00C15798" w:rsidRDefault="009A3152" w:rsidP="009A3152">
            <w:pPr>
              <w:pStyle w:val="Akapitzlist"/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C15798">
              <w:rPr>
                <w:b/>
                <w:bCs/>
                <w:sz w:val="22"/>
                <w:szCs w:val="22"/>
              </w:rPr>
              <w:t>Pozostałe wymagania określone w Załączniku nr 1 do SWZ – Opis Przedmiotu Zamówienia pozostają bez zmian.</w:t>
            </w:r>
          </w:p>
          <w:p w14:paraId="32BACF4A" w14:textId="0472A67B" w:rsidR="00F44E3E" w:rsidRPr="006B0E14" w:rsidRDefault="00F44E3E" w:rsidP="00F44E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EE7F208" w14:textId="4227D652" w:rsidR="00D577F3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 xml:space="preserve">  </w:t>
            </w:r>
          </w:p>
          <w:p w14:paraId="31871B8B" w14:textId="77777777" w:rsidR="00F44E3E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12.</w:t>
            </w:r>
            <w:r w:rsidRPr="006B0E14">
              <w:rPr>
                <w:sz w:val="22"/>
                <w:szCs w:val="22"/>
              </w:rPr>
              <w:tab/>
              <w:t xml:space="preserve">Zamawiający w </w:t>
            </w:r>
            <w:proofErr w:type="spellStart"/>
            <w:r w:rsidRPr="006B0E14">
              <w:rPr>
                <w:sz w:val="22"/>
                <w:szCs w:val="22"/>
              </w:rPr>
              <w:t>opz</w:t>
            </w:r>
            <w:proofErr w:type="spellEnd"/>
            <w:r w:rsidRPr="006B0E14">
              <w:rPr>
                <w:sz w:val="22"/>
                <w:szCs w:val="22"/>
              </w:rPr>
              <w:t xml:space="preserve"> wskazał iż Wykonawca zapewnia i uzupełnia ręczniki papierowe i papier toaletowy wraz z pojemnikami. Prosimy o informacje, co Zamawiający rozumie pod pojęciem pojemników? Czy Wykonawca ma dostarczyć podajniki na w/w asortyment? Jeżeli tak prosimy o wskazanie konkretnej ilości podajników na ręcznik , i papier toaletowy jakie ma Wykonawca dostarczyć w trakcie realizacji usługi. Powyższe jest niezbędne do prawidłowej wyceny usługi. </w:t>
            </w:r>
          </w:p>
          <w:p w14:paraId="56E24261" w14:textId="19B4FD1C" w:rsidR="0050286B" w:rsidRPr="0050286B" w:rsidRDefault="00F44E3E" w:rsidP="005028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>Odpowiedź:</w:t>
            </w:r>
            <w:r w:rsidR="0050286B">
              <w:t xml:space="preserve"> </w:t>
            </w:r>
            <w:r w:rsidR="0050286B" w:rsidRPr="0050286B">
              <w:rPr>
                <w:b/>
                <w:bCs/>
                <w:sz w:val="22"/>
                <w:szCs w:val="22"/>
              </w:rPr>
              <w:t>Zamawiający wyjaśnia, że pod pojęciem „pojemników” należy rozumieć podajniki na papier toaletowy, ręczniki papierowe składane typu ZZ oraz mydło w płynie/preparaty do dezynfekcji rąk.</w:t>
            </w:r>
          </w:p>
          <w:p w14:paraId="04E0DC45" w14:textId="4F5EED71" w:rsidR="0050286B" w:rsidRPr="0050286B" w:rsidRDefault="0050286B" w:rsidP="005028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Wykonawca zobowiązany jest zapewnić sprawne podajniki oraz dokonywać ich wymiany w przypadku uszkodzenia, zgodnie z wymaganiami określonymi w Opisie Przedmiotu Zamówienia.</w:t>
            </w:r>
          </w:p>
          <w:p w14:paraId="58820957" w14:textId="07C7F2D4" w:rsidR="0050286B" w:rsidRPr="0050286B" w:rsidRDefault="0050286B" w:rsidP="005028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Zamawiający informuje, że na terenie obiektów szpitala znajduje się obecnie szacunkowo:</w:t>
            </w:r>
          </w:p>
          <w:p w14:paraId="0FAD3363" w14:textId="77777777" w:rsidR="0050286B" w:rsidRPr="0050286B" w:rsidRDefault="0050286B" w:rsidP="005028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ok. 575 szt. – podajników na mydło w płynie/preparaty do dezynfekcji rąk,</w:t>
            </w:r>
          </w:p>
          <w:p w14:paraId="02991C35" w14:textId="77777777" w:rsidR="0050286B" w:rsidRPr="0050286B" w:rsidRDefault="0050286B" w:rsidP="005028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ok. 226 szt. – podajników na papier toaletowy,</w:t>
            </w:r>
          </w:p>
          <w:p w14:paraId="46DBDC6B" w14:textId="77777777" w:rsidR="0050286B" w:rsidRPr="0050286B" w:rsidRDefault="0050286B" w:rsidP="005028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ok. 597 szt. – podajników na ręczniki papierowe składane typu ZZ.</w:t>
            </w:r>
          </w:p>
          <w:p w14:paraId="7BA3D36E" w14:textId="77777777" w:rsidR="0050286B" w:rsidRPr="0050286B" w:rsidRDefault="0050286B" w:rsidP="005028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79EBF2E" w14:textId="64FD2BD4" w:rsidR="0050286B" w:rsidRPr="0050286B" w:rsidRDefault="0050286B" w:rsidP="005028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Zamawiający nie określa z góry liczby podajników, które Wykonawca będzie zobowiązany dostarczyć w trakcie realizacji umowy, ponieważ ich wymiana będzie uzależniona od faktycznych potrzeb oraz wystąpienia uszkodzeń w okresie realizacji usługi.</w:t>
            </w:r>
          </w:p>
          <w:p w14:paraId="511479C7" w14:textId="1CBB5C46" w:rsidR="0050286B" w:rsidRPr="0050286B" w:rsidRDefault="0050286B" w:rsidP="005028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Jednocześnie Zamawiający wskazuje, że w okresie od 01.09.2025 r. do 01.09.2026 r. wydano:</w:t>
            </w:r>
          </w:p>
          <w:p w14:paraId="1990B8E3" w14:textId="77777777" w:rsidR="0050286B" w:rsidRPr="0050286B" w:rsidRDefault="0050286B" w:rsidP="005028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23 szt. – podajników mydła/dezynfekcji,</w:t>
            </w:r>
          </w:p>
          <w:p w14:paraId="60119E07" w14:textId="77777777" w:rsidR="0050286B" w:rsidRPr="0050286B" w:rsidRDefault="0050286B" w:rsidP="005028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5 szt. – podajników papieru toaletowego,</w:t>
            </w:r>
          </w:p>
          <w:p w14:paraId="5068418A" w14:textId="5ACFB82E" w:rsidR="0050286B" w:rsidRPr="0050286B" w:rsidRDefault="0050286B" w:rsidP="005028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23 szt. – podajników ręczników ZZ.</w:t>
            </w:r>
          </w:p>
          <w:p w14:paraId="0C52F2D4" w14:textId="5F87480B" w:rsidR="0050286B" w:rsidRPr="0050286B" w:rsidRDefault="0050286B" w:rsidP="0050286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Podane wielkości mają charakter wyłącznie informacyjny i pomocniczy i nie stanowią gwarantowanej ani maksymalnej liczby podajników przeznaczonych do wymiany w okresie obowiązywania umowy.</w:t>
            </w:r>
          </w:p>
          <w:p w14:paraId="09F003D3" w14:textId="63E3BAA4" w:rsidR="0050286B" w:rsidRPr="0050286B" w:rsidRDefault="0050286B" w:rsidP="0050286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Zamawiający wymaga ujednoliconego rodzaju podajników, tj. podajników jednego producenta.</w:t>
            </w:r>
          </w:p>
          <w:p w14:paraId="488B64FB" w14:textId="327C0DF4" w:rsidR="0050286B" w:rsidRPr="0050286B" w:rsidRDefault="0050286B" w:rsidP="0050286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Po zakończeniu realizacji umowy wszystkie podajniki pozostają u Zamawiającego, a Wykonawca zobowiązany jest pozostawić je w stanie w pełni sprawnym, wraz z kompletem kluczyków.</w:t>
            </w:r>
          </w:p>
          <w:p w14:paraId="273872C6" w14:textId="26ADDEBB" w:rsidR="00F44E3E" w:rsidRPr="006B0E14" w:rsidRDefault="0050286B" w:rsidP="0050286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Pozostałe postanowienia Opisu Przedmiotu Zamówienia pozostają bez zmian.</w:t>
            </w:r>
          </w:p>
          <w:p w14:paraId="533D1A56" w14:textId="43AF2765" w:rsidR="00D577F3" w:rsidRPr="006B0E14" w:rsidRDefault="00D577F3" w:rsidP="005028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 xml:space="preserve"> </w:t>
            </w:r>
          </w:p>
          <w:p w14:paraId="6A2831C7" w14:textId="77777777" w:rsidR="00D577F3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13.</w:t>
            </w:r>
            <w:r w:rsidRPr="006B0E14">
              <w:rPr>
                <w:sz w:val="22"/>
                <w:szCs w:val="22"/>
              </w:rPr>
              <w:tab/>
              <w:t xml:space="preserve">Czy Zamawiający udostępni Wykonawcy pomieszczenie/ garaż na sprzęt na teren zewnętrzny. </w:t>
            </w:r>
          </w:p>
          <w:p w14:paraId="410CB1B1" w14:textId="77777777" w:rsidR="00F44E3E" w:rsidRPr="006B0E14" w:rsidRDefault="00F44E3E" w:rsidP="00F44E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>Odpowiedź: Poza pomieszczeniami wskazanymi w Załączniku nr 1 do SWZ – Opis Przedmiotu Zamówienia (pkt 12 IV), w tym garażem o powierzchni 16 m², Zamawiający nie przewiduje udostępnienia dodatkowego pomieszczenia ani garażu na sprzęt do utrzymania terenów zewnętrznych.</w:t>
            </w:r>
          </w:p>
          <w:p w14:paraId="4A1920D0" w14:textId="77777777" w:rsidR="00F44E3E" w:rsidRPr="006B0E14" w:rsidRDefault="00F44E3E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30A85A6" w14:textId="77777777" w:rsidR="00D577F3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14.</w:t>
            </w:r>
            <w:r w:rsidRPr="006B0E14">
              <w:rPr>
                <w:sz w:val="22"/>
                <w:szCs w:val="22"/>
              </w:rPr>
              <w:tab/>
              <w:t xml:space="preserve">Kto zapewnia pojemniki na piasek do odśnieżania.  </w:t>
            </w:r>
          </w:p>
          <w:p w14:paraId="6A2A2ED8" w14:textId="0A539F89" w:rsidR="005647E3" w:rsidRPr="006B0E14" w:rsidRDefault="00F44E3E" w:rsidP="005647E3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 xml:space="preserve">Odpowiedź: </w:t>
            </w:r>
            <w:r w:rsidR="005647E3" w:rsidRPr="006B0E14">
              <w:rPr>
                <w:b/>
                <w:bCs/>
                <w:sz w:val="22"/>
                <w:szCs w:val="22"/>
              </w:rPr>
              <w:t>Pojemniki na piasek zapewnia Wykonawca. Zamawiający informuje, że obecnie użytkowane pojemniki na piasek i sól mają pojemność około 100 l. Zamawiający nie określa sztywnej, jednostkowej pojemności ani wymiarów pojemników wykorzystywanych przez Wykonawcę – ich dobór pozostawia się Wykonawcy, pod warunkiem zapewnienia należytego i zgodnego z wymaganiami SWZ wykonania usługi.</w:t>
            </w:r>
          </w:p>
          <w:p w14:paraId="4ED44BD0" w14:textId="6F5401B6" w:rsidR="00F44E3E" w:rsidRPr="006B0E14" w:rsidRDefault="005647E3" w:rsidP="005647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>Jednocześnie, zgodnie z Załącznikiem nr 1 do SWZ – Opisem Przedmiotu Zamówienia, w ramach wynagrodzenia Wykonawca zobowiązany jest do zakupu 5 sztuk zamykanych pojemników na piasek, odpornych na działanie czynników atmosferycznych, oznakowanych nazwą Zamawiającego. Pojemniki te po zakończeniu realizacji umowy pozostaną własnością Zamawiającego.</w:t>
            </w:r>
          </w:p>
          <w:p w14:paraId="540D9604" w14:textId="77777777" w:rsidR="00F44E3E" w:rsidRPr="0050286B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15.</w:t>
            </w:r>
            <w:r w:rsidRPr="0050286B">
              <w:rPr>
                <w:sz w:val="22"/>
                <w:szCs w:val="22"/>
              </w:rPr>
              <w:tab/>
              <w:t xml:space="preserve">Prosimy o potwierdzenie iż usługa objęta niniejszym postępowaniem nie obejmuje usług służących profilaktyce zachowaniu, ratowaniu, przywracaniu i poprawie zdrowia, oraz dostawy towarów i świadczenia usług ściśle z tymi usługami związanych które to są zwolnione z vat wobec powyższego w całości jest opodatkowana </w:t>
            </w:r>
            <w:proofErr w:type="spellStart"/>
            <w:r w:rsidRPr="0050286B">
              <w:rPr>
                <w:sz w:val="22"/>
                <w:szCs w:val="22"/>
              </w:rPr>
              <w:t>vatem</w:t>
            </w:r>
            <w:proofErr w:type="spellEnd"/>
            <w:r w:rsidRPr="0050286B">
              <w:rPr>
                <w:sz w:val="22"/>
                <w:szCs w:val="22"/>
              </w:rPr>
              <w:t xml:space="preserve"> 23% w zakresie utrzymania czystości powierzchni wewnętrznych oraz </w:t>
            </w:r>
            <w:proofErr w:type="spellStart"/>
            <w:r w:rsidRPr="0050286B">
              <w:rPr>
                <w:sz w:val="22"/>
                <w:szCs w:val="22"/>
              </w:rPr>
              <w:t>vatem</w:t>
            </w:r>
            <w:proofErr w:type="spellEnd"/>
            <w:r w:rsidRPr="0050286B">
              <w:rPr>
                <w:sz w:val="22"/>
                <w:szCs w:val="22"/>
              </w:rPr>
              <w:t xml:space="preserve"> 8% w zakresie utrzymania czystości powierzchni zewnętrznych. </w:t>
            </w:r>
          </w:p>
          <w:p w14:paraId="2840F8A3" w14:textId="2742E951" w:rsidR="00F44E3E" w:rsidRPr="006B0E14" w:rsidRDefault="00F44E3E" w:rsidP="00F44E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>Odpowiedź:</w:t>
            </w:r>
            <w:r w:rsidR="005647E3" w:rsidRPr="006B0E14">
              <w:rPr>
                <w:b/>
                <w:bCs/>
                <w:sz w:val="22"/>
                <w:szCs w:val="22"/>
              </w:rPr>
              <w:t xml:space="preserve"> Zamawiający potwierdza, że usługa objęta niniejszym postępowaniem nie obejmuje usług służących profilaktyce, zachowaniu, ratowaniu, przywracaniu ani poprawie zdrowia, ani dostawy towarów i świadczenia usług ściśle związanych z tymi usługami, które korzystają ze zwolnienia z podatku VAT.</w:t>
            </w:r>
          </w:p>
          <w:p w14:paraId="65B5E96D" w14:textId="199DC14E" w:rsidR="00D577F3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 xml:space="preserve"> </w:t>
            </w:r>
          </w:p>
          <w:p w14:paraId="03FC3DF1" w14:textId="77777777" w:rsidR="00F44E3E" w:rsidRPr="0050286B" w:rsidRDefault="00D577F3" w:rsidP="00F44E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16.</w:t>
            </w:r>
            <w:r w:rsidRPr="006B0E14">
              <w:rPr>
                <w:sz w:val="22"/>
                <w:szCs w:val="22"/>
              </w:rPr>
              <w:tab/>
            </w:r>
            <w:r w:rsidRPr="0050286B">
              <w:rPr>
                <w:sz w:val="22"/>
                <w:szCs w:val="22"/>
              </w:rPr>
              <w:t>W przypadku gdy usługa obejmuje usługi służące profilaktyce zachowaniu, ratowaniu, przywracaniu i poprawie zdrowia oraz/lub dostawę towarów i świadczenia usług ściśle z tymi usługami związanych, które to są zwolnione z vat prosimy o wyspecyfikowanie w/w usług</w:t>
            </w:r>
          </w:p>
          <w:p w14:paraId="7EE0EC16" w14:textId="5B1E18DC" w:rsidR="00F44E3E" w:rsidRPr="0050286B" w:rsidRDefault="00F44E3E" w:rsidP="00F44E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0286B">
              <w:rPr>
                <w:b/>
                <w:bCs/>
                <w:sz w:val="22"/>
                <w:szCs w:val="22"/>
              </w:rPr>
              <w:t>Odpowiedź:</w:t>
            </w:r>
            <w:r w:rsidR="005647E3" w:rsidRPr="0050286B">
              <w:rPr>
                <w:b/>
                <w:bCs/>
                <w:sz w:val="22"/>
                <w:szCs w:val="22"/>
              </w:rPr>
              <w:t xml:space="preserve"> </w:t>
            </w:r>
            <w:r w:rsidR="00AA3914" w:rsidRPr="0050286B">
              <w:rPr>
                <w:b/>
                <w:bCs/>
                <w:sz w:val="22"/>
                <w:szCs w:val="22"/>
              </w:rPr>
              <w:t>Nie dotyczy. Przedmiot zamówienia nie obejmuje usług służących profilaktyce, zachowaniu, ratowaniu, przywracaniu ani poprawie zdrowia, ani dostawy towarów i świadczenia usług ściśle związanych z tymi usługami.</w:t>
            </w:r>
          </w:p>
          <w:p w14:paraId="49D27B20" w14:textId="17DFE90C" w:rsidR="00D577F3" w:rsidRPr="006B0E14" w:rsidRDefault="00D577F3" w:rsidP="00F44E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lastRenderedPageBreak/>
              <w:t xml:space="preserve"> </w:t>
            </w:r>
          </w:p>
          <w:p w14:paraId="2ACA6014" w14:textId="77777777" w:rsidR="00D577F3" w:rsidRPr="006B0E14" w:rsidRDefault="00D577F3" w:rsidP="00C058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0E14">
              <w:rPr>
                <w:sz w:val="22"/>
                <w:szCs w:val="22"/>
              </w:rPr>
              <w:t>17.</w:t>
            </w:r>
            <w:r w:rsidRPr="006B0E14">
              <w:rPr>
                <w:sz w:val="22"/>
                <w:szCs w:val="22"/>
              </w:rPr>
              <w:tab/>
              <w:t>Prosimy o podanie średniomiesięcznego zużycia  środków do myjni dezynfektorów ze wskazaniem rodzaju środka</w:t>
            </w:r>
          </w:p>
          <w:p w14:paraId="30D4B6DC" w14:textId="77777777" w:rsidR="00D577F3" w:rsidRPr="006B0E14" w:rsidRDefault="00D577F3" w:rsidP="00C058E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B0E14">
              <w:rPr>
                <w:b/>
                <w:bCs/>
                <w:sz w:val="22"/>
                <w:szCs w:val="22"/>
              </w:rPr>
              <w:t xml:space="preserve">Odpowiedź: Wykaz aktualnie stosowanych środków chemicznych do </w:t>
            </w:r>
            <w:proofErr w:type="spellStart"/>
            <w:r w:rsidRPr="006B0E14">
              <w:rPr>
                <w:b/>
                <w:bCs/>
                <w:sz w:val="22"/>
                <w:szCs w:val="22"/>
              </w:rPr>
              <w:t>myjni-dezynfektorów</w:t>
            </w:r>
            <w:proofErr w:type="spellEnd"/>
            <w:r w:rsidRPr="006B0E14">
              <w:rPr>
                <w:b/>
                <w:bCs/>
                <w:sz w:val="22"/>
                <w:szCs w:val="22"/>
              </w:rPr>
              <w:t xml:space="preserve"> wraz z liczbą i lokalizacją urządzeń stanowi treść Załącznika nr 5 do SWZ. W okresie od 01.09.2025 r. do 31.08.2026 r. do ww. urządzeń zużyto następujące ilości preparatów: DOYEN SK 22 E 5 L – 27 szt./rok, ANIOS LB 20 5 L – 13 szt./rok, </w:t>
            </w:r>
            <w:proofErr w:type="spellStart"/>
            <w:r w:rsidRPr="006B0E14">
              <w:rPr>
                <w:b/>
                <w:bCs/>
                <w:sz w:val="22"/>
                <w:szCs w:val="22"/>
              </w:rPr>
              <w:t>Flusher</w:t>
            </w:r>
            <w:proofErr w:type="spellEnd"/>
            <w:r w:rsidRPr="006B0E14">
              <w:rPr>
                <w:b/>
                <w:bCs/>
                <w:sz w:val="22"/>
                <w:szCs w:val="22"/>
              </w:rPr>
              <w:t xml:space="preserve"> Detergent 5 L – 5 szt./rok.</w:t>
            </w:r>
          </w:p>
          <w:p w14:paraId="6B77D65C" w14:textId="583F9DAC" w:rsidR="00D577F3" w:rsidRPr="006B0E14" w:rsidRDefault="00D577F3" w:rsidP="00C058E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D418B1E" w14:textId="77777777" w:rsidR="00BE7BFD" w:rsidRPr="006B0E14" w:rsidRDefault="00BE7BFD" w:rsidP="00520165">
      <w:pPr>
        <w:jc w:val="both"/>
        <w:rPr>
          <w:sz w:val="22"/>
          <w:szCs w:val="22"/>
        </w:rPr>
      </w:pPr>
    </w:p>
    <w:p w14:paraId="0682ED9F" w14:textId="77777777" w:rsidR="006D4AB3" w:rsidRPr="006B0E14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6B0E14">
        <w:rPr>
          <w:sz w:val="22"/>
          <w:szCs w:val="22"/>
        </w:rPr>
        <w:t>Przewodniczący Komisji Przetargowej</w:t>
      </w:r>
    </w:p>
    <w:p w14:paraId="67E299A4" w14:textId="77777777" w:rsidR="006D4AB3" w:rsidRPr="006B0E14" w:rsidRDefault="00D577F3" w:rsidP="00F44E3E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 w:rsidRPr="006B0E14">
        <w:rPr>
          <w:sz w:val="22"/>
          <w:szCs w:val="22"/>
        </w:rPr>
        <w:t>Małgorzata Krzystek -  Purol</w:t>
      </w:r>
    </w:p>
    <w:sectPr w:rsidR="006D4AB3" w:rsidRPr="006B0E1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B038B" w14:textId="77777777" w:rsidR="00155F6B" w:rsidRDefault="00155F6B">
      <w:r>
        <w:separator/>
      </w:r>
    </w:p>
  </w:endnote>
  <w:endnote w:type="continuationSeparator" w:id="0">
    <w:p w14:paraId="6A9F0AE2" w14:textId="77777777" w:rsidR="00155F6B" w:rsidRDefault="00155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D649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18E29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5AB04" w14:textId="6819B78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BBD8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73B8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8327CA" w14:textId="77777777" w:rsidR="006D4AB3" w:rsidRDefault="006D4AB3">
    <w:pPr>
      <w:pStyle w:val="Stopka"/>
      <w:tabs>
        <w:tab w:val="clear" w:pos="4536"/>
        <w:tab w:val="left" w:pos="6237"/>
      </w:tabs>
    </w:pPr>
  </w:p>
  <w:p w14:paraId="689A57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082D2" w14:textId="77777777" w:rsidR="00155F6B" w:rsidRDefault="00155F6B">
      <w:r>
        <w:separator/>
      </w:r>
    </w:p>
  </w:footnote>
  <w:footnote w:type="continuationSeparator" w:id="0">
    <w:p w14:paraId="384EDEF1" w14:textId="77777777" w:rsidR="00155F6B" w:rsidRDefault="00155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AC0A9" w14:textId="77777777" w:rsidR="00D577F3" w:rsidRDefault="00D577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4CF1" w14:textId="77777777" w:rsidR="00D577F3" w:rsidRDefault="00D577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B8CE8" w14:textId="77777777" w:rsidR="00D577F3" w:rsidRDefault="00D577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3939"/>
    <w:multiLevelType w:val="hybridMultilevel"/>
    <w:tmpl w:val="1570E76E"/>
    <w:lvl w:ilvl="0" w:tplc="00D2F0DE">
      <w:start w:val="1"/>
      <w:numFmt w:val="decimal"/>
      <w:lvlText w:val="%1."/>
      <w:lvlJc w:val="left"/>
      <w:pPr>
        <w:ind w:left="644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A960FFE"/>
    <w:multiLevelType w:val="hybridMultilevel"/>
    <w:tmpl w:val="6EE4B426"/>
    <w:lvl w:ilvl="0" w:tplc="21669DB4">
      <w:start w:val="1"/>
      <w:numFmt w:val="decimal"/>
      <w:lvlText w:val="%1."/>
      <w:lvlJc w:val="left"/>
      <w:pPr>
        <w:ind w:left="702" w:hanging="6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FE3240B"/>
    <w:multiLevelType w:val="hybridMultilevel"/>
    <w:tmpl w:val="77B0FA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178681">
    <w:abstractNumId w:val="5"/>
  </w:num>
  <w:num w:numId="2" w16cid:durableId="747387966">
    <w:abstractNumId w:val="8"/>
  </w:num>
  <w:num w:numId="3" w16cid:durableId="1320620030">
    <w:abstractNumId w:val="4"/>
  </w:num>
  <w:num w:numId="4" w16cid:durableId="616595448">
    <w:abstractNumId w:val="7"/>
  </w:num>
  <w:num w:numId="5" w16cid:durableId="467284885">
    <w:abstractNumId w:val="2"/>
  </w:num>
  <w:num w:numId="6" w16cid:durableId="155921800">
    <w:abstractNumId w:val="3"/>
  </w:num>
  <w:num w:numId="7" w16cid:durableId="2052993492">
    <w:abstractNumId w:val="6"/>
  </w:num>
  <w:num w:numId="8" w16cid:durableId="331687935">
    <w:abstractNumId w:val="1"/>
  </w:num>
  <w:num w:numId="9" w16cid:durableId="14640775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293149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F6B"/>
    <w:rsid w:val="00031374"/>
    <w:rsid w:val="000A1097"/>
    <w:rsid w:val="000B6EBC"/>
    <w:rsid w:val="000E2A8F"/>
    <w:rsid w:val="000E3C63"/>
    <w:rsid w:val="0012774F"/>
    <w:rsid w:val="0013375E"/>
    <w:rsid w:val="00144B7A"/>
    <w:rsid w:val="00155F6B"/>
    <w:rsid w:val="00180C6E"/>
    <w:rsid w:val="001B14A0"/>
    <w:rsid w:val="0029606A"/>
    <w:rsid w:val="002E7E99"/>
    <w:rsid w:val="004848F3"/>
    <w:rsid w:val="004A75F2"/>
    <w:rsid w:val="0050286B"/>
    <w:rsid w:val="005144A9"/>
    <w:rsid w:val="00520165"/>
    <w:rsid w:val="005647E3"/>
    <w:rsid w:val="005B1B08"/>
    <w:rsid w:val="00626EF1"/>
    <w:rsid w:val="00632C3C"/>
    <w:rsid w:val="00662BDB"/>
    <w:rsid w:val="00674270"/>
    <w:rsid w:val="006A5DF1"/>
    <w:rsid w:val="006B0E14"/>
    <w:rsid w:val="006B7198"/>
    <w:rsid w:val="006D4AB3"/>
    <w:rsid w:val="006F3B81"/>
    <w:rsid w:val="00750A37"/>
    <w:rsid w:val="007D7198"/>
    <w:rsid w:val="007E6A2A"/>
    <w:rsid w:val="00870F9F"/>
    <w:rsid w:val="008804B6"/>
    <w:rsid w:val="00897AB0"/>
    <w:rsid w:val="008A3553"/>
    <w:rsid w:val="009003D1"/>
    <w:rsid w:val="00936C4D"/>
    <w:rsid w:val="00947A50"/>
    <w:rsid w:val="009A3152"/>
    <w:rsid w:val="00A66E28"/>
    <w:rsid w:val="00A905AC"/>
    <w:rsid w:val="00AA3914"/>
    <w:rsid w:val="00AA611D"/>
    <w:rsid w:val="00B114B1"/>
    <w:rsid w:val="00B1255C"/>
    <w:rsid w:val="00B153F9"/>
    <w:rsid w:val="00BA6584"/>
    <w:rsid w:val="00BE62A3"/>
    <w:rsid w:val="00BE7BFD"/>
    <w:rsid w:val="00C370F2"/>
    <w:rsid w:val="00C44EEC"/>
    <w:rsid w:val="00D22FFA"/>
    <w:rsid w:val="00D577F3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4E3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19DBFF"/>
  <w15:chartTrackingRefBased/>
  <w15:docId w15:val="{CE47EE65-8C9E-4809-8F7E-00423AC2C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normalny tekst Znak,L1 Znak,Numerowanie Znak,List Paragraph Znak,Akapit z listą5 Znak,Akapit z listą BS Znak,Colorful List Accent 1 Znak,Akapit z listą4 Znak,Średnia siatka 1 — akcent 21 Znak,sw tekst Znak,Obiekt Znak"/>
    <w:link w:val="Akapitzlist"/>
    <w:uiPriority w:val="34"/>
    <w:qFormat/>
    <w:locked/>
    <w:rsid w:val="009A3152"/>
  </w:style>
  <w:style w:type="paragraph" w:styleId="Akapitzlist">
    <w:name w:val="List Paragraph"/>
    <w:aliases w:val="CW_Lista,normalny tekst,L1,Numerowanie,List Paragraph,Akapit z listą5,Akapit z listą BS,Colorful List Accent 1,Akapit z listą4,Średnia siatka 1 — akcent 21,sw tekst,Wypunktowanie,Colorful List - Accent 11,Kolorowa lista — akcent 12,Obiekt"/>
    <w:basedOn w:val="Normalny"/>
    <w:link w:val="AkapitzlistZnak"/>
    <w:uiPriority w:val="34"/>
    <w:qFormat/>
    <w:rsid w:val="009A3152"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5</Pages>
  <Words>1621</Words>
  <Characters>10951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Admin MS</dc:creator>
  <cp:keywords/>
  <cp:lastModifiedBy>Urszula Sojka</cp:lastModifiedBy>
  <cp:revision>10</cp:revision>
  <cp:lastPrinted>2026-09-09T11:51:00Z</cp:lastPrinted>
  <dcterms:created xsi:type="dcterms:W3CDTF">2026-09-07T12:20:00Z</dcterms:created>
  <dcterms:modified xsi:type="dcterms:W3CDTF">2026-09-09T11:52:00Z</dcterms:modified>
</cp:coreProperties>
</file>