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06" w:rsidRDefault="002B4106" w:rsidP="002B4106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2B4106" w:rsidRPr="00487DFE" w:rsidRDefault="002B4106" w:rsidP="002B4106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2B4106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2B4106" w:rsidRPr="002B4106" w:rsidRDefault="002B4106" w:rsidP="002B4106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2B4106" w:rsidRDefault="002B4106" w:rsidP="002B4106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2B4106" w:rsidRDefault="002B4106" w:rsidP="00890B92">
      <w:pPr>
        <w:spacing w:after="240"/>
        <w:jc w:val="right"/>
        <w:rPr>
          <w:sz w:val="22"/>
          <w:szCs w:val="22"/>
        </w:rPr>
      </w:pPr>
    </w:p>
    <w:p w:rsidR="00890B92" w:rsidRDefault="005C348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C34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3483">
        <w:rPr>
          <w:sz w:val="22"/>
          <w:szCs w:val="22"/>
        </w:rPr>
        <w:t>2026-09-14</w:t>
      </w:r>
    </w:p>
    <w:p w:rsidR="005C3483" w:rsidRPr="005C3483" w:rsidRDefault="005C3483" w:rsidP="00890B92">
      <w:pPr>
        <w:rPr>
          <w:b/>
          <w:bCs/>
          <w:sz w:val="22"/>
          <w:szCs w:val="22"/>
        </w:rPr>
      </w:pPr>
      <w:r w:rsidRPr="005C3483">
        <w:rPr>
          <w:b/>
          <w:bCs/>
          <w:sz w:val="22"/>
          <w:szCs w:val="22"/>
        </w:rPr>
        <w:t>Akademia Górniczo - Hutnicza</w:t>
      </w:r>
    </w:p>
    <w:p w:rsidR="005C3483" w:rsidRPr="005C3483" w:rsidRDefault="005C3483" w:rsidP="00890B92">
      <w:pPr>
        <w:rPr>
          <w:b/>
          <w:bCs/>
          <w:sz w:val="22"/>
          <w:szCs w:val="22"/>
        </w:rPr>
      </w:pPr>
      <w:r w:rsidRPr="005C34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5C3483" w:rsidP="00890B92">
      <w:pPr>
        <w:rPr>
          <w:b/>
          <w:bCs/>
          <w:sz w:val="22"/>
          <w:szCs w:val="22"/>
        </w:rPr>
      </w:pPr>
      <w:r w:rsidRPr="005C3483">
        <w:rPr>
          <w:b/>
          <w:bCs/>
          <w:sz w:val="22"/>
          <w:szCs w:val="22"/>
        </w:rPr>
        <w:t>Dział Zamówień Publicznych</w:t>
      </w:r>
    </w:p>
    <w:p w:rsidR="00890B92" w:rsidRPr="00BD5546" w:rsidRDefault="005C3483" w:rsidP="00890B92">
      <w:pPr>
        <w:rPr>
          <w:sz w:val="22"/>
          <w:szCs w:val="22"/>
        </w:rPr>
      </w:pPr>
      <w:r w:rsidRPr="005C34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C3483">
        <w:rPr>
          <w:sz w:val="22"/>
          <w:szCs w:val="22"/>
        </w:rPr>
        <w:t>30</w:t>
      </w:r>
    </w:p>
    <w:p w:rsidR="00890B92" w:rsidRPr="00BD5546" w:rsidRDefault="005C3483" w:rsidP="00890B92">
      <w:pPr>
        <w:rPr>
          <w:sz w:val="22"/>
          <w:szCs w:val="22"/>
        </w:rPr>
      </w:pPr>
      <w:r w:rsidRPr="005C34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C348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3483" w:rsidRPr="005C3483">
        <w:rPr>
          <w:b/>
          <w:sz w:val="22"/>
          <w:szCs w:val="22"/>
        </w:rPr>
        <w:t>KC-DE-zp.25.359.2026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C3483" w:rsidRPr="005C3483">
        <w:rPr>
          <w:sz w:val="22"/>
          <w:szCs w:val="22"/>
        </w:rPr>
        <w:t xml:space="preserve">Tryb podstawowy bez negocjacji - art. 275 pkt. 1 ustawy </w:t>
      </w:r>
      <w:proofErr w:type="spellStart"/>
      <w:r w:rsidR="005C3483" w:rsidRPr="005C348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C34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3483">
        <w:rPr>
          <w:b/>
          <w:sz w:val="22"/>
          <w:szCs w:val="22"/>
        </w:rPr>
        <w:t>Usługa szkolenia nauczycieli z zakresu CFD (</w:t>
      </w:r>
      <w:proofErr w:type="spellStart"/>
      <w:r w:rsidRPr="005C3483">
        <w:rPr>
          <w:b/>
          <w:sz w:val="22"/>
          <w:szCs w:val="22"/>
        </w:rPr>
        <w:t>Computational</w:t>
      </w:r>
      <w:proofErr w:type="spellEnd"/>
      <w:r w:rsidRPr="005C3483">
        <w:rPr>
          <w:b/>
          <w:sz w:val="22"/>
          <w:szCs w:val="22"/>
        </w:rPr>
        <w:t xml:space="preserve"> Fluid Dynamics) oraz MES (Metoda Elementów Skończonych) / </w:t>
      </w:r>
      <w:proofErr w:type="spellStart"/>
      <w:r w:rsidRPr="005C3483">
        <w:rPr>
          <w:b/>
          <w:sz w:val="22"/>
          <w:szCs w:val="22"/>
        </w:rPr>
        <w:t>Ansys</w:t>
      </w:r>
      <w:proofErr w:type="spellEnd"/>
      <w:r w:rsidRPr="005C3483">
        <w:rPr>
          <w:b/>
          <w:sz w:val="22"/>
          <w:szCs w:val="22"/>
        </w:rPr>
        <w:t>, w ramach projektu KOMPAS AGH - KC-DE-zp.25.359.2026</w:t>
      </w:r>
    </w:p>
    <w:p w:rsidR="0069085C" w:rsidRPr="00890B92" w:rsidRDefault="00A80738" w:rsidP="002B410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B4106">
        <w:rPr>
          <w:sz w:val="22"/>
          <w:szCs w:val="22"/>
        </w:rPr>
        <w:t xml:space="preserve"> </w:t>
      </w:r>
      <w:r w:rsidR="005C3483" w:rsidRPr="005C3483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261" w:rsidRDefault="00233261">
      <w:r>
        <w:separator/>
      </w:r>
    </w:p>
  </w:endnote>
  <w:endnote w:type="continuationSeparator" w:id="0">
    <w:p w:rsidR="00233261" w:rsidRDefault="0023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261" w:rsidRDefault="00233261">
      <w:r>
        <w:separator/>
      </w:r>
    </w:p>
  </w:footnote>
  <w:footnote w:type="continuationSeparator" w:id="0">
    <w:p w:rsidR="00233261" w:rsidRDefault="0023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83" w:rsidRDefault="005C34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83" w:rsidRDefault="002B4106">
    <w:pPr>
      <w:pStyle w:val="Nagwek"/>
    </w:pPr>
    <w:r w:rsidRPr="00BE1E1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483" w:rsidRDefault="005C3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26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33261"/>
    <w:rsid w:val="00240DDE"/>
    <w:rsid w:val="00282ACD"/>
    <w:rsid w:val="002B410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C348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8042E6"/>
  <w15:chartTrackingRefBased/>
  <w15:docId w15:val="{A062470A-6BDF-4AE4-9AF6-FCC8E417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B4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2026-09-14T07:08:00Z</cp:lastPrinted>
  <dcterms:created xsi:type="dcterms:W3CDTF">2026-09-14T07:08:00Z</dcterms:created>
  <dcterms:modified xsi:type="dcterms:W3CDTF">2026-09-14T07:08:00Z</dcterms:modified>
</cp:coreProperties>
</file>