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DA5E1" w14:textId="77777777" w:rsidR="009B68CF" w:rsidRDefault="009B68CF" w:rsidP="009B68CF">
      <w:pPr>
        <w:rPr>
          <w:rFonts w:ascii="Verdana" w:eastAsiaTheme="minorHAnsi" w:hAnsi="Verdana" w:cstheme="minorBidi"/>
          <w:b/>
          <w:bCs/>
          <w:kern w:val="2"/>
          <w:sz w:val="18"/>
          <w:szCs w:val="18"/>
          <w:u w:val="single"/>
          <w:lang w:eastAsia="en-US"/>
          <w14:ligatures w14:val="standardContextual"/>
        </w:rPr>
      </w:pPr>
    </w:p>
    <w:p w14:paraId="08218581" w14:textId="106A5D00" w:rsidR="009B68CF" w:rsidRDefault="009B68CF" w:rsidP="009B68CF">
      <w:pPr>
        <w:rPr>
          <w:rFonts w:ascii="Verdana" w:eastAsiaTheme="minorHAnsi" w:hAnsi="Verdana" w:cstheme="minorBidi"/>
          <w:b/>
          <w:bCs/>
          <w:kern w:val="2"/>
          <w:sz w:val="18"/>
          <w:szCs w:val="18"/>
          <w:u w:val="single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b/>
          <w:bCs/>
          <w:kern w:val="2"/>
          <w:sz w:val="18"/>
          <w:szCs w:val="18"/>
          <w:u w:val="single"/>
          <w:lang w:eastAsia="en-US"/>
          <w14:ligatures w14:val="standardContextual"/>
        </w:rPr>
        <w:t xml:space="preserve">Usługa mycia okien trudnodostępnych </w:t>
      </w:r>
      <w:r>
        <w:rPr>
          <w:rFonts w:ascii="Verdana" w:eastAsiaTheme="minorHAnsi" w:hAnsi="Verdana" w:cstheme="minorBidi"/>
          <w:b/>
          <w:bCs/>
          <w:kern w:val="2"/>
          <w:sz w:val="18"/>
          <w:szCs w:val="18"/>
          <w:u w:val="single"/>
          <w:lang w:eastAsia="en-US"/>
          <w14:ligatures w14:val="standardContextual"/>
        </w:rPr>
        <w:t>w budynku U13</w:t>
      </w:r>
    </w:p>
    <w:p w14:paraId="12994824" w14:textId="77777777" w:rsidR="000C35BF" w:rsidRPr="00CE7887" w:rsidRDefault="000C35BF" w:rsidP="009B68CF">
      <w:pPr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</w:p>
    <w:p w14:paraId="090B5466" w14:textId="1CFAAD37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Przez usługę mycia 1 m² przeszkleń </w:t>
      </w:r>
      <w:r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trudnodostępnych 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należy rozumieć kompletne umycie 1 m² okna/przeszkleń</w:t>
      </w:r>
      <w:r w:rsidRPr="007A70A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/szklanej 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elewacji/ budynku z jednej lub z obu stron, wraz z ramami okiennymi, szprosami, ościeżnicami, nawiewnikami, futrynami, parapetami wewnętrznymi i zewnętrznymi oraz metalowymi kratami okiennymi, a także </w:t>
      </w:r>
      <w:r w:rsidR="003F1EA0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balustradami 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balkon</w:t>
      </w:r>
      <w:r w:rsidR="003F1EA0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ów.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 Czyszczone powierzchnie mają pozostać bez zanieczyszczeń i bez smug. </w:t>
      </w:r>
    </w:p>
    <w:p w14:paraId="12B178D1" w14:textId="63EF85B6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Zamawiający uprzedza o konieczności zastosowania jednocześnie różnych technik mycia. Przy realizacji usługi należy uwzględnić konieczność korzystania jednocześnie z różnych technik tj. specjalistycznego sprzętu do pracy na wysokości, rusztowania, podnośnika/zwyżki, myjki z użyciem wody demineralizowanej, drabiny. Wykonanie całości usługi przy użyciu tylko jednej techniki jest niewykonalne.</w:t>
      </w:r>
      <w:r w:rsidR="005E3C3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Nie jest możliwe użycie </w:t>
      </w:r>
      <w:r w:rsidR="005E3C3B"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sprzętu do techniki alpinistycznej</w:t>
      </w:r>
      <w:r w:rsidR="005E3C3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.</w:t>
      </w:r>
    </w:p>
    <w:p w14:paraId="3E3A44EB" w14:textId="29729A4C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Mycie planowane jest z częstotliwością </w:t>
      </w:r>
      <w:r w:rsidR="005E3C3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1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x w roku</w:t>
      </w:r>
      <w:r w:rsidR="005E3C3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w okresie kwiecień- czerwiec.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Zamawiający przewiduje 3 mycia w trakcie trwania umowy</w:t>
      </w:r>
      <w:r w:rsidR="005E3C3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. 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Zamawiający zastrzega sobie możliwość przesunięcia mycia okien na inny miesiąc ze względ</w:t>
      </w:r>
      <w:r w:rsidR="005E3C3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ów niezależnych od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użytkowania.  </w:t>
      </w:r>
    </w:p>
    <w:p w14:paraId="5C72B95F" w14:textId="080B4EAB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O terminie konieczności rozpoczęcia świadczenia Zamawiający poinformuje mailowo z </w:t>
      </w:r>
      <w:r w:rsidR="009715F3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trzy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tygodniowym wyprzedzeniem. Natomiast szczegółowy harmonogram dotyczący kolejności z jaką mają być myte okna na poszczególnych</w:t>
      </w:r>
      <w:r w:rsidR="009715F3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ścianach zewnętrznych i wewnętrznych </w:t>
      </w:r>
      <w:r w:rsidR="00B85949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budynku 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Zamawiający przekaże sukcesywnie na bieżąco niemniej jednak nie później niż 2 dni </w:t>
      </w:r>
      <w:r w:rsidR="00982204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robocze 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przed wykonaniem usługi</w:t>
      </w:r>
      <w:r w:rsidR="00414B20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.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</w:t>
      </w:r>
    </w:p>
    <w:p w14:paraId="383E4EB9" w14:textId="69EFD400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Usługa czyszczenia okien odbywać się będzie od </w:t>
      </w:r>
      <w:proofErr w:type="spellStart"/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pn</w:t>
      </w:r>
      <w:proofErr w:type="spellEnd"/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-pt. w godz. </w:t>
      </w:r>
      <w:r w:rsidR="00DF43E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8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:00-16:00 w przypadku konieczności wejścia do danego pomieszczenia, w którym znajduje się użytkownik. W przypadku przeszkleń np. zewnętrznych, Zamawiający dopuszcza możliwość wykonywania prac 7 dni w tygodniu w godz. 6:00-2</w:t>
      </w:r>
      <w:r w:rsidR="00115B03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1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:00.</w:t>
      </w:r>
    </w:p>
    <w:p w14:paraId="495EE78C" w14:textId="18ADDECA" w:rsidR="009B68CF" w:rsidRPr="009A1BE6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9A1BE6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W przypadku mycia w</w:t>
      </w:r>
      <w:r w:rsidR="006053F0" w:rsidRPr="009A1BE6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ew</w:t>
      </w:r>
      <w:r w:rsidRPr="009A1BE6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nętrznych</w:t>
      </w:r>
      <w:r w:rsidR="006053F0" w:rsidRPr="009A1BE6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okien na hali sportowej B</w:t>
      </w:r>
      <w:r w:rsidRPr="009A1BE6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, z uwagi na</w:t>
      </w:r>
      <w:r w:rsidR="006053F0" w:rsidRPr="009A1BE6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wymogi bezpieczeństwa</w:t>
      </w:r>
      <w:r w:rsidR="009A1BE6" w:rsidRPr="009A1BE6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użytkowników </w:t>
      </w:r>
      <w:r w:rsidR="004E1333" w:rsidRPr="009A1BE6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obiektu, zamawiający</w:t>
      </w:r>
      <w:r w:rsidR="009A1BE6" w:rsidRPr="009A1BE6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dopuszcza wykonywanie prac w godzinach nocnych.</w:t>
      </w:r>
    </w:p>
    <w:p w14:paraId="01DB1D7D" w14:textId="05F07C88" w:rsidR="009B68CF" w:rsidRPr="00DF43EB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DF43E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Przed rozpoczęciem świadczenia usługi, wykonawca ustali z administratorem danego budynku dokładny zakres przeszkleń zlecanych do umycia okien, termin realizacji oraz technikę zastosowaną i dedykowaną do danego budynku, co zostanie spisane na stosownym protokole. Bez ww. ustaleń wykonawca nie może rozpocząć prac</w:t>
      </w:r>
      <w:r w:rsidR="00DF43EB" w:rsidRPr="00DF43E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.</w:t>
      </w:r>
      <w:r w:rsidRPr="00DF43EB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</w:t>
      </w:r>
    </w:p>
    <w:p w14:paraId="4E06E4C7" w14:textId="1F8B0640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Zakończenie prac skutkuje odbiorem wykonanej usługi najpóźniej w ciągu 2 dni roboczych następujących po upływie terminu realizacji wskazanym w protokole</w:t>
      </w:r>
      <w:r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,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o którym mowa pkt. </w:t>
      </w:r>
      <w:r w:rsidR="004E1333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7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. Protokół odbioru zostanie sporządzony w obecności administratora danego budynku, osoby odpowiedzialnej za koordynację umowy oraz wykonawcy.</w:t>
      </w:r>
    </w:p>
    <w:p w14:paraId="7983921D" w14:textId="7489F60A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W przypadku stwierdzenia </w:t>
      </w:r>
      <w:r w:rsidR="00B85949"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niewykonania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usługi bądź jej nienależytego wykonania zleceniodawca wyznaczy dodatkowy termin na ich realizację bądź na ich poprawę, co zostanie uwzględnione na stosownym protokole.</w:t>
      </w:r>
    </w:p>
    <w:p w14:paraId="478961FD" w14:textId="7FC7394E" w:rsidR="009B68CF" w:rsidRPr="00CE7887" w:rsidRDefault="00B85949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Niedotrzymanie</w:t>
      </w:r>
      <w:r w:rsidR="009B68CF"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terminu,</w:t>
      </w:r>
      <w:r w:rsidR="009B68CF"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o którym mowa w pkt. </w:t>
      </w:r>
      <w:r w:rsidR="00695C84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9</w:t>
      </w:r>
      <w:r w:rsidR="009B68CF"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skutkować będzie </w:t>
      </w:r>
      <w:bookmarkStart w:id="0" w:name="_GoBack"/>
      <w:r w:rsidR="009B68CF"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naliczeniem kar umownych</w:t>
      </w:r>
      <w:bookmarkEnd w:id="0"/>
      <w:r w:rsidR="009B68CF"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.</w:t>
      </w:r>
    </w:p>
    <w:p w14:paraId="7C80FFB2" w14:textId="77777777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Zastosowana przez Wykonawcę technologia mycia musi być bezpieczna dla otoczenia, w szczególności dla osób trzecich.</w:t>
      </w:r>
    </w:p>
    <w:p w14:paraId="1C121928" w14:textId="77777777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Wykonawca ponosi odpowiedzialność za jakość wykonywanych usług oraz zastosowanych środków.</w:t>
      </w:r>
    </w:p>
    <w:p w14:paraId="7D5BDC95" w14:textId="4DA528A3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CE7887">
        <w:rPr>
          <w:rFonts w:ascii="Verdana" w:eastAsiaTheme="minorHAnsi" w:hAnsi="Verdana" w:cstheme="minorBidi"/>
          <w:sz w:val="18"/>
          <w:szCs w:val="18"/>
          <w:lang w:eastAsia="en-US"/>
        </w:rPr>
        <w:t>Wykonawca zobowiązany jest do zabezpieczenia otoczenia</w:t>
      </w:r>
      <w:r w:rsidR="006861BF">
        <w:rPr>
          <w:rFonts w:ascii="Verdana" w:eastAsiaTheme="minorHAnsi" w:hAnsi="Verdana" w:cstheme="minorBidi"/>
          <w:sz w:val="18"/>
          <w:szCs w:val="18"/>
          <w:lang w:eastAsia="en-US"/>
        </w:rPr>
        <w:t xml:space="preserve">, zabezpieczenia podłogi sportowej, </w:t>
      </w:r>
      <w:r w:rsidRPr="00CE7887">
        <w:rPr>
          <w:rFonts w:ascii="Verdana" w:eastAsiaTheme="minorHAnsi" w:hAnsi="Verdana" w:cstheme="minorBidi"/>
          <w:sz w:val="18"/>
          <w:szCs w:val="18"/>
          <w:lang w:eastAsia="en-US"/>
        </w:rPr>
        <w:t xml:space="preserve"> i utrzymania porządku w miejscu wykonywania usługi, a także pozostawienie porządku po skończonej usłudze. Zamawiający wymaga, aby sprzęt i środki wykorzystywane do wykonywania usługi nie powodowały chaosu i nieładu</w:t>
      </w:r>
      <w:r>
        <w:rPr>
          <w:rFonts w:ascii="Verdana" w:eastAsiaTheme="minorHAnsi" w:hAnsi="Verdana" w:cstheme="minorBidi"/>
          <w:sz w:val="18"/>
          <w:szCs w:val="18"/>
          <w:lang w:eastAsia="en-US"/>
        </w:rPr>
        <w:t xml:space="preserve"> </w:t>
      </w:r>
      <w:r w:rsidRPr="00CE7887">
        <w:rPr>
          <w:rFonts w:ascii="Verdana" w:eastAsiaTheme="minorHAnsi" w:hAnsi="Verdana" w:cstheme="minorBidi"/>
          <w:sz w:val="18"/>
          <w:szCs w:val="18"/>
          <w:lang w:eastAsia="en-US"/>
        </w:rPr>
        <w:t>względem normalnego funkcjonowania otoczenia, w którym wykonywana jest</w:t>
      </w:r>
      <w:r>
        <w:rPr>
          <w:rFonts w:ascii="Verdana" w:eastAsiaTheme="minorHAnsi" w:hAnsi="Verdana" w:cstheme="minorBidi"/>
          <w:sz w:val="18"/>
          <w:szCs w:val="18"/>
          <w:lang w:eastAsia="en-US"/>
        </w:rPr>
        <w:t xml:space="preserve"> </w:t>
      </w:r>
      <w:r w:rsidRPr="00CE7887">
        <w:rPr>
          <w:rFonts w:ascii="Verdana" w:eastAsiaTheme="minorHAnsi" w:hAnsi="Verdana" w:cstheme="minorBidi"/>
          <w:sz w:val="18"/>
          <w:szCs w:val="18"/>
          <w:lang w:eastAsia="en-US"/>
        </w:rPr>
        <w:t xml:space="preserve">usługa. </w:t>
      </w:r>
    </w:p>
    <w:p w14:paraId="482A4427" w14:textId="3B594B46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W przypadku </w:t>
      </w:r>
      <w:r w:rsidR="00B85949"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niezastosowania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się do warunków pkt. 1</w:t>
      </w:r>
      <w:r w:rsidR="006861BF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2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i 1</w:t>
      </w:r>
      <w:r w:rsidR="006861BF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3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zamawiający mailowo wezwie wykonawcę do niezwłocznego zaniechania niewłaściwego wykonywania usługi. W przypadku powtórzenia się sytuacji zamawiający naliczy stosowne kary umowne.</w:t>
      </w:r>
    </w:p>
    <w:p w14:paraId="1885681C" w14:textId="77777777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Wykonawca ponosi pełną odpowiedzialność za szkody wyrządzone Zamawiającemu przez pracowników Wykonawcy w trakcie realizacji przedmiotu zamówienia.</w:t>
      </w:r>
    </w:p>
    <w:p w14:paraId="50F7A8C7" w14:textId="789E5D31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Wykonawca zobowiązany jest pracować przy użyciu własnych środków myjących </w:t>
      </w:r>
      <w:r w:rsidR="00B85949"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niezawierających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substancji mogących doprowadzić do zarysowań oraz własnego sprzętu.</w:t>
      </w:r>
    </w:p>
    <w:p w14:paraId="4812B362" w14:textId="77777777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Stosowane przez Wykonawcę środki myjące muszą posiadać aktualne atesty lub certyfikaty dopuszczające do stosowania na rynku polskim zgodnie z obowiązującymi przepisami w zakresie bezpieczeństwa użytkowania, ochrony zdrowia i środowiska.</w:t>
      </w:r>
    </w:p>
    <w:p w14:paraId="10788F52" w14:textId="77777777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Po skończonej usłudze Wykonawca zobowiązany jest sprawdzić poprawność zamknięcia wszystkich okien.</w:t>
      </w:r>
    </w:p>
    <w:p w14:paraId="7C1EF2A9" w14:textId="77777777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Wykonawca zobowiązany jest posprzątać po sobie miejsce, w którym realizował zamówienie.</w:t>
      </w:r>
    </w:p>
    <w:p w14:paraId="4A502E3C" w14:textId="77777777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Wykonawca ponosi</w:t>
      </w:r>
      <w:r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pełną odpowiedzialność za wykonywane prace zgodnie z przepisami BHP.</w:t>
      </w:r>
    </w:p>
    <w:p w14:paraId="010AA2EB" w14:textId="77777777" w:rsidR="009B68CF" w:rsidRPr="00CE7887" w:rsidRDefault="009B68CF" w:rsidP="000C35BF">
      <w:pPr>
        <w:numPr>
          <w:ilvl w:val="0"/>
          <w:numId w:val="2"/>
        </w:numPr>
        <w:ind w:left="0"/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Pracownicy Wykonawcy, w czasie realizacji zamówienia, winni nosić strój</w:t>
      </w:r>
      <w:r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 xml:space="preserve"> </w:t>
      </w:r>
      <w:r w:rsidRPr="00CE7887"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  <w:t>z widocznym identyfikatorem firmy.</w:t>
      </w:r>
    </w:p>
    <w:p w14:paraId="1018D329" w14:textId="77777777" w:rsidR="009B68CF" w:rsidRPr="00CE7887" w:rsidRDefault="009B68CF" w:rsidP="000C35BF">
      <w:pPr>
        <w:contextualSpacing/>
        <w:jc w:val="both"/>
        <w:rPr>
          <w:rFonts w:ascii="Verdana" w:eastAsiaTheme="minorHAnsi" w:hAnsi="Verdana" w:cstheme="minorBidi"/>
          <w:kern w:val="2"/>
          <w:sz w:val="18"/>
          <w:szCs w:val="18"/>
          <w:lang w:eastAsia="en-US"/>
          <w14:ligatures w14:val="standardContextual"/>
        </w:rPr>
      </w:pPr>
    </w:p>
    <w:p w14:paraId="236991CE" w14:textId="77777777" w:rsidR="009B68CF" w:rsidRPr="00CE7887" w:rsidRDefault="009B68CF" w:rsidP="000C35BF">
      <w:pPr>
        <w:rPr>
          <w:rFonts w:ascii="Verdana" w:hAnsi="Verdana"/>
          <w:strike/>
          <w:sz w:val="18"/>
          <w:szCs w:val="18"/>
        </w:rPr>
      </w:pPr>
    </w:p>
    <w:p w14:paraId="1EB8F6C6" w14:textId="77777777" w:rsidR="00323BD8" w:rsidRPr="00CE7887" w:rsidRDefault="00323BD8" w:rsidP="000C35BF">
      <w:pPr>
        <w:rPr>
          <w:rFonts w:ascii="Verdana" w:hAnsi="Verdana"/>
          <w:strike/>
          <w:sz w:val="18"/>
          <w:szCs w:val="18"/>
        </w:rPr>
      </w:pPr>
    </w:p>
    <w:sectPr w:rsidR="00323BD8" w:rsidRPr="00CE7887" w:rsidSect="000C35BF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AAE66C5" w16cex:dateUtc="2026-09-08T11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31356" w14:textId="77777777" w:rsidR="00D55889" w:rsidRDefault="00D55889" w:rsidP="000C35BF">
      <w:r>
        <w:separator/>
      </w:r>
    </w:p>
  </w:endnote>
  <w:endnote w:type="continuationSeparator" w:id="0">
    <w:p w14:paraId="44112083" w14:textId="77777777" w:rsidR="00D55889" w:rsidRDefault="00D55889" w:rsidP="000C3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B4B91" w14:textId="77777777" w:rsidR="00D55889" w:rsidRDefault="00D55889" w:rsidP="000C35BF">
      <w:r>
        <w:separator/>
      </w:r>
    </w:p>
  </w:footnote>
  <w:footnote w:type="continuationSeparator" w:id="0">
    <w:p w14:paraId="266E5C9E" w14:textId="77777777" w:rsidR="00D55889" w:rsidRDefault="00D55889" w:rsidP="000C3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5EAB2F" w14:textId="49CD8C45" w:rsidR="000C35BF" w:rsidRPr="000C35BF" w:rsidRDefault="000C35BF" w:rsidP="000C35BF">
    <w:pPr>
      <w:pStyle w:val="Nagwek"/>
      <w:jc w:val="right"/>
      <w:rPr>
        <w:i/>
        <w:iCs/>
      </w:rPr>
    </w:pPr>
    <w:r w:rsidRPr="000C35BF">
      <w:rPr>
        <w:i/>
        <w:iCs/>
      </w:rPr>
      <w:t xml:space="preserve">Zał. </w:t>
    </w:r>
    <w:r>
      <w:rPr>
        <w:i/>
        <w:iCs/>
      </w:rPr>
      <w:t>nr</w:t>
    </w:r>
    <w:r w:rsidRPr="000C35BF">
      <w:rPr>
        <w:i/>
        <w:iCs/>
      </w:rPr>
      <w:t xml:space="preserve"> </w:t>
    </w:r>
    <w:r w:rsidR="00AA4D72">
      <w:rPr>
        <w:i/>
        <w:iCs/>
      </w:rPr>
      <w:t>7</w:t>
    </w:r>
    <w:r w:rsidRPr="000C35BF">
      <w:rPr>
        <w:i/>
        <w:iCs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D10B51"/>
    <w:multiLevelType w:val="hybridMultilevel"/>
    <w:tmpl w:val="326813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C027BD"/>
    <w:multiLevelType w:val="hybridMultilevel"/>
    <w:tmpl w:val="326813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5F0"/>
    <w:rsid w:val="00032C78"/>
    <w:rsid w:val="00034D26"/>
    <w:rsid w:val="000C35BF"/>
    <w:rsid w:val="00115B03"/>
    <w:rsid w:val="0016653E"/>
    <w:rsid w:val="001A4C18"/>
    <w:rsid w:val="00291A25"/>
    <w:rsid w:val="002E75D4"/>
    <w:rsid w:val="00323BD8"/>
    <w:rsid w:val="00392FB8"/>
    <w:rsid w:val="00395E10"/>
    <w:rsid w:val="003A59EE"/>
    <w:rsid w:val="003F1EA0"/>
    <w:rsid w:val="00414B20"/>
    <w:rsid w:val="0044634C"/>
    <w:rsid w:val="0048612B"/>
    <w:rsid w:val="004E1333"/>
    <w:rsid w:val="00540B7D"/>
    <w:rsid w:val="0059030D"/>
    <w:rsid w:val="005D511F"/>
    <w:rsid w:val="005E3C3B"/>
    <w:rsid w:val="005F4DBF"/>
    <w:rsid w:val="006053F0"/>
    <w:rsid w:val="006861BF"/>
    <w:rsid w:val="00694E63"/>
    <w:rsid w:val="00695C84"/>
    <w:rsid w:val="006A185F"/>
    <w:rsid w:val="006A51AA"/>
    <w:rsid w:val="00722BC2"/>
    <w:rsid w:val="00743BA4"/>
    <w:rsid w:val="0079535A"/>
    <w:rsid w:val="007A70AB"/>
    <w:rsid w:val="00826D6B"/>
    <w:rsid w:val="009715F3"/>
    <w:rsid w:val="00982204"/>
    <w:rsid w:val="009A1BE6"/>
    <w:rsid w:val="009B68CF"/>
    <w:rsid w:val="00A142BC"/>
    <w:rsid w:val="00A761BD"/>
    <w:rsid w:val="00AA4D72"/>
    <w:rsid w:val="00B85949"/>
    <w:rsid w:val="00C0047C"/>
    <w:rsid w:val="00CE3F85"/>
    <w:rsid w:val="00CE7887"/>
    <w:rsid w:val="00D04302"/>
    <w:rsid w:val="00D55889"/>
    <w:rsid w:val="00D72E9D"/>
    <w:rsid w:val="00DF43EB"/>
    <w:rsid w:val="00E06F30"/>
    <w:rsid w:val="00F32860"/>
    <w:rsid w:val="00F375F0"/>
    <w:rsid w:val="00F9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96859"/>
  <w15:chartTrackingRefBased/>
  <w15:docId w15:val="{AE9D6F01-A7DB-472E-8537-826699C0A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75F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75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75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75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75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75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75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75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75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75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75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75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75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75F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75F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75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75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75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75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75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75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75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75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75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75F0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F375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75F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75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75F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75F0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qFormat/>
    <w:locked/>
    <w:rsid w:val="00F375F0"/>
  </w:style>
  <w:style w:type="paragraph" w:styleId="Nagwek">
    <w:name w:val="header"/>
    <w:basedOn w:val="Normalny"/>
    <w:link w:val="NagwekZnak"/>
    <w:uiPriority w:val="99"/>
    <w:unhideWhenUsed/>
    <w:rsid w:val="000C35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35B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35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5B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5C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95C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95C8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5C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5C8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22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204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Brózda</dc:creator>
  <cp:keywords/>
  <dc:description/>
  <cp:lastModifiedBy>Michał Długoń</cp:lastModifiedBy>
  <cp:revision>2</cp:revision>
  <cp:lastPrinted>2026-09-22T07:40:00Z</cp:lastPrinted>
  <dcterms:created xsi:type="dcterms:W3CDTF">2026-09-22T07:40:00Z</dcterms:created>
  <dcterms:modified xsi:type="dcterms:W3CDTF">2026-09-22T07:40:00Z</dcterms:modified>
</cp:coreProperties>
</file>