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0B507" w14:textId="77777777" w:rsidR="006A5DF1" w:rsidRPr="00B27E73" w:rsidRDefault="00840B3F" w:rsidP="006A5DF1">
      <w:pPr>
        <w:spacing w:after="240"/>
        <w:jc w:val="right"/>
        <w:rPr>
          <w:sz w:val="24"/>
          <w:szCs w:val="24"/>
        </w:rPr>
      </w:pPr>
      <w:r w:rsidRPr="00B27E73">
        <w:rPr>
          <w:sz w:val="24"/>
          <w:szCs w:val="24"/>
        </w:rPr>
        <w:t>Kraków</w:t>
      </w:r>
      <w:r w:rsidR="006A5DF1" w:rsidRPr="00B27E73">
        <w:rPr>
          <w:sz w:val="24"/>
          <w:szCs w:val="24"/>
        </w:rPr>
        <w:t xml:space="preserve"> dnia: </w:t>
      </w:r>
      <w:r w:rsidRPr="00B27E73">
        <w:rPr>
          <w:sz w:val="24"/>
          <w:szCs w:val="24"/>
        </w:rPr>
        <w:t>2026-09-25</w:t>
      </w:r>
    </w:p>
    <w:p w14:paraId="0DEDA4D6" w14:textId="77777777" w:rsidR="0029606A" w:rsidRPr="00B27E73" w:rsidRDefault="0029606A" w:rsidP="006A5DF1">
      <w:pPr>
        <w:spacing w:after="240"/>
        <w:jc w:val="right"/>
        <w:rPr>
          <w:sz w:val="24"/>
          <w:szCs w:val="24"/>
        </w:rPr>
      </w:pPr>
    </w:p>
    <w:p w14:paraId="70D970AB" w14:textId="77777777" w:rsidR="006A5DF1" w:rsidRPr="00B27E73" w:rsidRDefault="00BE62A3" w:rsidP="006A5DF1">
      <w:pPr>
        <w:rPr>
          <w:b/>
          <w:bCs/>
          <w:sz w:val="24"/>
          <w:szCs w:val="24"/>
        </w:rPr>
      </w:pPr>
      <w:r w:rsidRPr="00B27E73">
        <w:rPr>
          <w:b/>
          <w:bCs/>
          <w:sz w:val="24"/>
          <w:szCs w:val="24"/>
        </w:rPr>
        <w:t xml:space="preserve">Szpital Miejski Specjalistyczny </w:t>
      </w:r>
    </w:p>
    <w:p w14:paraId="60C44289" w14:textId="77777777" w:rsidR="00BE62A3" w:rsidRPr="00B27E73" w:rsidRDefault="00BE62A3" w:rsidP="006A5DF1">
      <w:pPr>
        <w:rPr>
          <w:sz w:val="24"/>
          <w:szCs w:val="24"/>
        </w:rPr>
      </w:pPr>
      <w:r w:rsidRPr="00B27E73">
        <w:rPr>
          <w:b/>
          <w:bCs/>
          <w:sz w:val="24"/>
          <w:szCs w:val="24"/>
        </w:rPr>
        <w:t>im. Gabriela Narutowicza w Krakowie</w:t>
      </w:r>
    </w:p>
    <w:p w14:paraId="643969B1" w14:textId="77777777" w:rsidR="006A5DF1" w:rsidRPr="00B27E7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27E73">
        <w:rPr>
          <w:sz w:val="24"/>
          <w:szCs w:val="24"/>
        </w:rPr>
        <w:t>ul. Prądnicka 35-37</w:t>
      </w:r>
    </w:p>
    <w:p w14:paraId="0998A909" w14:textId="77777777" w:rsidR="00BE62A3" w:rsidRPr="00B27E7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27E73">
        <w:rPr>
          <w:sz w:val="24"/>
          <w:szCs w:val="24"/>
        </w:rPr>
        <w:t>31-202 Kraków</w:t>
      </w:r>
    </w:p>
    <w:p w14:paraId="409969CE" w14:textId="77777777" w:rsidR="006A5DF1" w:rsidRPr="00B27E7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27E73">
        <w:rPr>
          <w:sz w:val="24"/>
          <w:szCs w:val="24"/>
        </w:rPr>
        <w:tab/>
        <w:t xml:space="preserve"> </w:t>
      </w:r>
    </w:p>
    <w:p w14:paraId="587CCBC4" w14:textId="77777777" w:rsidR="006A5DF1" w:rsidRPr="00B27E7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6A2066E" w14:textId="77777777" w:rsidR="006A5DF1" w:rsidRPr="00B27E7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27E73">
        <w:rPr>
          <w:b/>
          <w:sz w:val="24"/>
          <w:szCs w:val="24"/>
        </w:rPr>
        <w:t>WYKONAWCY</w:t>
      </w:r>
    </w:p>
    <w:p w14:paraId="50DD76D6" w14:textId="77777777" w:rsidR="006A5DF1" w:rsidRPr="00B27E7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27E73">
        <w:rPr>
          <w:sz w:val="24"/>
          <w:szCs w:val="24"/>
        </w:rPr>
        <w:t>ubiegający się o zamówienie publiczne</w:t>
      </w:r>
    </w:p>
    <w:p w14:paraId="5B24D784" w14:textId="77777777" w:rsidR="006D4AB3" w:rsidRPr="00B27E7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F6CD2BF" w14:textId="77777777" w:rsidR="006D4AB3" w:rsidRPr="00B27E7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DDC386" w14:textId="77777777" w:rsidR="006D4AB3" w:rsidRPr="00B27E7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A2D939" w14:textId="187D0EED" w:rsidR="00632C3C" w:rsidRPr="00B27E7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27E73">
        <w:rPr>
          <w:rFonts w:ascii="Times New Roman" w:hAnsi="Times New Roman"/>
          <w:szCs w:val="28"/>
        </w:rPr>
        <w:t>WYJAŚNIENI</w:t>
      </w:r>
      <w:r w:rsidR="00520165" w:rsidRPr="00B27E73">
        <w:rPr>
          <w:rFonts w:ascii="Times New Roman" w:hAnsi="Times New Roman"/>
          <w:szCs w:val="28"/>
        </w:rPr>
        <w:t>A</w:t>
      </w:r>
      <w:r w:rsidR="00632C3C" w:rsidRPr="00B27E73">
        <w:rPr>
          <w:rFonts w:ascii="Times New Roman" w:hAnsi="Times New Roman"/>
          <w:szCs w:val="28"/>
        </w:rPr>
        <w:t xml:space="preserve"> TREŚCI</w:t>
      </w:r>
      <w:r w:rsidR="0029606A" w:rsidRPr="00B27E73">
        <w:rPr>
          <w:rFonts w:ascii="Times New Roman" w:hAnsi="Times New Roman"/>
          <w:szCs w:val="28"/>
        </w:rPr>
        <w:t xml:space="preserve"> SWZ</w:t>
      </w:r>
      <w:r w:rsidR="00B27E73">
        <w:rPr>
          <w:rFonts w:ascii="Times New Roman" w:hAnsi="Times New Roman"/>
          <w:szCs w:val="28"/>
        </w:rPr>
        <w:t>-29</w:t>
      </w:r>
    </w:p>
    <w:p w14:paraId="1C744F21" w14:textId="43DEE123" w:rsidR="006D4AB3" w:rsidRPr="00B27E7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27E73">
        <w:rPr>
          <w:sz w:val="24"/>
          <w:szCs w:val="24"/>
        </w:rPr>
        <w:t xml:space="preserve">Dotyczy: </w:t>
      </w:r>
      <w:r w:rsidR="006A5DF1" w:rsidRPr="00B27E73">
        <w:rPr>
          <w:sz w:val="24"/>
          <w:szCs w:val="24"/>
        </w:rPr>
        <w:t>p</w:t>
      </w:r>
      <w:r w:rsidRPr="00B27E73">
        <w:rPr>
          <w:sz w:val="24"/>
          <w:szCs w:val="24"/>
        </w:rPr>
        <w:t>ostępowani</w:t>
      </w:r>
      <w:r w:rsidR="006A5DF1" w:rsidRPr="00B27E73">
        <w:rPr>
          <w:sz w:val="24"/>
          <w:szCs w:val="24"/>
        </w:rPr>
        <w:t>a</w:t>
      </w:r>
      <w:r w:rsidRPr="00B27E73">
        <w:rPr>
          <w:sz w:val="24"/>
          <w:szCs w:val="24"/>
        </w:rPr>
        <w:t xml:space="preserve"> o udzielenie zamówienia publicznego, prowadzone</w:t>
      </w:r>
      <w:r w:rsidR="006A5DF1" w:rsidRPr="00B27E73">
        <w:rPr>
          <w:sz w:val="24"/>
          <w:szCs w:val="24"/>
        </w:rPr>
        <w:t>go</w:t>
      </w:r>
      <w:r w:rsidRPr="00B27E73">
        <w:rPr>
          <w:sz w:val="24"/>
          <w:szCs w:val="24"/>
        </w:rPr>
        <w:t xml:space="preserve"> w</w:t>
      </w:r>
      <w:r w:rsidR="00BE62A3" w:rsidRPr="00B27E73">
        <w:rPr>
          <w:sz w:val="24"/>
          <w:szCs w:val="24"/>
        </w:rPr>
        <w:t> </w:t>
      </w:r>
      <w:r w:rsidRPr="00B27E73">
        <w:rPr>
          <w:sz w:val="24"/>
          <w:szCs w:val="24"/>
        </w:rPr>
        <w:t xml:space="preserve">trybie </w:t>
      </w:r>
      <w:r w:rsidR="00840B3F" w:rsidRPr="00B27E73">
        <w:rPr>
          <w:sz w:val="24"/>
          <w:szCs w:val="24"/>
        </w:rPr>
        <w:t>przetarg nieograniczony</w:t>
      </w:r>
      <w:r w:rsidRPr="00B27E73">
        <w:rPr>
          <w:b/>
          <w:sz w:val="24"/>
          <w:szCs w:val="24"/>
        </w:rPr>
        <w:t xml:space="preserve"> </w:t>
      </w:r>
      <w:r w:rsidRPr="00B27E73">
        <w:rPr>
          <w:bCs/>
          <w:sz w:val="24"/>
          <w:szCs w:val="24"/>
        </w:rPr>
        <w:t>na</w:t>
      </w:r>
      <w:r w:rsidRPr="00B27E73">
        <w:rPr>
          <w:b/>
          <w:sz w:val="24"/>
          <w:szCs w:val="24"/>
        </w:rPr>
        <w:t xml:space="preserve"> </w:t>
      </w:r>
      <w:r w:rsidR="00E72428" w:rsidRPr="00B27E73">
        <w:rPr>
          <w:bCs/>
          <w:sz w:val="24"/>
          <w:szCs w:val="24"/>
        </w:rPr>
        <w:t>”</w:t>
      </w:r>
      <w:r w:rsidR="00840B3F" w:rsidRPr="00B27E73">
        <w:rPr>
          <w:b/>
          <w:bCs/>
          <w:sz w:val="24"/>
          <w:szCs w:val="24"/>
        </w:rPr>
        <w:t xml:space="preserve">Świadczenie usługi kompleksowego utrzymania czystości </w:t>
      </w:r>
      <w:r w:rsidR="00DC67DD">
        <w:rPr>
          <w:b/>
          <w:bCs/>
          <w:sz w:val="24"/>
          <w:szCs w:val="24"/>
        </w:rPr>
        <w:br/>
      </w:r>
      <w:r w:rsidR="00840B3F" w:rsidRPr="00B27E73">
        <w:rPr>
          <w:b/>
          <w:bCs/>
          <w:sz w:val="24"/>
          <w:szCs w:val="24"/>
        </w:rPr>
        <w:t>w Szpitalu Miejskim Specjalistycznym im. Gabriela Narutowicza w Krakowie .</w:t>
      </w:r>
      <w:r w:rsidR="00E72428" w:rsidRPr="00B27E73">
        <w:rPr>
          <w:bCs/>
          <w:sz w:val="24"/>
          <w:szCs w:val="24"/>
        </w:rPr>
        <w:t>”</w:t>
      </w:r>
      <w:r w:rsidRPr="00B27E73">
        <w:rPr>
          <w:b/>
          <w:sz w:val="24"/>
          <w:szCs w:val="24"/>
        </w:rPr>
        <w:t xml:space="preserve"> </w:t>
      </w:r>
      <w:r w:rsidRPr="00B27E73">
        <w:rPr>
          <w:bCs/>
          <w:sz w:val="24"/>
          <w:szCs w:val="24"/>
        </w:rPr>
        <w:t>– znak sprawy</w:t>
      </w:r>
      <w:r w:rsidRPr="00B27E73">
        <w:rPr>
          <w:b/>
          <w:sz w:val="24"/>
          <w:szCs w:val="24"/>
        </w:rPr>
        <w:t xml:space="preserve"> </w:t>
      </w:r>
      <w:r w:rsidR="00840B3F" w:rsidRPr="00B27E73">
        <w:rPr>
          <w:b/>
          <w:sz w:val="24"/>
          <w:szCs w:val="24"/>
        </w:rPr>
        <w:t>ZP/32/2026</w:t>
      </w:r>
      <w:r w:rsidRPr="00B27E73">
        <w:rPr>
          <w:b/>
          <w:sz w:val="24"/>
          <w:szCs w:val="24"/>
        </w:rPr>
        <w:t>.</w:t>
      </w:r>
    </w:p>
    <w:p w14:paraId="350C5C49" w14:textId="77777777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B27E73">
        <w:rPr>
          <w:sz w:val="24"/>
          <w:szCs w:val="24"/>
        </w:rPr>
        <w:t xml:space="preserve">Zamawiający, działając na podstawie art. </w:t>
      </w:r>
      <w:r w:rsidR="0029606A" w:rsidRPr="00B27E73">
        <w:rPr>
          <w:sz w:val="24"/>
          <w:szCs w:val="24"/>
        </w:rPr>
        <w:t>1</w:t>
      </w:r>
      <w:r w:rsidRPr="00B27E73">
        <w:rPr>
          <w:sz w:val="24"/>
          <w:szCs w:val="24"/>
        </w:rPr>
        <w:t>3</w:t>
      </w:r>
      <w:r w:rsidR="0029606A" w:rsidRPr="00B27E73">
        <w:rPr>
          <w:sz w:val="24"/>
          <w:szCs w:val="24"/>
        </w:rPr>
        <w:t>5</w:t>
      </w:r>
      <w:r w:rsidRPr="00B27E73">
        <w:rPr>
          <w:sz w:val="24"/>
          <w:szCs w:val="24"/>
        </w:rPr>
        <w:t xml:space="preserve"> ust</w:t>
      </w:r>
      <w:r w:rsidR="00D9049C" w:rsidRPr="00B27E73">
        <w:rPr>
          <w:sz w:val="24"/>
          <w:szCs w:val="24"/>
        </w:rPr>
        <w:t xml:space="preserve">. </w:t>
      </w:r>
      <w:r w:rsidR="0029606A" w:rsidRPr="00B27E73">
        <w:rPr>
          <w:sz w:val="24"/>
          <w:szCs w:val="24"/>
        </w:rPr>
        <w:t>6</w:t>
      </w:r>
      <w:r w:rsidRPr="00B27E73">
        <w:rPr>
          <w:sz w:val="24"/>
          <w:szCs w:val="24"/>
        </w:rPr>
        <w:t xml:space="preserve"> ustawy z dnia </w:t>
      </w:r>
      <w:r w:rsidR="0029606A" w:rsidRPr="00B27E73">
        <w:rPr>
          <w:sz w:val="24"/>
          <w:szCs w:val="24"/>
        </w:rPr>
        <w:t>11</w:t>
      </w:r>
      <w:r w:rsidRPr="00B27E73">
        <w:rPr>
          <w:sz w:val="24"/>
          <w:szCs w:val="24"/>
        </w:rPr>
        <w:t xml:space="preserve"> </w:t>
      </w:r>
      <w:r w:rsidR="0029606A" w:rsidRPr="00B27E73">
        <w:rPr>
          <w:sz w:val="24"/>
          <w:szCs w:val="24"/>
        </w:rPr>
        <w:t xml:space="preserve">września </w:t>
      </w:r>
      <w:r w:rsidRPr="00B27E73">
        <w:rPr>
          <w:sz w:val="24"/>
          <w:szCs w:val="24"/>
        </w:rPr>
        <w:t>20</w:t>
      </w:r>
      <w:r w:rsidR="0029606A" w:rsidRPr="00B27E73">
        <w:rPr>
          <w:sz w:val="24"/>
          <w:szCs w:val="24"/>
        </w:rPr>
        <w:t>19</w:t>
      </w:r>
      <w:r w:rsidR="00BE62A3" w:rsidRPr="00B27E73">
        <w:rPr>
          <w:sz w:val="24"/>
          <w:szCs w:val="24"/>
        </w:rPr>
        <w:t> </w:t>
      </w:r>
      <w:r w:rsidRPr="00B27E73">
        <w:rPr>
          <w:sz w:val="24"/>
          <w:szCs w:val="24"/>
        </w:rPr>
        <w:t>r</w:t>
      </w:r>
      <w:r w:rsidR="0029606A" w:rsidRPr="00B27E73">
        <w:rPr>
          <w:sz w:val="24"/>
          <w:szCs w:val="24"/>
        </w:rPr>
        <w:t>.</w:t>
      </w:r>
      <w:r w:rsidRPr="00B27E73">
        <w:rPr>
          <w:sz w:val="24"/>
          <w:szCs w:val="24"/>
        </w:rPr>
        <w:t xml:space="preserve"> Prawo </w:t>
      </w:r>
      <w:r w:rsidR="0029606A" w:rsidRPr="00B27E73">
        <w:rPr>
          <w:sz w:val="24"/>
          <w:szCs w:val="24"/>
        </w:rPr>
        <w:t>z</w:t>
      </w:r>
      <w:r w:rsidRPr="00B27E73">
        <w:rPr>
          <w:sz w:val="24"/>
          <w:szCs w:val="24"/>
        </w:rPr>
        <w:t xml:space="preserve">amówień </w:t>
      </w:r>
      <w:r w:rsidR="0029606A" w:rsidRPr="00B27E73">
        <w:rPr>
          <w:sz w:val="24"/>
          <w:szCs w:val="24"/>
        </w:rPr>
        <w:t>p</w:t>
      </w:r>
      <w:r w:rsidRPr="00B27E73">
        <w:rPr>
          <w:sz w:val="24"/>
          <w:szCs w:val="24"/>
        </w:rPr>
        <w:t>ublicznych</w:t>
      </w:r>
      <w:r w:rsidR="00BE7BFD" w:rsidRPr="00B27E73">
        <w:rPr>
          <w:sz w:val="24"/>
          <w:szCs w:val="24"/>
        </w:rPr>
        <w:t xml:space="preserve"> </w:t>
      </w:r>
      <w:r w:rsidR="00D9049C" w:rsidRPr="00B27E73">
        <w:rPr>
          <w:sz w:val="24"/>
          <w:szCs w:val="24"/>
        </w:rPr>
        <w:t>udostępnia</w:t>
      </w:r>
      <w:r w:rsidR="00BE7BFD" w:rsidRPr="00B27E73">
        <w:rPr>
          <w:sz w:val="24"/>
          <w:szCs w:val="24"/>
        </w:rPr>
        <w:t xml:space="preserve"> poniżej treść zapytań do S</w:t>
      </w:r>
      <w:r w:rsidR="0012774F" w:rsidRPr="00B27E73">
        <w:rPr>
          <w:sz w:val="24"/>
          <w:szCs w:val="24"/>
        </w:rPr>
        <w:t>pecyfikacji Warunków Zamówienia (</w:t>
      </w:r>
      <w:r w:rsidR="0012774F" w:rsidRPr="00B27E73">
        <w:rPr>
          <w:sz w:val="24"/>
          <w:szCs w:val="24"/>
          <w:lang w:eastAsia="ar-SA"/>
        </w:rPr>
        <w:t>zwanej dalej</w:t>
      </w:r>
      <w:r w:rsidR="0012774F" w:rsidRPr="00B27E73">
        <w:rPr>
          <w:b/>
          <w:sz w:val="24"/>
          <w:szCs w:val="24"/>
          <w:lang w:eastAsia="ar-SA"/>
        </w:rPr>
        <w:t xml:space="preserve"> </w:t>
      </w:r>
      <w:r w:rsidR="0012774F" w:rsidRPr="00B27E73">
        <w:rPr>
          <w:bCs/>
          <w:sz w:val="24"/>
          <w:szCs w:val="24"/>
          <w:lang w:eastAsia="ar-SA"/>
        </w:rPr>
        <w:t>”SWZ”)</w:t>
      </w:r>
      <w:r w:rsidR="00D9049C" w:rsidRPr="00B27E73">
        <w:rPr>
          <w:bCs/>
          <w:sz w:val="24"/>
          <w:szCs w:val="24"/>
          <w:lang w:eastAsia="ar-SA"/>
        </w:rPr>
        <w:t xml:space="preserve"> </w:t>
      </w:r>
      <w:r w:rsidR="00D9049C" w:rsidRPr="00B27E73">
        <w:rPr>
          <w:sz w:val="24"/>
          <w:szCs w:val="24"/>
        </w:rPr>
        <w:t>wraz z wyjaśnieniami</w:t>
      </w:r>
      <w:r w:rsidR="0012774F" w:rsidRPr="00B27E73">
        <w:rPr>
          <w:bCs/>
          <w:sz w:val="24"/>
          <w:szCs w:val="24"/>
          <w:lang w:eastAsia="ar-SA"/>
        </w:rPr>
        <w:t>:</w:t>
      </w:r>
    </w:p>
    <w:p w14:paraId="44F9B673" w14:textId="1A33646D" w:rsidR="00B27E73" w:rsidRDefault="00B27E73" w:rsidP="00D8461B">
      <w:pPr>
        <w:spacing w:after="240" w:line="276" w:lineRule="auto"/>
        <w:jc w:val="both"/>
        <w:rPr>
          <w:sz w:val="22"/>
          <w:szCs w:val="22"/>
        </w:rPr>
      </w:pPr>
      <w:r w:rsidRPr="00B27E73">
        <w:rPr>
          <w:sz w:val="22"/>
          <w:szCs w:val="22"/>
        </w:rPr>
        <w:t>W nawiązaniu do odpowiedzi z dnia 24.09 na pytanie nr 2 zawartej w Wyjaśnieniach treści SWZ-27 oraz odpowiedzi udzielonej na pytanie nr 1 zawartej w Wyjaśnieniach treści SWZ-28, zwracamy się z prośbą o jednoznaczne doprecyzowanie zasad wypełniania Szczegółowego Planu Higieny (Załącznik nr 3.1 do SWZ). Zamawiający wskazał, iż Załącznik nr 3.1 należy uzupełnić „wyłącznie poprzez przypisanie konkretnych nazw handlowych preparatów myjąco-dezynfekujących wskazanych przez Wykonawcę w Załączniku nr 5 do SWZ”. Jednocześnie w zakresie realizacji usług objętych przedmiotem zamówienia przewidziane jest stosowanie nie tylko preparatów myjąco-dezynfekcyjnych, ale również preparatów wyłącznie myjących, czyszczących. W związku z powyższym prosimy o jednoznaczne potwierdzenie, czy: w Szczegółowym Planie Higieny należy przypisywać do poszczególnych czynności wszystkie preparaty wykazane przez Wykonawcę w Załączniku nr 5 do SWZ, tj. preparaty myjące, czyszczące, dezynfekcyjne oraz myjąco-dezynfekcyjne, adekwatnie do ich przeznaczenia, czy też Zamawiający wymaga wskazywania wyłącznie preparatów myjąco-dezynfekcyjnych, a w przypadku czynności realizowanych przy użyciu preparatów wyłącznie myjących lub wyłącznie dezynfekcyjnych nie należy wpisywać nazw tych preparatów do Szczegółowego Planu Higieny. Prosimy o udzielenie jednoznacznej odpowiedzi, ponieważ dotychczasowe wyjaśnienia nie pozwalają na ustalenie, czy pojęcie „preparaty myjąco-dezynfekujące” zostało użyte przez Zamawiającego w znaczeniu dosłownym, czy też jako określenie zbiorcze obejmujące wszystkie grupy preparatów przewidzianych do realizacji zamówienia. Brak jednoznacznego stanowiska może prowadzić do przygotowania ofert przez wykonawców według różnych zasad.</w:t>
      </w:r>
    </w:p>
    <w:p w14:paraId="63D7CAE9" w14:textId="77777777" w:rsidR="00B27E73" w:rsidRPr="00B27E73" w:rsidRDefault="00B27E73" w:rsidP="00B27E73">
      <w:pPr>
        <w:jc w:val="both"/>
        <w:rPr>
          <w:b/>
          <w:bCs/>
          <w:sz w:val="22"/>
          <w:szCs w:val="22"/>
        </w:rPr>
      </w:pPr>
      <w:r w:rsidRPr="00B27E73">
        <w:rPr>
          <w:b/>
          <w:bCs/>
          <w:sz w:val="22"/>
          <w:szCs w:val="22"/>
        </w:rPr>
        <w:lastRenderedPageBreak/>
        <w:t xml:space="preserve">Odpowiedź: </w:t>
      </w:r>
      <w:r w:rsidRPr="00B27E73">
        <w:rPr>
          <w:b/>
          <w:bCs/>
          <w:sz w:val="22"/>
          <w:szCs w:val="22"/>
        </w:rPr>
        <w:t>Zamawiający wyjaśnia, że w Szczegółowym Planie Higieny, stanowiącym Załącznik nr 3.1 do SWZ, należy wskazać wszystkie preparaty przewidziane przez Wykonawcę do realizacji poszczególnych czynności i stref higienicznych, spośród preparatów wskazanych przez Wykonawcę w Załączniku nr 5 do SWZ.</w:t>
      </w:r>
    </w:p>
    <w:p w14:paraId="68903F0F" w14:textId="77777777" w:rsidR="00B27E73" w:rsidRPr="00B27E73" w:rsidRDefault="00B27E73" w:rsidP="00B27E73">
      <w:pPr>
        <w:jc w:val="both"/>
        <w:rPr>
          <w:b/>
          <w:bCs/>
          <w:sz w:val="22"/>
          <w:szCs w:val="22"/>
        </w:rPr>
      </w:pPr>
      <w:r w:rsidRPr="00B27E73">
        <w:rPr>
          <w:b/>
          <w:bCs/>
          <w:sz w:val="22"/>
          <w:szCs w:val="22"/>
        </w:rPr>
        <w:t>Oznacza to, że w Załączniku nr 3.1 należy przypisać, adekwatnie do przeznaczenia danego preparatu, wszystkie właściwe środki wykazane w Załączniku nr 5 do SWZ, w tym preparaty myjące, czyszczące, dezynfekcyjne, myjąco-dezynfekcyjne, konserwujące oraz środki chemiczne do myjko-dezynfektorów – w zakresie, w jakim są one przewidziane do zastosowania przy danej czynności lub w danej strefie higienicznej.</w:t>
      </w:r>
    </w:p>
    <w:p w14:paraId="00D00A4E" w14:textId="77777777" w:rsidR="00B27E73" w:rsidRPr="00B27E73" w:rsidRDefault="00B27E73" w:rsidP="00B27E73">
      <w:pPr>
        <w:jc w:val="both"/>
        <w:rPr>
          <w:b/>
          <w:bCs/>
          <w:sz w:val="22"/>
          <w:szCs w:val="22"/>
        </w:rPr>
      </w:pPr>
      <w:r w:rsidRPr="00B27E73">
        <w:rPr>
          <w:b/>
          <w:bCs/>
          <w:sz w:val="22"/>
          <w:szCs w:val="22"/>
        </w:rPr>
        <w:t>Użyte w dotychczasowych wyjaśnieniach sformułowanie „preparaty myjąco-dezynfekujące” nie ma na celu ograniczenia obowiązku wskazania preparatów wyłącznie do produktów posiadających jednocześnie właściwości myjące i dezynfekcyjne.</w:t>
      </w:r>
    </w:p>
    <w:p w14:paraId="4827FC5F" w14:textId="77777777" w:rsidR="00B27E73" w:rsidRPr="00B27E73" w:rsidRDefault="00B27E73" w:rsidP="00B27E73">
      <w:pPr>
        <w:jc w:val="both"/>
        <w:rPr>
          <w:b/>
          <w:bCs/>
          <w:sz w:val="22"/>
          <w:szCs w:val="22"/>
        </w:rPr>
      </w:pPr>
      <w:r w:rsidRPr="00B27E73">
        <w:rPr>
          <w:b/>
          <w:bCs/>
          <w:sz w:val="22"/>
          <w:szCs w:val="22"/>
        </w:rPr>
        <w:t>Tym samym, Wykonawca powinien w Załączniku nr 3.1 przypisać do poszczególnych czynności i stref higienicznych odpowiednie preparaty wskazane przez niego w Załączniku nr 5 do SWZ, zgodnie z ich przeznaczeniem.</w:t>
      </w:r>
    </w:p>
    <w:p w14:paraId="7329E0C6" w14:textId="41099E88" w:rsidR="00B27E73" w:rsidRPr="00B27E73" w:rsidRDefault="00B27E73" w:rsidP="00D8461B">
      <w:pPr>
        <w:spacing w:after="240" w:line="276" w:lineRule="auto"/>
        <w:jc w:val="both"/>
        <w:rPr>
          <w:b/>
          <w:bCs/>
          <w:sz w:val="22"/>
          <w:szCs w:val="22"/>
        </w:rPr>
      </w:pPr>
    </w:p>
    <w:p w14:paraId="5D13A700" w14:textId="77777777" w:rsidR="006D4AB3" w:rsidRPr="00B27E73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27E73">
        <w:rPr>
          <w:sz w:val="24"/>
          <w:szCs w:val="24"/>
        </w:rPr>
        <w:t>Przewodniczący Komisji Przetargowej</w:t>
      </w:r>
    </w:p>
    <w:p w14:paraId="55FA8B0F" w14:textId="77777777" w:rsidR="006D4AB3" w:rsidRPr="00B27E73" w:rsidRDefault="00840B3F" w:rsidP="00B27E73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B27E73">
        <w:rPr>
          <w:sz w:val="24"/>
          <w:szCs w:val="24"/>
        </w:rPr>
        <w:t>Małgorzata</w:t>
      </w:r>
      <w:r w:rsidR="006D4AB3" w:rsidRPr="00B27E73">
        <w:rPr>
          <w:sz w:val="24"/>
          <w:szCs w:val="24"/>
        </w:rPr>
        <w:t xml:space="preserve"> </w:t>
      </w:r>
      <w:r w:rsidRPr="00B27E73">
        <w:rPr>
          <w:sz w:val="24"/>
          <w:szCs w:val="24"/>
        </w:rPr>
        <w:t>Krzystek -  Purol</w:t>
      </w:r>
    </w:p>
    <w:sectPr w:rsidR="006D4AB3" w:rsidRPr="00B27E7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45C5C" w14:textId="77777777" w:rsidR="00F61D37" w:rsidRDefault="00F61D37">
      <w:r>
        <w:separator/>
      </w:r>
    </w:p>
  </w:endnote>
  <w:endnote w:type="continuationSeparator" w:id="0">
    <w:p w14:paraId="505F8E3C" w14:textId="77777777" w:rsidR="00F61D37" w:rsidRDefault="00F61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5C8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06F71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FFCD3" w14:textId="5A48AC5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CBC6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44936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D6F9E2" w14:textId="77777777" w:rsidR="006D4AB3" w:rsidRDefault="006D4AB3">
    <w:pPr>
      <w:pStyle w:val="Stopka"/>
      <w:tabs>
        <w:tab w:val="clear" w:pos="4536"/>
        <w:tab w:val="left" w:pos="6237"/>
      </w:tabs>
    </w:pPr>
  </w:p>
  <w:p w14:paraId="713D206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9B837" w14:textId="77777777" w:rsidR="00F61D37" w:rsidRDefault="00F61D37">
      <w:r>
        <w:separator/>
      </w:r>
    </w:p>
  </w:footnote>
  <w:footnote w:type="continuationSeparator" w:id="0">
    <w:p w14:paraId="0A1358F9" w14:textId="77777777" w:rsidR="00F61D37" w:rsidRDefault="00F61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4C120" w14:textId="77777777" w:rsidR="00840B3F" w:rsidRDefault="00840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C9B36" w14:textId="77777777" w:rsidR="00840B3F" w:rsidRDefault="00840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2C0D9" w14:textId="77777777" w:rsidR="00840B3F" w:rsidRDefault="00840B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3053270">
    <w:abstractNumId w:val="3"/>
  </w:num>
  <w:num w:numId="2" w16cid:durableId="672296517">
    <w:abstractNumId w:val="7"/>
  </w:num>
  <w:num w:numId="3" w16cid:durableId="241766588">
    <w:abstractNumId w:val="2"/>
  </w:num>
  <w:num w:numId="4" w16cid:durableId="1088041466">
    <w:abstractNumId w:val="6"/>
  </w:num>
  <w:num w:numId="5" w16cid:durableId="132870282">
    <w:abstractNumId w:val="0"/>
  </w:num>
  <w:num w:numId="6" w16cid:durableId="1088312350">
    <w:abstractNumId w:val="1"/>
  </w:num>
  <w:num w:numId="7" w16cid:durableId="12360877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D3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0B3F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27E73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C67DD"/>
    <w:rsid w:val="00DF32E8"/>
    <w:rsid w:val="00E21B49"/>
    <w:rsid w:val="00E2789F"/>
    <w:rsid w:val="00E72428"/>
    <w:rsid w:val="00EA14B3"/>
    <w:rsid w:val="00EA416E"/>
    <w:rsid w:val="00F61D3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7FB0EC"/>
  <w15:chartTrackingRefBased/>
  <w15:docId w15:val="{E5BBDAC8-CEF2-4633-8E03-1ACB4A147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452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2026-09-25T12:44:00Z</dcterms:created>
  <dcterms:modified xsi:type="dcterms:W3CDTF">2026-09-25T12:47:00Z</dcterms:modified>
</cp:coreProperties>
</file>