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F2F76" w14:textId="7D678CAC" w:rsidR="00890B92" w:rsidRDefault="00066FF8" w:rsidP="00890B92">
      <w:pPr>
        <w:spacing w:after="240"/>
        <w:jc w:val="right"/>
        <w:rPr>
          <w:sz w:val="22"/>
          <w:szCs w:val="22"/>
        </w:rPr>
      </w:pPr>
      <w:r w:rsidRPr="00066F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6FF8">
        <w:rPr>
          <w:sz w:val="22"/>
          <w:szCs w:val="22"/>
        </w:rPr>
        <w:t>2026-09-29</w:t>
      </w:r>
    </w:p>
    <w:p w14:paraId="0BF4D176" w14:textId="77777777" w:rsidR="00066FF8" w:rsidRPr="00066FF8" w:rsidRDefault="00066FF8" w:rsidP="00890B92">
      <w:pPr>
        <w:rPr>
          <w:b/>
          <w:bCs/>
          <w:sz w:val="22"/>
          <w:szCs w:val="22"/>
        </w:rPr>
      </w:pPr>
      <w:r w:rsidRPr="00066FF8">
        <w:rPr>
          <w:b/>
          <w:bCs/>
          <w:sz w:val="22"/>
          <w:szCs w:val="22"/>
        </w:rPr>
        <w:t>Akademia Górniczo - Hutnicza</w:t>
      </w:r>
    </w:p>
    <w:p w14:paraId="09C162CC" w14:textId="77777777" w:rsidR="00066FF8" w:rsidRPr="00066FF8" w:rsidRDefault="00066FF8" w:rsidP="00890B92">
      <w:pPr>
        <w:rPr>
          <w:b/>
          <w:bCs/>
          <w:sz w:val="22"/>
          <w:szCs w:val="22"/>
        </w:rPr>
      </w:pPr>
      <w:r w:rsidRPr="00066FF8">
        <w:rPr>
          <w:b/>
          <w:bCs/>
          <w:sz w:val="22"/>
          <w:szCs w:val="22"/>
        </w:rPr>
        <w:t>im. Stanisława Staszica w Krakowie</w:t>
      </w:r>
    </w:p>
    <w:p w14:paraId="0A1CAA2C" w14:textId="5AF7E5E1" w:rsidR="00890B92" w:rsidRPr="00D91931" w:rsidRDefault="00066FF8" w:rsidP="00890B92">
      <w:pPr>
        <w:rPr>
          <w:b/>
          <w:bCs/>
          <w:sz w:val="22"/>
          <w:szCs w:val="22"/>
        </w:rPr>
      </w:pPr>
      <w:r w:rsidRPr="00066FF8">
        <w:rPr>
          <w:b/>
          <w:bCs/>
          <w:sz w:val="22"/>
          <w:szCs w:val="22"/>
        </w:rPr>
        <w:t>Dział Zamówień Publicznych</w:t>
      </w:r>
    </w:p>
    <w:p w14:paraId="08B90778" w14:textId="5AD078E7" w:rsidR="00890B92" w:rsidRPr="00BD5546" w:rsidRDefault="00066FF8" w:rsidP="00890B92">
      <w:pPr>
        <w:rPr>
          <w:sz w:val="22"/>
          <w:szCs w:val="22"/>
        </w:rPr>
      </w:pPr>
      <w:r w:rsidRPr="00066F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6FF8">
        <w:rPr>
          <w:sz w:val="22"/>
          <w:szCs w:val="22"/>
        </w:rPr>
        <w:t>30</w:t>
      </w:r>
    </w:p>
    <w:p w14:paraId="3D6043E3" w14:textId="370D6902" w:rsidR="00890B92" w:rsidRPr="00BD5546" w:rsidRDefault="00066FF8" w:rsidP="00890B92">
      <w:pPr>
        <w:rPr>
          <w:sz w:val="22"/>
          <w:szCs w:val="22"/>
        </w:rPr>
      </w:pPr>
      <w:r w:rsidRPr="00066F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6FF8">
        <w:rPr>
          <w:sz w:val="22"/>
          <w:szCs w:val="22"/>
        </w:rPr>
        <w:t>Kraków</w:t>
      </w:r>
    </w:p>
    <w:p w14:paraId="31192545" w14:textId="584C5A5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6FF8" w:rsidRPr="00066FF8">
        <w:rPr>
          <w:b/>
          <w:sz w:val="22"/>
          <w:szCs w:val="22"/>
        </w:rPr>
        <w:t>KC-DE-zp.25.460.2026</w:t>
      </w:r>
      <w:r w:rsidR="00A80738" w:rsidRPr="00890B92">
        <w:rPr>
          <w:sz w:val="22"/>
          <w:szCs w:val="22"/>
        </w:rPr>
        <w:tab/>
        <w:t xml:space="preserve"> </w:t>
      </w:r>
    </w:p>
    <w:p w14:paraId="2CB79E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4F78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F2A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72C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5FA83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8C5FBCF" w14:textId="1057C43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66FF8" w:rsidRPr="00066FF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E5A1143" w14:textId="31B0A5EA" w:rsidR="00A80738" w:rsidRPr="00890B92" w:rsidRDefault="00066F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6FF8">
        <w:rPr>
          <w:b/>
          <w:sz w:val="22"/>
          <w:szCs w:val="22"/>
        </w:rPr>
        <w:t>Remont instalacji elektrycznych oraz pomieszczenia socjalnego nr 017 w poziomie piwnic wraz z modernizacją systemu wentylacji w pom. socjalnym 017 w pawilonie B-1 AGH w Krakowie - KC-DE-zp.25.460.2026</w:t>
      </w:r>
    </w:p>
    <w:p w14:paraId="305501B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830BE06" w14:textId="29AB93FA" w:rsidR="0069085C" w:rsidRDefault="00066FF8" w:rsidP="00A80738">
      <w:pPr>
        <w:spacing w:before="120" w:after="120"/>
        <w:jc w:val="both"/>
        <w:rPr>
          <w:sz w:val="22"/>
          <w:szCs w:val="22"/>
        </w:rPr>
      </w:pPr>
      <w:r w:rsidRPr="00066FF8">
        <w:rPr>
          <w:b/>
          <w:sz w:val="22"/>
          <w:szCs w:val="22"/>
        </w:rPr>
        <w:t>560 829.62</w:t>
      </w:r>
      <w:r w:rsidR="00890B92" w:rsidRPr="00890B92">
        <w:rPr>
          <w:sz w:val="22"/>
          <w:szCs w:val="22"/>
        </w:rPr>
        <w:t xml:space="preserve"> zł brutto</w:t>
      </w:r>
      <w:r w:rsidR="00304EF2">
        <w:rPr>
          <w:sz w:val="22"/>
          <w:szCs w:val="22"/>
        </w:rPr>
        <w:t>, w tym:</w:t>
      </w:r>
    </w:p>
    <w:p w14:paraId="04E0DC31" w14:textId="63966280" w:rsidR="00304EF2" w:rsidRDefault="00304EF2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Etap I: 350 000.00 zł brutto,</w:t>
      </w:r>
    </w:p>
    <w:p w14:paraId="0F5C129F" w14:textId="42356954" w:rsidR="00304EF2" w:rsidRDefault="00304EF2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Etap II: 142 329,62 zł brutto,</w:t>
      </w:r>
    </w:p>
    <w:p w14:paraId="2AC59BD8" w14:textId="26930DFE" w:rsidR="00304EF2" w:rsidRDefault="00304EF2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Etap III:68 500,00 zł brutto</w:t>
      </w:r>
    </w:p>
    <w:p w14:paraId="21B5FA99" w14:textId="77777777" w:rsidR="00304EF2" w:rsidRPr="00890B92" w:rsidRDefault="00304EF2" w:rsidP="00A80738">
      <w:pPr>
        <w:spacing w:before="120" w:after="120"/>
        <w:jc w:val="both"/>
        <w:rPr>
          <w:sz w:val="22"/>
          <w:szCs w:val="22"/>
        </w:rPr>
      </w:pPr>
    </w:p>
    <w:p w14:paraId="10F6CA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C3F7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0389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1F95E" w14:textId="77777777" w:rsidR="00582CDD" w:rsidRDefault="00582CDD">
      <w:r>
        <w:separator/>
      </w:r>
    </w:p>
  </w:endnote>
  <w:endnote w:type="continuationSeparator" w:id="0">
    <w:p w14:paraId="1E209D8D" w14:textId="77777777" w:rsidR="00582CDD" w:rsidRDefault="0058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53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E50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167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33F07D">
        <v:line id="_x0000_s1025" style="position:absolute;left:0;text-align:left;z-index:251657728" from="-3.85pt,8.7pt" to="455.15pt,8.7pt"/>
      </w:pict>
    </w:r>
  </w:p>
  <w:p w14:paraId="0EDCDD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215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724764" w14:textId="77777777" w:rsidR="009F189D" w:rsidRDefault="009F189D">
    <w:pPr>
      <w:pStyle w:val="Stopka"/>
      <w:tabs>
        <w:tab w:val="clear" w:pos="4536"/>
      </w:tabs>
      <w:jc w:val="center"/>
    </w:pPr>
  </w:p>
  <w:p w14:paraId="0129B9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5C571" w14:textId="77777777" w:rsidR="00582CDD" w:rsidRDefault="00582CDD">
      <w:r>
        <w:separator/>
      </w:r>
    </w:p>
  </w:footnote>
  <w:footnote w:type="continuationSeparator" w:id="0">
    <w:p w14:paraId="670F6842" w14:textId="77777777" w:rsidR="00582CDD" w:rsidRDefault="00582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DAB53" w14:textId="77777777" w:rsidR="00066FF8" w:rsidRDefault="00066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E9994" w14:textId="77777777" w:rsidR="00066FF8" w:rsidRDefault="00066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B0092" w14:textId="77777777" w:rsidR="00066FF8" w:rsidRDefault="00066F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A0E"/>
    <w:rsid w:val="00007727"/>
    <w:rsid w:val="00017720"/>
    <w:rsid w:val="00027748"/>
    <w:rsid w:val="00035488"/>
    <w:rsid w:val="00066FF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04EF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82CD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81A17"/>
    <w:rsid w:val="00E84A0E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A2FDA1"/>
  <w15:chartTrackingRefBased/>
  <w15:docId w15:val="{1399BE03-07F9-4654-83CE-C5DD22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4</cp:revision>
  <dcterms:created xsi:type="dcterms:W3CDTF">2026-09-29T07:09:00Z</dcterms:created>
  <dcterms:modified xsi:type="dcterms:W3CDTF">2026-09-29T07:12:00Z</dcterms:modified>
</cp:coreProperties>
</file>